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20AA8" w14:textId="77777777" w:rsidR="00E968C6" w:rsidRPr="002054B4" w:rsidRDefault="00E968C6" w:rsidP="001500B0">
      <w:pPr>
        <w:pStyle w:val="3"/>
        <w:ind w:left="5557" w:firstLine="4649"/>
        <w:rPr>
          <w:rFonts w:ascii="PT Astra Serif" w:hAnsi="PT Astra Serif" w:cs="Times New Roman"/>
          <w:b w:val="0"/>
          <w:sz w:val="24"/>
          <w:szCs w:val="24"/>
          <w:lang w:eastAsia="ru-RU"/>
        </w:rPr>
      </w:pPr>
      <w:bookmarkStart w:id="0" w:name="_GoBack"/>
      <w:bookmarkEnd w:id="0"/>
      <w:r w:rsidRPr="002054B4">
        <w:rPr>
          <w:rFonts w:ascii="PT Astra Serif" w:hAnsi="PT Astra Serif" w:cs="Times New Roman"/>
          <w:b w:val="0"/>
          <w:sz w:val="24"/>
          <w:szCs w:val="24"/>
          <w:lang w:eastAsia="ru-RU"/>
        </w:rPr>
        <w:t>УТВЕРЖДЕНЫ</w:t>
      </w:r>
    </w:p>
    <w:p w14:paraId="424FB41C" w14:textId="77777777" w:rsidR="001500B0" w:rsidRPr="002054B4" w:rsidRDefault="00E968C6" w:rsidP="001500B0">
      <w:pPr>
        <w:pStyle w:val="3"/>
        <w:ind w:left="5557" w:firstLine="4649"/>
        <w:rPr>
          <w:rFonts w:ascii="PT Astra Serif" w:hAnsi="PT Astra Serif" w:cs="Times New Roman"/>
          <w:b w:val="0"/>
          <w:sz w:val="24"/>
          <w:szCs w:val="24"/>
          <w:lang w:eastAsia="ru-RU"/>
        </w:rPr>
      </w:pPr>
      <w:r w:rsidRPr="002054B4">
        <w:rPr>
          <w:rFonts w:ascii="PT Astra Serif" w:hAnsi="PT Astra Serif" w:cs="Times New Roman"/>
          <w:b w:val="0"/>
          <w:sz w:val="24"/>
          <w:szCs w:val="24"/>
          <w:lang w:eastAsia="ru-RU"/>
        </w:rPr>
        <w:t>приказом Министерства экономического</w:t>
      </w:r>
    </w:p>
    <w:p w14:paraId="06BD714A" w14:textId="41944D1D" w:rsidR="00E968C6" w:rsidRPr="002054B4" w:rsidRDefault="00E968C6" w:rsidP="001500B0">
      <w:pPr>
        <w:pStyle w:val="3"/>
        <w:ind w:left="5557" w:firstLine="4649"/>
        <w:rPr>
          <w:rFonts w:ascii="PT Astra Serif" w:hAnsi="PT Astra Serif" w:cs="Times New Roman"/>
          <w:b w:val="0"/>
          <w:sz w:val="24"/>
          <w:szCs w:val="24"/>
          <w:lang w:eastAsia="ru-RU"/>
        </w:rPr>
      </w:pPr>
      <w:r w:rsidRPr="002054B4">
        <w:rPr>
          <w:rFonts w:ascii="PT Astra Serif" w:hAnsi="PT Astra Serif" w:cs="Times New Roman"/>
          <w:b w:val="0"/>
          <w:sz w:val="24"/>
          <w:szCs w:val="24"/>
          <w:lang w:eastAsia="ru-RU"/>
        </w:rPr>
        <w:t>развития Республики Алтай</w:t>
      </w:r>
    </w:p>
    <w:p w14:paraId="715F1784" w14:textId="4D91EB52" w:rsidR="001E7449" w:rsidRPr="002054B4" w:rsidRDefault="001E7449" w:rsidP="0077737A">
      <w:pPr>
        <w:pStyle w:val="3"/>
        <w:ind w:left="5557" w:firstLine="4649"/>
        <w:rPr>
          <w:rFonts w:ascii="PT Astra Serif" w:hAnsi="PT Astra Serif" w:cs="Times New Roman"/>
          <w:b w:val="0"/>
          <w:sz w:val="24"/>
          <w:szCs w:val="24"/>
          <w:lang w:eastAsia="ru-RU"/>
        </w:rPr>
      </w:pPr>
      <w:r w:rsidRPr="002054B4">
        <w:rPr>
          <w:rFonts w:ascii="PT Astra Serif" w:hAnsi="PT Astra Serif" w:cs="Times New Roman"/>
          <w:b w:val="0"/>
          <w:sz w:val="24"/>
          <w:szCs w:val="24"/>
          <w:lang w:eastAsia="ru-RU"/>
        </w:rPr>
        <w:t xml:space="preserve">от </w:t>
      </w:r>
      <w:r w:rsidR="0077737A">
        <w:rPr>
          <w:rFonts w:ascii="PT Astra Serif" w:hAnsi="PT Astra Serif" w:cs="Times New Roman"/>
          <w:b w:val="0"/>
          <w:sz w:val="24"/>
          <w:szCs w:val="24"/>
          <w:lang w:eastAsia="ru-RU"/>
        </w:rPr>
        <w:t>«___» ______________2026 г.</w:t>
      </w:r>
    </w:p>
    <w:p w14:paraId="2CAFD291" w14:textId="77777777" w:rsidR="00E968C6" w:rsidRPr="002054B4" w:rsidRDefault="00E968C6" w:rsidP="001500B0">
      <w:pPr>
        <w:pStyle w:val="3"/>
        <w:ind w:left="5664" w:firstLine="708"/>
        <w:jc w:val="right"/>
        <w:rPr>
          <w:rFonts w:ascii="PT Astra Serif" w:hAnsi="PT Astra Serif" w:cs="Times New Roman"/>
          <w:sz w:val="24"/>
          <w:szCs w:val="24"/>
          <w:lang w:eastAsia="ru-RU"/>
        </w:rPr>
      </w:pPr>
    </w:p>
    <w:p w14:paraId="702DBE5E" w14:textId="77777777" w:rsidR="006572B0" w:rsidRPr="002054B4" w:rsidRDefault="006572B0" w:rsidP="00E968C6">
      <w:pPr>
        <w:pStyle w:val="3"/>
        <w:ind w:left="5664" w:firstLine="708"/>
        <w:jc w:val="left"/>
        <w:rPr>
          <w:rFonts w:ascii="PT Astra Serif" w:hAnsi="PT Astra Serif" w:cs="Times New Roman"/>
          <w:sz w:val="24"/>
          <w:szCs w:val="24"/>
          <w:lang w:eastAsia="ru-RU"/>
        </w:rPr>
      </w:pPr>
    </w:p>
    <w:p w14:paraId="25ED171C" w14:textId="77777777" w:rsidR="00FD0A05" w:rsidRPr="002054B4" w:rsidRDefault="00FD0A05" w:rsidP="00E968C6">
      <w:pPr>
        <w:pStyle w:val="3"/>
        <w:ind w:left="5664" w:firstLine="708"/>
        <w:jc w:val="left"/>
        <w:rPr>
          <w:rFonts w:ascii="PT Astra Serif" w:hAnsi="PT Astra Serif" w:cs="Times New Roman"/>
          <w:sz w:val="24"/>
          <w:szCs w:val="24"/>
          <w:lang w:eastAsia="ru-RU"/>
        </w:rPr>
      </w:pPr>
    </w:p>
    <w:p w14:paraId="139C437F" w14:textId="77777777" w:rsidR="00E968C6" w:rsidRPr="002054B4" w:rsidRDefault="00E968C6" w:rsidP="00E968C6">
      <w:pPr>
        <w:pStyle w:val="3"/>
        <w:ind w:left="5664" w:firstLine="708"/>
        <w:jc w:val="left"/>
        <w:rPr>
          <w:rFonts w:ascii="PT Astra Serif" w:hAnsi="PT Astra Serif" w:cs="Times New Roman"/>
          <w:sz w:val="24"/>
          <w:szCs w:val="24"/>
          <w:lang w:eastAsia="ru-RU"/>
        </w:rPr>
      </w:pPr>
    </w:p>
    <w:p w14:paraId="6CD62D0F" w14:textId="77777777" w:rsidR="00E968C6" w:rsidRPr="002054B4" w:rsidRDefault="00E968C6" w:rsidP="00E968C6">
      <w:pPr>
        <w:jc w:val="center"/>
        <w:rPr>
          <w:rFonts w:ascii="PT Astra Serif" w:hAnsi="PT Astra Serif" w:cs="Times New Roman"/>
          <w:b/>
          <w:snapToGrid w:val="0"/>
          <w:color w:val="000000"/>
          <w:sz w:val="24"/>
          <w:szCs w:val="24"/>
          <w:lang w:eastAsia="ru-RU"/>
        </w:rPr>
      </w:pPr>
      <w:bookmarkStart w:id="1" w:name="_Toc378601980"/>
      <w:r w:rsidRPr="002054B4">
        <w:rPr>
          <w:rFonts w:ascii="PT Astra Serif" w:hAnsi="PT Astra Serif" w:cs="Times New Roman"/>
          <w:b/>
          <w:snapToGrid w:val="0"/>
          <w:color w:val="000000"/>
          <w:sz w:val="24"/>
          <w:szCs w:val="24"/>
          <w:lang w:eastAsia="ru-RU"/>
        </w:rPr>
        <w:t>УСЛОВИЯ</w:t>
      </w:r>
    </w:p>
    <w:p w14:paraId="6F8B950D" w14:textId="049A42DA" w:rsidR="00120982" w:rsidRPr="002054B4" w:rsidRDefault="00E968C6" w:rsidP="00120982">
      <w:pPr>
        <w:widowControl w:val="0"/>
        <w:tabs>
          <w:tab w:val="left" w:pos="1276"/>
        </w:tabs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2054B4">
        <w:rPr>
          <w:rFonts w:ascii="PT Astra Serif" w:hAnsi="PT Astra Serif" w:cs="Times New Roman"/>
          <w:b/>
          <w:snapToGrid w:val="0"/>
          <w:color w:val="000000"/>
          <w:sz w:val="24"/>
          <w:szCs w:val="24"/>
          <w:lang w:eastAsia="ru-RU"/>
        </w:rPr>
        <w:t xml:space="preserve">приватизации </w:t>
      </w:r>
      <w:r w:rsidR="00120982" w:rsidRPr="002054B4">
        <w:rPr>
          <w:rFonts w:ascii="PT Astra Serif" w:hAnsi="PT Astra Serif" w:cs="Times New Roman"/>
          <w:b/>
          <w:snapToGrid w:val="0"/>
          <w:color w:val="000000"/>
          <w:sz w:val="24"/>
          <w:szCs w:val="24"/>
          <w:lang w:eastAsia="ru-RU"/>
        </w:rPr>
        <w:t xml:space="preserve">государственного имущества </w:t>
      </w:r>
      <w:r w:rsidR="00120982" w:rsidRPr="002054B4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Республики Алтай </w:t>
      </w:r>
      <w:r w:rsidR="004C525A" w:rsidRPr="002054B4">
        <w:rPr>
          <w:rFonts w:ascii="PT Astra Serif" w:hAnsi="PT Astra Serif" w:cs="Times New Roman"/>
          <w:b/>
          <w:sz w:val="24"/>
          <w:szCs w:val="24"/>
          <w:lang w:eastAsia="ru-RU"/>
        </w:rPr>
        <w:t>на 202</w:t>
      </w:r>
      <w:r w:rsidR="006F7D4A">
        <w:rPr>
          <w:rFonts w:ascii="PT Astra Serif" w:hAnsi="PT Astra Serif" w:cs="Times New Roman"/>
          <w:b/>
          <w:sz w:val="24"/>
          <w:szCs w:val="24"/>
          <w:lang w:eastAsia="ru-RU"/>
        </w:rPr>
        <w:t>6</w:t>
      </w:r>
      <w:r w:rsidR="004C525A" w:rsidRPr="002054B4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год и плановый период 202</w:t>
      </w:r>
      <w:r w:rsidR="006F7D4A">
        <w:rPr>
          <w:rFonts w:ascii="PT Astra Serif" w:hAnsi="PT Astra Serif" w:cs="Times New Roman"/>
          <w:b/>
          <w:sz w:val="24"/>
          <w:szCs w:val="24"/>
          <w:lang w:eastAsia="ru-RU"/>
        </w:rPr>
        <w:t>7</w:t>
      </w:r>
      <w:r w:rsidR="004C525A" w:rsidRPr="002054B4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и 202</w:t>
      </w:r>
      <w:r w:rsidR="006F7D4A">
        <w:rPr>
          <w:rFonts w:ascii="PT Astra Serif" w:hAnsi="PT Astra Serif" w:cs="Times New Roman"/>
          <w:b/>
          <w:sz w:val="24"/>
          <w:szCs w:val="24"/>
          <w:lang w:eastAsia="ru-RU"/>
        </w:rPr>
        <w:t>8</w:t>
      </w:r>
      <w:r w:rsidR="001E7449" w:rsidRPr="002054B4">
        <w:rPr>
          <w:rFonts w:ascii="PT Astra Serif" w:hAnsi="PT Astra Serif" w:cs="Times New Roman"/>
          <w:b/>
          <w:sz w:val="24"/>
          <w:szCs w:val="24"/>
          <w:lang w:eastAsia="ru-RU"/>
        </w:rPr>
        <w:t xml:space="preserve"> </w:t>
      </w:r>
      <w:r w:rsidR="004C525A" w:rsidRPr="002054B4">
        <w:rPr>
          <w:rFonts w:ascii="PT Astra Serif" w:hAnsi="PT Astra Serif" w:cs="Times New Roman"/>
          <w:b/>
          <w:sz w:val="24"/>
          <w:szCs w:val="24"/>
          <w:lang w:eastAsia="ru-RU"/>
        </w:rPr>
        <w:t>годов</w:t>
      </w:r>
    </w:p>
    <w:p w14:paraId="58E2169F" w14:textId="77777777" w:rsidR="001500B0" w:rsidRPr="002054B4" w:rsidRDefault="001500B0" w:rsidP="00120982">
      <w:pPr>
        <w:widowControl w:val="0"/>
        <w:tabs>
          <w:tab w:val="left" w:pos="1276"/>
        </w:tabs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tbl>
      <w:tblPr>
        <w:tblW w:w="15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061"/>
        <w:gridCol w:w="2284"/>
        <w:gridCol w:w="2100"/>
        <w:gridCol w:w="2551"/>
        <w:gridCol w:w="3890"/>
      </w:tblGrid>
      <w:tr w:rsidR="005D48D0" w:rsidRPr="00357449" w14:paraId="6AACB2F8" w14:textId="77777777" w:rsidTr="00B94237">
        <w:trPr>
          <w:trHeight w:val="510"/>
        </w:trPr>
        <w:tc>
          <w:tcPr>
            <w:tcW w:w="697" w:type="dxa"/>
            <w:shd w:val="clear" w:color="auto" w:fill="auto"/>
            <w:vAlign w:val="center"/>
            <w:hideMark/>
          </w:tcPr>
          <w:p w14:paraId="748AB830" w14:textId="6288207A" w:rsidR="005D48D0" w:rsidRPr="00357449" w:rsidRDefault="00B94237" w:rsidP="005D48D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5D48D0"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14:paraId="08C8EEE5" w14:textId="249A678D" w:rsidR="005D48D0" w:rsidRPr="00357449" w:rsidRDefault="005D48D0" w:rsidP="00B9423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B94237"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имущества, кадастровый номер, назначение </w:t>
            </w:r>
          </w:p>
        </w:tc>
        <w:tc>
          <w:tcPr>
            <w:tcW w:w="2284" w:type="dxa"/>
            <w:shd w:val="clear" w:color="auto" w:fill="auto"/>
            <w:vAlign w:val="center"/>
            <w:hideMark/>
          </w:tcPr>
          <w:p w14:paraId="1F817892" w14:textId="77777777" w:rsidR="005D48D0" w:rsidRPr="00357449" w:rsidRDefault="005D48D0" w:rsidP="005D48D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14:paraId="44FB476A" w14:textId="77777777" w:rsidR="005D48D0" w:rsidRPr="00357449" w:rsidRDefault="005D48D0" w:rsidP="005D48D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Способ приватизации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6EF8732" w14:textId="77777777" w:rsidR="005D48D0" w:rsidRPr="00357449" w:rsidRDefault="005D48D0" w:rsidP="005D48D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Начальная цена, без НДС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14:paraId="5E227343" w14:textId="77777777" w:rsidR="005D48D0" w:rsidRPr="00357449" w:rsidRDefault="005D48D0" w:rsidP="005D48D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Порядок оплаты приобретаемого государственного имущества</w:t>
            </w:r>
          </w:p>
        </w:tc>
      </w:tr>
      <w:tr w:rsidR="00357449" w:rsidRPr="00357449" w14:paraId="4587909D" w14:textId="77777777" w:rsidTr="00B94237">
        <w:trPr>
          <w:trHeight w:val="1245"/>
        </w:trPr>
        <w:tc>
          <w:tcPr>
            <w:tcW w:w="697" w:type="dxa"/>
            <w:vMerge w:val="restart"/>
            <w:shd w:val="clear" w:color="auto" w:fill="auto"/>
            <w:noWrap/>
          </w:tcPr>
          <w:p w14:paraId="755AE769" w14:textId="7ED01AF9" w:rsidR="00357449" w:rsidRPr="00357449" w:rsidRDefault="00357449" w:rsidP="0035744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1" w:type="dxa"/>
            <w:shd w:val="clear" w:color="000000" w:fill="FFFFFF"/>
            <w:hideMark/>
          </w:tcPr>
          <w:p w14:paraId="3B6C8E3F" w14:textId="6C592F9C" w:rsidR="00357449" w:rsidRPr="00357449" w:rsidRDefault="00357449" w:rsidP="0035744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hAnsi="PT Astra Serif" w:cs="Times New Roman"/>
                <w:sz w:val="24"/>
                <w:szCs w:val="24"/>
              </w:rPr>
              <w:t xml:space="preserve">Очистные сооружения всесезонного горнолыжного спортивно-оздоровительного, санаторно-туристического комплекса «Манжерок» на 6,5 тыс. чел. </w:t>
            </w:r>
            <w:r w:rsidRPr="00357449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Республике Алтай (Комплекс для очистки хозяйственно-бытовых сточных вод производительностью </w:t>
            </w:r>
            <w:r w:rsidRPr="00357449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50 куб.м/сут) 1 этап. КНС </w:t>
            </w:r>
            <w:r w:rsidRPr="00357449">
              <w:rPr>
                <w:rFonts w:ascii="PT Astra Serif" w:hAnsi="PT Astra Serif" w:cs="Times New Roman"/>
                <w:sz w:val="24"/>
                <w:szCs w:val="24"/>
              </w:rPr>
              <w:br/>
              <w:t>№ 1 производительностью до 50 куб.м/сут. Кадастровый номер 04:01:020205:176. Назначение: нежилое.</w:t>
            </w:r>
          </w:p>
        </w:tc>
        <w:tc>
          <w:tcPr>
            <w:tcW w:w="2284" w:type="dxa"/>
            <w:shd w:val="clear" w:color="000000" w:fill="FFFFFF"/>
            <w:hideMark/>
          </w:tcPr>
          <w:p w14:paraId="4E99DE54" w14:textId="2C571A7C" w:rsidR="00357449" w:rsidRPr="00357449" w:rsidRDefault="00357449" w:rsidP="00490943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Алтай, Майминский район, Манжерокское сельское поселение</w:t>
            </w:r>
          </w:p>
        </w:tc>
        <w:tc>
          <w:tcPr>
            <w:tcW w:w="2100" w:type="dxa"/>
            <w:vMerge w:val="restart"/>
            <w:shd w:val="clear" w:color="000000" w:fill="FFFFFF"/>
            <w:hideMark/>
          </w:tcPr>
          <w:p w14:paraId="7FF31561" w14:textId="393489D9" w:rsidR="00357449" w:rsidRPr="00357449" w:rsidRDefault="00357449" w:rsidP="00EA78EF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Продажа государственного имущества </w:t>
            </w:r>
            <w:r w:rsidR="00EA78E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посредством публичного предложения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hideMark/>
          </w:tcPr>
          <w:p w14:paraId="2B88146A" w14:textId="38DD38F6" w:rsidR="00357449" w:rsidRPr="00357449" w:rsidRDefault="00357449" w:rsidP="00CD2F6A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203 196 721,00 (двести три</w:t>
            </w:r>
            <w:r w:rsidRPr="00357449">
              <w:rPr>
                <w:rFonts w:ascii="PT Astra Serif" w:hAnsi="PT Astra Serif" w:cs="Times New Roman"/>
                <w:color w:val="222222"/>
                <w:sz w:val="24"/>
                <w:szCs w:val="24"/>
                <w:shd w:val="clear" w:color="auto" w:fill="FFFFFF"/>
              </w:rPr>
              <w:t xml:space="preserve"> миллиона сто девяносто шесть тысяч семьсот двадцать один) рубль 00 копеек</w:t>
            </w:r>
          </w:p>
        </w:tc>
        <w:tc>
          <w:tcPr>
            <w:tcW w:w="3890" w:type="dxa"/>
            <w:vMerge w:val="restart"/>
            <w:shd w:val="clear" w:color="000000" w:fill="FFFFFF"/>
            <w:hideMark/>
          </w:tcPr>
          <w:p w14:paraId="1E83E8D2" w14:textId="77777777" w:rsidR="00357449" w:rsidRPr="00357449" w:rsidRDefault="00357449" w:rsidP="009E38F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Оплата производится в течение 30 календарных дней с даты подписания продавцом и покупателем договора купли-продажи путем перечисления покупателем денежных средств на расчетный счет, указанный в договоре купли-продажи</w:t>
            </w:r>
          </w:p>
        </w:tc>
      </w:tr>
      <w:tr w:rsidR="00357449" w:rsidRPr="00357449" w14:paraId="13E736D3" w14:textId="77777777" w:rsidTr="00B94237">
        <w:trPr>
          <w:trHeight w:val="1245"/>
        </w:trPr>
        <w:tc>
          <w:tcPr>
            <w:tcW w:w="697" w:type="dxa"/>
            <w:vMerge/>
            <w:shd w:val="clear" w:color="auto" w:fill="auto"/>
            <w:noWrap/>
          </w:tcPr>
          <w:p w14:paraId="7CC3A615" w14:textId="57BC5CE2" w:rsidR="00357449" w:rsidRPr="00357449" w:rsidRDefault="00357449" w:rsidP="00D3234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shd w:val="clear" w:color="000000" w:fill="FFFFFF"/>
            <w:hideMark/>
          </w:tcPr>
          <w:p w14:paraId="78C765AB" w14:textId="06489634" w:rsidR="00357449" w:rsidRPr="00357449" w:rsidRDefault="00357449" w:rsidP="0035744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Очистные сооружения всесезонного горнолыжного спортивно-оздоровительного, санаторно-туристического комплекса «Манжерок» на 6,5 тыс. чел. </w:t>
            </w: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 xml:space="preserve">в Республике Алтай (Комплекс для </w:t>
            </w: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очистки хозяйственно-бытовых сточных вод производительностью </w:t>
            </w: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50 куб.м/сут) 1 этап. Напорный и самотечный коллектор. Кадастровый номер 04:01:000000:1061. Назначение: сооружения очистные водоснабжения.</w:t>
            </w:r>
          </w:p>
        </w:tc>
        <w:tc>
          <w:tcPr>
            <w:tcW w:w="2284" w:type="dxa"/>
            <w:shd w:val="clear" w:color="000000" w:fill="FFFFFF"/>
            <w:hideMark/>
          </w:tcPr>
          <w:p w14:paraId="14943CA5" w14:textId="05CBC326" w:rsidR="00357449" w:rsidRPr="00357449" w:rsidRDefault="00357449" w:rsidP="009E38F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Российская Федерация, Республика Алтай, Майминский район, Манжерокское сельское поселение</w:t>
            </w:r>
          </w:p>
        </w:tc>
        <w:tc>
          <w:tcPr>
            <w:tcW w:w="2100" w:type="dxa"/>
            <w:vMerge/>
            <w:shd w:val="clear" w:color="000000" w:fill="FFFFFF"/>
            <w:hideMark/>
          </w:tcPr>
          <w:p w14:paraId="15E75299" w14:textId="15A53C9F" w:rsidR="00357449" w:rsidRPr="00357449" w:rsidRDefault="00357449" w:rsidP="009E38F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  <w:noWrap/>
            <w:hideMark/>
          </w:tcPr>
          <w:p w14:paraId="66586416" w14:textId="05B63F8D" w:rsidR="00357449" w:rsidRPr="00357449" w:rsidRDefault="00357449" w:rsidP="009E38F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0" w:type="dxa"/>
            <w:vMerge/>
            <w:shd w:val="clear" w:color="000000" w:fill="FFFFFF"/>
            <w:hideMark/>
          </w:tcPr>
          <w:p w14:paraId="68049C25" w14:textId="4C6B8E05" w:rsidR="00357449" w:rsidRPr="00357449" w:rsidRDefault="00357449" w:rsidP="009E38F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449" w:rsidRPr="00357449" w14:paraId="5BE73AC9" w14:textId="77777777" w:rsidTr="00B94237">
        <w:trPr>
          <w:trHeight w:val="1245"/>
        </w:trPr>
        <w:tc>
          <w:tcPr>
            <w:tcW w:w="697" w:type="dxa"/>
            <w:vMerge/>
            <w:shd w:val="clear" w:color="auto" w:fill="auto"/>
            <w:noWrap/>
            <w:hideMark/>
          </w:tcPr>
          <w:p w14:paraId="282EE80A" w14:textId="0820836B" w:rsidR="00357449" w:rsidRPr="00357449" w:rsidRDefault="00357449" w:rsidP="00D3234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shd w:val="clear" w:color="000000" w:fill="FFFFFF"/>
            <w:hideMark/>
          </w:tcPr>
          <w:p w14:paraId="2A8881A1" w14:textId="186CC56D" w:rsidR="00357449" w:rsidRPr="00357449" w:rsidRDefault="00357449" w:rsidP="00D3234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hAnsi="PT Astra Serif" w:cs="Times New Roman"/>
                <w:sz w:val="24"/>
                <w:szCs w:val="24"/>
              </w:rPr>
              <w:t>Объект незавершенного строительства, степень готовности: 43%, площадь: 1296 кв.м., площадь застройки: 1365,8 кв.м. Кадастровый номер 04:01:020214:148. Назначение: нежилое.</w:t>
            </w:r>
          </w:p>
        </w:tc>
        <w:tc>
          <w:tcPr>
            <w:tcW w:w="2284" w:type="dxa"/>
            <w:shd w:val="clear" w:color="000000" w:fill="FFFFFF"/>
            <w:hideMark/>
          </w:tcPr>
          <w:p w14:paraId="51E1C797" w14:textId="31EEB876" w:rsidR="00357449" w:rsidRPr="00357449" w:rsidRDefault="00357449" w:rsidP="00CD2F6A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Республика Алтай, </w:t>
            </w: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 xml:space="preserve">м. р-н Майминский, </w:t>
            </w: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 xml:space="preserve">с. п. Манжерокское, </w:t>
            </w:r>
            <w:r w:rsidRPr="0035744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тер. Чащевитый лог, зд. 1</w:t>
            </w:r>
          </w:p>
        </w:tc>
        <w:tc>
          <w:tcPr>
            <w:tcW w:w="2100" w:type="dxa"/>
            <w:vMerge/>
            <w:shd w:val="clear" w:color="000000" w:fill="FFFFFF"/>
            <w:hideMark/>
          </w:tcPr>
          <w:p w14:paraId="5DB2DE58" w14:textId="6694567B" w:rsidR="00357449" w:rsidRPr="00357449" w:rsidRDefault="00357449" w:rsidP="00D3234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  <w:noWrap/>
            <w:hideMark/>
          </w:tcPr>
          <w:p w14:paraId="3208C4CA" w14:textId="7AD31F7F" w:rsidR="00357449" w:rsidRPr="00357449" w:rsidRDefault="00357449" w:rsidP="00D3234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0" w:type="dxa"/>
            <w:vMerge/>
            <w:shd w:val="clear" w:color="000000" w:fill="FFFFFF"/>
            <w:hideMark/>
          </w:tcPr>
          <w:p w14:paraId="157245AA" w14:textId="6677FE52" w:rsidR="00357449" w:rsidRPr="00357449" w:rsidRDefault="00357449" w:rsidP="00D3234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E44AC93" w14:textId="0E6F18D2" w:rsidR="001500B0" w:rsidRPr="002054B4" w:rsidRDefault="001500B0" w:rsidP="00120982">
      <w:pPr>
        <w:widowControl w:val="0"/>
        <w:tabs>
          <w:tab w:val="left" w:pos="1276"/>
        </w:tabs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p w14:paraId="5717F213" w14:textId="77777777" w:rsidR="00B94237" w:rsidRPr="002054B4" w:rsidRDefault="00B94237" w:rsidP="00120982">
      <w:pPr>
        <w:widowControl w:val="0"/>
        <w:tabs>
          <w:tab w:val="left" w:pos="1276"/>
        </w:tabs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bookmarkEnd w:id="1"/>
    <w:p w14:paraId="0B9D75BF" w14:textId="77777777" w:rsidR="004C525A" w:rsidRPr="002054B4" w:rsidRDefault="004C525A" w:rsidP="00120982">
      <w:pPr>
        <w:widowControl w:val="0"/>
        <w:tabs>
          <w:tab w:val="left" w:pos="1276"/>
        </w:tabs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sectPr w:rsidR="004C525A" w:rsidRPr="002054B4" w:rsidSect="00012381">
      <w:headerReference w:type="default" r:id="rId8"/>
      <w:pgSz w:w="16838" w:h="11906" w:orient="landscape"/>
      <w:pgMar w:top="567" w:right="851" w:bottom="170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6A81F" w14:textId="77777777" w:rsidR="00A517A5" w:rsidRDefault="00A517A5" w:rsidP="00260A4F">
      <w:r>
        <w:separator/>
      </w:r>
    </w:p>
  </w:endnote>
  <w:endnote w:type="continuationSeparator" w:id="0">
    <w:p w14:paraId="3DB37BD7" w14:textId="77777777" w:rsidR="00A517A5" w:rsidRDefault="00A517A5" w:rsidP="0026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80597" w14:textId="77777777" w:rsidR="00A517A5" w:rsidRDefault="00A517A5" w:rsidP="00260A4F">
      <w:r>
        <w:separator/>
      </w:r>
    </w:p>
  </w:footnote>
  <w:footnote w:type="continuationSeparator" w:id="0">
    <w:p w14:paraId="02B391D4" w14:textId="77777777" w:rsidR="00A517A5" w:rsidRDefault="00A517A5" w:rsidP="0026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603298"/>
      <w:docPartObj>
        <w:docPartGallery w:val="Page Numbers (Top of Page)"/>
        <w:docPartUnique/>
      </w:docPartObj>
    </w:sdtPr>
    <w:sdtEndPr/>
    <w:sdtContent>
      <w:p w14:paraId="6C018046" w14:textId="4469D2C8" w:rsidR="006C120B" w:rsidRDefault="006C12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66B">
          <w:rPr>
            <w:noProof/>
          </w:rPr>
          <w:t>2</w:t>
        </w:r>
        <w:r>
          <w:fldChar w:fldCharType="end"/>
        </w:r>
      </w:p>
    </w:sdtContent>
  </w:sdt>
  <w:p w14:paraId="10A2F76B" w14:textId="77777777" w:rsidR="00260A4F" w:rsidRDefault="00260A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747EA2"/>
    <w:multiLevelType w:val="hybridMultilevel"/>
    <w:tmpl w:val="F30C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2DFB"/>
    <w:multiLevelType w:val="multilevel"/>
    <w:tmpl w:val="55785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A50894"/>
    <w:multiLevelType w:val="hybridMultilevel"/>
    <w:tmpl w:val="F30C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0621"/>
    <w:multiLevelType w:val="hybridMultilevel"/>
    <w:tmpl w:val="F30C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45F0D"/>
    <w:multiLevelType w:val="hybridMultilevel"/>
    <w:tmpl w:val="F30C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7"/>
    <w:rsid w:val="00012381"/>
    <w:rsid w:val="000153FB"/>
    <w:rsid w:val="00020E29"/>
    <w:rsid w:val="0002191B"/>
    <w:rsid w:val="00026116"/>
    <w:rsid w:val="00026A39"/>
    <w:rsid w:val="00033979"/>
    <w:rsid w:val="00036C50"/>
    <w:rsid w:val="00046851"/>
    <w:rsid w:val="000562C3"/>
    <w:rsid w:val="00085B4E"/>
    <w:rsid w:val="00085C95"/>
    <w:rsid w:val="00093686"/>
    <w:rsid w:val="000A1BBD"/>
    <w:rsid w:val="000B0130"/>
    <w:rsid w:val="000C1B5E"/>
    <w:rsid w:val="000C4212"/>
    <w:rsid w:val="000D5683"/>
    <w:rsid w:val="000D7D6C"/>
    <w:rsid w:val="000F3B68"/>
    <w:rsid w:val="00103FDB"/>
    <w:rsid w:val="001118A2"/>
    <w:rsid w:val="00120982"/>
    <w:rsid w:val="00122687"/>
    <w:rsid w:val="0012390D"/>
    <w:rsid w:val="00124CA7"/>
    <w:rsid w:val="00140689"/>
    <w:rsid w:val="00143C08"/>
    <w:rsid w:val="001500B0"/>
    <w:rsid w:val="0015405C"/>
    <w:rsid w:val="00156165"/>
    <w:rsid w:val="0016154B"/>
    <w:rsid w:val="00167994"/>
    <w:rsid w:val="00170A6E"/>
    <w:rsid w:val="00176C56"/>
    <w:rsid w:val="001869F2"/>
    <w:rsid w:val="001926CD"/>
    <w:rsid w:val="00197EA7"/>
    <w:rsid w:val="001A3F9D"/>
    <w:rsid w:val="001A468D"/>
    <w:rsid w:val="001A4F3D"/>
    <w:rsid w:val="001A5254"/>
    <w:rsid w:val="001A5BEA"/>
    <w:rsid w:val="001A66FF"/>
    <w:rsid w:val="001B132A"/>
    <w:rsid w:val="001B3D3A"/>
    <w:rsid w:val="001B5717"/>
    <w:rsid w:val="001B6B21"/>
    <w:rsid w:val="001C5796"/>
    <w:rsid w:val="001D0378"/>
    <w:rsid w:val="001D15EE"/>
    <w:rsid w:val="001D1710"/>
    <w:rsid w:val="001D31A1"/>
    <w:rsid w:val="001E06D2"/>
    <w:rsid w:val="001E59B1"/>
    <w:rsid w:val="001E7449"/>
    <w:rsid w:val="001F1D68"/>
    <w:rsid w:val="001F57CF"/>
    <w:rsid w:val="00200FB3"/>
    <w:rsid w:val="00204898"/>
    <w:rsid w:val="002054B4"/>
    <w:rsid w:val="00220084"/>
    <w:rsid w:val="00222086"/>
    <w:rsid w:val="0022239C"/>
    <w:rsid w:val="00227D02"/>
    <w:rsid w:val="00247397"/>
    <w:rsid w:val="002537BE"/>
    <w:rsid w:val="00257997"/>
    <w:rsid w:val="002602C9"/>
    <w:rsid w:val="00260A4F"/>
    <w:rsid w:val="0026746C"/>
    <w:rsid w:val="002811DF"/>
    <w:rsid w:val="0028408F"/>
    <w:rsid w:val="002906AC"/>
    <w:rsid w:val="0029081D"/>
    <w:rsid w:val="002A1FD6"/>
    <w:rsid w:val="002A203E"/>
    <w:rsid w:val="002A5B18"/>
    <w:rsid w:val="002B201E"/>
    <w:rsid w:val="002B7202"/>
    <w:rsid w:val="002C4613"/>
    <w:rsid w:val="002D14DC"/>
    <w:rsid w:val="002D56E1"/>
    <w:rsid w:val="002E4E3A"/>
    <w:rsid w:val="002F04A9"/>
    <w:rsid w:val="00304BD5"/>
    <w:rsid w:val="00306882"/>
    <w:rsid w:val="00313378"/>
    <w:rsid w:val="00313403"/>
    <w:rsid w:val="0031387A"/>
    <w:rsid w:val="003343D3"/>
    <w:rsid w:val="0033494A"/>
    <w:rsid w:val="00335419"/>
    <w:rsid w:val="003355D2"/>
    <w:rsid w:val="00336D94"/>
    <w:rsid w:val="003400A8"/>
    <w:rsid w:val="00351C7C"/>
    <w:rsid w:val="00357449"/>
    <w:rsid w:val="00366481"/>
    <w:rsid w:val="003736BB"/>
    <w:rsid w:val="00374563"/>
    <w:rsid w:val="00375DD0"/>
    <w:rsid w:val="00377488"/>
    <w:rsid w:val="00381016"/>
    <w:rsid w:val="00386153"/>
    <w:rsid w:val="003871D3"/>
    <w:rsid w:val="003920EE"/>
    <w:rsid w:val="003B5C56"/>
    <w:rsid w:val="003D0AA2"/>
    <w:rsid w:val="003D4C6C"/>
    <w:rsid w:val="003D6D1B"/>
    <w:rsid w:val="003E0824"/>
    <w:rsid w:val="003F05AA"/>
    <w:rsid w:val="00401632"/>
    <w:rsid w:val="00402A4C"/>
    <w:rsid w:val="0040572D"/>
    <w:rsid w:val="00410B3D"/>
    <w:rsid w:val="00413FBD"/>
    <w:rsid w:val="00417EAC"/>
    <w:rsid w:val="00427585"/>
    <w:rsid w:val="00435058"/>
    <w:rsid w:val="00440A1A"/>
    <w:rsid w:val="00452171"/>
    <w:rsid w:val="004647B5"/>
    <w:rsid w:val="004705DA"/>
    <w:rsid w:val="00470B58"/>
    <w:rsid w:val="00474B61"/>
    <w:rsid w:val="00476051"/>
    <w:rsid w:val="004773F2"/>
    <w:rsid w:val="00481385"/>
    <w:rsid w:val="00486C1A"/>
    <w:rsid w:val="00490943"/>
    <w:rsid w:val="004B2A02"/>
    <w:rsid w:val="004C09CE"/>
    <w:rsid w:val="004C155D"/>
    <w:rsid w:val="004C525A"/>
    <w:rsid w:val="004C5D9C"/>
    <w:rsid w:val="004C75DD"/>
    <w:rsid w:val="004D4A5F"/>
    <w:rsid w:val="004D5DA3"/>
    <w:rsid w:val="004D7372"/>
    <w:rsid w:val="004D7F79"/>
    <w:rsid w:val="004E1DB5"/>
    <w:rsid w:val="004E5446"/>
    <w:rsid w:val="004E7ADD"/>
    <w:rsid w:val="004F681F"/>
    <w:rsid w:val="00501E94"/>
    <w:rsid w:val="005068AE"/>
    <w:rsid w:val="00533477"/>
    <w:rsid w:val="00535632"/>
    <w:rsid w:val="005366C1"/>
    <w:rsid w:val="0053799E"/>
    <w:rsid w:val="00556C38"/>
    <w:rsid w:val="00564924"/>
    <w:rsid w:val="00570EDE"/>
    <w:rsid w:val="005772C2"/>
    <w:rsid w:val="00583597"/>
    <w:rsid w:val="005945D8"/>
    <w:rsid w:val="00594EDC"/>
    <w:rsid w:val="00596983"/>
    <w:rsid w:val="005A0D3D"/>
    <w:rsid w:val="005B7B70"/>
    <w:rsid w:val="005D48D0"/>
    <w:rsid w:val="005D5ADD"/>
    <w:rsid w:val="005D7836"/>
    <w:rsid w:val="005E1520"/>
    <w:rsid w:val="005E7FE5"/>
    <w:rsid w:val="005F3147"/>
    <w:rsid w:val="005F366B"/>
    <w:rsid w:val="005F491F"/>
    <w:rsid w:val="005F6435"/>
    <w:rsid w:val="005F7911"/>
    <w:rsid w:val="006002F2"/>
    <w:rsid w:val="0061294F"/>
    <w:rsid w:val="00612FDF"/>
    <w:rsid w:val="006132FD"/>
    <w:rsid w:val="00630365"/>
    <w:rsid w:val="006572B0"/>
    <w:rsid w:val="00661477"/>
    <w:rsid w:val="006644C3"/>
    <w:rsid w:val="00672564"/>
    <w:rsid w:val="00673D0C"/>
    <w:rsid w:val="0069253F"/>
    <w:rsid w:val="00696581"/>
    <w:rsid w:val="006A16BA"/>
    <w:rsid w:val="006A2FC7"/>
    <w:rsid w:val="006A714D"/>
    <w:rsid w:val="006A794F"/>
    <w:rsid w:val="006B3BB2"/>
    <w:rsid w:val="006B5F53"/>
    <w:rsid w:val="006C120B"/>
    <w:rsid w:val="006D6952"/>
    <w:rsid w:val="006D6F7D"/>
    <w:rsid w:val="006E6985"/>
    <w:rsid w:val="006F0CEE"/>
    <w:rsid w:val="006F747F"/>
    <w:rsid w:val="006F7D4A"/>
    <w:rsid w:val="00704113"/>
    <w:rsid w:val="0071562E"/>
    <w:rsid w:val="0073622C"/>
    <w:rsid w:val="0074177E"/>
    <w:rsid w:val="007423FA"/>
    <w:rsid w:val="00743E74"/>
    <w:rsid w:val="0075553E"/>
    <w:rsid w:val="007629CC"/>
    <w:rsid w:val="00765907"/>
    <w:rsid w:val="00771206"/>
    <w:rsid w:val="00774398"/>
    <w:rsid w:val="0077737A"/>
    <w:rsid w:val="00780339"/>
    <w:rsid w:val="00793D6B"/>
    <w:rsid w:val="007A0928"/>
    <w:rsid w:val="007A1185"/>
    <w:rsid w:val="007A771A"/>
    <w:rsid w:val="007B28F3"/>
    <w:rsid w:val="007B508F"/>
    <w:rsid w:val="007B698B"/>
    <w:rsid w:val="007C41D5"/>
    <w:rsid w:val="007C45A1"/>
    <w:rsid w:val="007D0603"/>
    <w:rsid w:val="007D0F69"/>
    <w:rsid w:val="007E1F5E"/>
    <w:rsid w:val="007E377C"/>
    <w:rsid w:val="007E5E74"/>
    <w:rsid w:val="007F0532"/>
    <w:rsid w:val="007F1E9B"/>
    <w:rsid w:val="007F3765"/>
    <w:rsid w:val="008006F6"/>
    <w:rsid w:val="00801421"/>
    <w:rsid w:val="00815FB9"/>
    <w:rsid w:val="008169D0"/>
    <w:rsid w:val="00821B92"/>
    <w:rsid w:val="0082313B"/>
    <w:rsid w:val="008237C5"/>
    <w:rsid w:val="00837361"/>
    <w:rsid w:val="008373A7"/>
    <w:rsid w:val="0084574B"/>
    <w:rsid w:val="008503F9"/>
    <w:rsid w:val="0086497D"/>
    <w:rsid w:val="008664D5"/>
    <w:rsid w:val="00891D6C"/>
    <w:rsid w:val="00895603"/>
    <w:rsid w:val="008C700B"/>
    <w:rsid w:val="008C7844"/>
    <w:rsid w:val="008D5D5C"/>
    <w:rsid w:val="008E688B"/>
    <w:rsid w:val="00910C1B"/>
    <w:rsid w:val="00912395"/>
    <w:rsid w:val="00934AB0"/>
    <w:rsid w:val="00935EB7"/>
    <w:rsid w:val="00940030"/>
    <w:rsid w:val="00943EE6"/>
    <w:rsid w:val="00951994"/>
    <w:rsid w:val="00953CAA"/>
    <w:rsid w:val="00955571"/>
    <w:rsid w:val="009607C6"/>
    <w:rsid w:val="009701CE"/>
    <w:rsid w:val="00983EF3"/>
    <w:rsid w:val="00991BCC"/>
    <w:rsid w:val="00996A34"/>
    <w:rsid w:val="00997815"/>
    <w:rsid w:val="009A7C05"/>
    <w:rsid w:val="009B0409"/>
    <w:rsid w:val="009C4319"/>
    <w:rsid w:val="009D0824"/>
    <w:rsid w:val="009D11D5"/>
    <w:rsid w:val="009E38F1"/>
    <w:rsid w:val="009F6001"/>
    <w:rsid w:val="00A036E2"/>
    <w:rsid w:val="00A073B1"/>
    <w:rsid w:val="00A130D4"/>
    <w:rsid w:val="00A146F4"/>
    <w:rsid w:val="00A14E92"/>
    <w:rsid w:val="00A3661A"/>
    <w:rsid w:val="00A46C15"/>
    <w:rsid w:val="00A517A5"/>
    <w:rsid w:val="00A60507"/>
    <w:rsid w:val="00A660EC"/>
    <w:rsid w:val="00A7169D"/>
    <w:rsid w:val="00A75FC4"/>
    <w:rsid w:val="00A763AB"/>
    <w:rsid w:val="00A91396"/>
    <w:rsid w:val="00A92306"/>
    <w:rsid w:val="00AA799F"/>
    <w:rsid w:val="00AB6102"/>
    <w:rsid w:val="00AC4B42"/>
    <w:rsid w:val="00AC6044"/>
    <w:rsid w:val="00AC6A13"/>
    <w:rsid w:val="00AC7F1E"/>
    <w:rsid w:val="00AC7F84"/>
    <w:rsid w:val="00AD6BF3"/>
    <w:rsid w:val="00AE5C54"/>
    <w:rsid w:val="00AF5806"/>
    <w:rsid w:val="00B0037F"/>
    <w:rsid w:val="00B025AC"/>
    <w:rsid w:val="00B11777"/>
    <w:rsid w:val="00B1480F"/>
    <w:rsid w:val="00B20A79"/>
    <w:rsid w:val="00B2174E"/>
    <w:rsid w:val="00B23E85"/>
    <w:rsid w:val="00B26DCE"/>
    <w:rsid w:val="00B27133"/>
    <w:rsid w:val="00B31027"/>
    <w:rsid w:val="00B343BA"/>
    <w:rsid w:val="00B46A05"/>
    <w:rsid w:val="00B51237"/>
    <w:rsid w:val="00B561FA"/>
    <w:rsid w:val="00B6528F"/>
    <w:rsid w:val="00B800E7"/>
    <w:rsid w:val="00B94237"/>
    <w:rsid w:val="00BA3D6A"/>
    <w:rsid w:val="00BB66CE"/>
    <w:rsid w:val="00BC00BE"/>
    <w:rsid w:val="00BC546D"/>
    <w:rsid w:val="00BD14C6"/>
    <w:rsid w:val="00BD20F4"/>
    <w:rsid w:val="00BD666B"/>
    <w:rsid w:val="00BD7B4C"/>
    <w:rsid w:val="00BF13C3"/>
    <w:rsid w:val="00BF2644"/>
    <w:rsid w:val="00BF28B6"/>
    <w:rsid w:val="00BF371A"/>
    <w:rsid w:val="00C011AF"/>
    <w:rsid w:val="00C07C1A"/>
    <w:rsid w:val="00C14496"/>
    <w:rsid w:val="00C22C70"/>
    <w:rsid w:val="00C25747"/>
    <w:rsid w:val="00C318E4"/>
    <w:rsid w:val="00C32850"/>
    <w:rsid w:val="00C47474"/>
    <w:rsid w:val="00C515E1"/>
    <w:rsid w:val="00C51AEA"/>
    <w:rsid w:val="00C57CB5"/>
    <w:rsid w:val="00C63EF8"/>
    <w:rsid w:val="00C63F8B"/>
    <w:rsid w:val="00C71E97"/>
    <w:rsid w:val="00C731EC"/>
    <w:rsid w:val="00C82849"/>
    <w:rsid w:val="00C83A58"/>
    <w:rsid w:val="00C93461"/>
    <w:rsid w:val="00CA5337"/>
    <w:rsid w:val="00CC1F74"/>
    <w:rsid w:val="00CC45D7"/>
    <w:rsid w:val="00CC47BC"/>
    <w:rsid w:val="00CC4D1A"/>
    <w:rsid w:val="00CD2F6A"/>
    <w:rsid w:val="00CD4AA5"/>
    <w:rsid w:val="00CE182A"/>
    <w:rsid w:val="00CE37E2"/>
    <w:rsid w:val="00CE5F58"/>
    <w:rsid w:val="00CF06F6"/>
    <w:rsid w:val="00CF208F"/>
    <w:rsid w:val="00CF3496"/>
    <w:rsid w:val="00D001E1"/>
    <w:rsid w:val="00D044D6"/>
    <w:rsid w:val="00D1137C"/>
    <w:rsid w:val="00D2528F"/>
    <w:rsid w:val="00D27182"/>
    <w:rsid w:val="00D32341"/>
    <w:rsid w:val="00D37EF1"/>
    <w:rsid w:val="00D400B5"/>
    <w:rsid w:val="00D40B7A"/>
    <w:rsid w:val="00D40E75"/>
    <w:rsid w:val="00D448BE"/>
    <w:rsid w:val="00D716CB"/>
    <w:rsid w:val="00D75ACF"/>
    <w:rsid w:val="00D8039D"/>
    <w:rsid w:val="00D855FF"/>
    <w:rsid w:val="00D925F4"/>
    <w:rsid w:val="00D96F49"/>
    <w:rsid w:val="00DA23F1"/>
    <w:rsid w:val="00DA28EE"/>
    <w:rsid w:val="00DB23EC"/>
    <w:rsid w:val="00DD37F3"/>
    <w:rsid w:val="00DD4BD5"/>
    <w:rsid w:val="00DF14AE"/>
    <w:rsid w:val="00DF185A"/>
    <w:rsid w:val="00E01D36"/>
    <w:rsid w:val="00E20F75"/>
    <w:rsid w:val="00E2664B"/>
    <w:rsid w:val="00E32184"/>
    <w:rsid w:val="00E36D57"/>
    <w:rsid w:val="00E46C6A"/>
    <w:rsid w:val="00E50196"/>
    <w:rsid w:val="00E52434"/>
    <w:rsid w:val="00E52F35"/>
    <w:rsid w:val="00E618C9"/>
    <w:rsid w:val="00E65978"/>
    <w:rsid w:val="00E67DCB"/>
    <w:rsid w:val="00E736E8"/>
    <w:rsid w:val="00E777D8"/>
    <w:rsid w:val="00E806AE"/>
    <w:rsid w:val="00E93329"/>
    <w:rsid w:val="00E95A3F"/>
    <w:rsid w:val="00E9607B"/>
    <w:rsid w:val="00E968C6"/>
    <w:rsid w:val="00E9750D"/>
    <w:rsid w:val="00E976D1"/>
    <w:rsid w:val="00EA4F07"/>
    <w:rsid w:val="00EA78EF"/>
    <w:rsid w:val="00EB5215"/>
    <w:rsid w:val="00EB6781"/>
    <w:rsid w:val="00EB68C7"/>
    <w:rsid w:val="00EC4FB6"/>
    <w:rsid w:val="00ED2B06"/>
    <w:rsid w:val="00ED4513"/>
    <w:rsid w:val="00ED6816"/>
    <w:rsid w:val="00ED6EA4"/>
    <w:rsid w:val="00EF79AB"/>
    <w:rsid w:val="00F01F34"/>
    <w:rsid w:val="00F1732D"/>
    <w:rsid w:val="00F27D85"/>
    <w:rsid w:val="00F30850"/>
    <w:rsid w:val="00F31EB1"/>
    <w:rsid w:val="00F37E09"/>
    <w:rsid w:val="00F42964"/>
    <w:rsid w:val="00F43A8D"/>
    <w:rsid w:val="00F444C7"/>
    <w:rsid w:val="00F47E22"/>
    <w:rsid w:val="00F51CE9"/>
    <w:rsid w:val="00F53275"/>
    <w:rsid w:val="00F546C7"/>
    <w:rsid w:val="00F56347"/>
    <w:rsid w:val="00F6145B"/>
    <w:rsid w:val="00F717CE"/>
    <w:rsid w:val="00F92280"/>
    <w:rsid w:val="00FA6674"/>
    <w:rsid w:val="00FA676D"/>
    <w:rsid w:val="00FC1800"/>
    <w:rsid w:val="00FC2812"/>
    <w:rsid w:val="00FC4399"/>
    <w:rsid w:val="00FD0A05"/>
    <w:rsid w:val="00FD65A7"/>
    <w:rsid w:val="00FD7DE8"/>
    <w:rsid w:val="00FE3C3C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BA54"/>
  <w15:docId w15:val="{0EEA2DEA-457E-4E13-A9EB-0F466E14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75"/>
  </w:style>
  <w:style w:type="paragraph" w:styleId="1">
    <w:name w:val="heading 1"/>
    <w:basedOn w:val="a"/>
    <w:next w:val="a"/>
    <w:link w:val="10"/>
    <w:uiPriority w:val="9"/>
    <w:qFormat/>
    <w:rsid w:val="00C25747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4A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A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57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No Spacing"/>
    <w:uiPriority w:val="1"/>
    <w:qFormat/>
    <w:rsid w:val="007E1F5E"/>
    <w:pPr>
      <w:jc w:val="left"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E968C6"/>
    <w:pPr>
      <w:jc w:val="center"/>
    </w:pPr>
    <w:rPr>
      <w:rFonts w:eastAsia="Times New Roman" w:cstheme="minorHAnsi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68C6"/>
    <w:rPr>
      <w:rFonts w:eastAsia="Times New Roman" w:cstheme="minorHAnsi"/>
      <w:b/>
      <w:sz w:val="28"/>
      <w:szCs w:val="20"/>
    </w:rPr>
  </w:style>
  <w:style w:type="paragraph" w:styleId="a8">
    <w:name w:val="List Paragraph"/>
    <w:basedOn w:val="a"/>
    <w:uiPriority w:val="34"/>
    <w:qFormat/>
    <w:rsid w:val="00535632"/>
    <w:pPr>
      <w:ind w:left="720"/>
      <w:contextualSpacing/>
    </w:pPr>
  </w:style>
  <w:style w:type="paragraph" w:customStyle="1" w:styleId="ConsPlusNormal">
    <w:name w:val="ConsPlusNormal"/>
    <w:rsid w:val="001500B0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60A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0A4F"/>
  </w:style>
  <w:style w:type="paragraph" w:styleId="ab">
    <w:name w:val="footer"/>
    <w:basedOn w:val="a"/>
    <w:link w:val="ac"/>
    <w:uiPriority w:val="99"/>
    <w:unhideWhenUsed/>
    <w:rsid w:val="00260A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E3363-287A-4E30-96B6-489B6CC6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Минэкономразвития РА</cp:lastModifiedBy>
  <cp:revision>2</cp:revision>
  <cp:lastPrinted>2026-04-28T10:29:00Z</cp:lastPrinted>
  <dcterms:created xsi:type="dcterms:W3CDTF">2026-06-09T03:49:00Z</dcterms:created>
  <dcterms:modified xsi:type="dcterms:W3CDTF">2026-06-09T03:49:00Z</dcterms:modified>
</cp:coreProperties>
</file>