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10716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3031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textDirection w:val="lrTb"/>
            <w:noWrap w:val="false"/>
          </w:tcPr>
          <w:p>
            <w:pPr>
              <w:pStyle w:val="834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8335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sz w:val="48"/>
              </w:rPr>
              <w:t xml:space="preserve">Постановление Правительства Республики Алтай от 17.06.2026 N 256</w:t>
              <w:br/>
              <w:t xml:space="preserve">"О мониторинге состояния развития ответственного ведения бизнеса в Республике Алтай"</w:t>
            </w:r>
            <w:r/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</w:tblPrEx>
        <w:trPr>
          <w:trHeight w:val="3031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80" w:type="dxa"/>
              <w:top w:w="60" w:type="dxa"/>
              <w:right w:w="80" w:type="dxa"/>
              <w:bottom w:w="60" w:type="dxa"/>
            </w:tcMar>
            <w:tcW w:w="10716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3" w:tooltip="Ссылка на КонсультантПлюс" w:history="1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r/>
            <w:hyperlink r:id="rId14" w:tooltip="Ссылка на КонсультантПлюс" w:history="1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10.08.2026</w:t>
            </w:r>
            <w:r>
              <w:rPr>
                <w:sz w:val="28"/>
              </w:rPr>
              <w:br/>
              <w:t xml:space="preserve"> </w:t>
            </w:r>
            <w:r/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841" w:right="595" w:bottom="841" w:left="595" w:header="0" w:footer="0" w:gutter="0"/>
          <w:cols w:num="1" w:sep="0" w:space="1701" w:equalWidth="1"/>
          <w:docGrid w:linePitch="360"/>
          <w:titlePg/>
        </w:sectPr>
      </w:pPr>
      <w:r/>
      <w:r/>
    </w:p>
    <w:p>
      <w:pPr>
        <w:pStyle w:val="829"/>
        <w:jc w:val="both"/>
        <w:outlineLvl w:val="0"/>
      </w:pPr>
      <w:r>
        <w:rPr>
          <w:sz w:val="24"/>
        </w:rPr>
      </w:r>
      <w:r/>
    </w:p>
    <w:p>
      <w:pPr>
        <w:pStyle w:val="831"/>
        <w:jc w:val="center"/>
        <w:outlineLvl w:val="0"/>
      </w:pPr>
      <w:r>
        <w:rPr>
          <w:sz w:val="24"/>
        </w:rPr>
        <w:t xml:space="preserve">ПРАВИТЕЛЬСТВО РЕСПУБЛИКИ АЛТАЙ</w:t>
      </w:r>
      <w:r/>
    </w:p>
    <w:p>
      <w:pPr>
        <w:pStyle w:val="831"/>
        <w:jc w:val="both"/>
      </w:pPr>
      <w:r>
        <w:rPr>
          <w:sz w:val="24"/>
        </w:rPr>
      </w:r>
      <w:r/>
    </w:p>
    <w:p>
      <w:pPr>
        <w:pStyle w:val="831"/>
        <w:jc w:val="center"/>
      </w:pPr>
      <w:r>
        <w:rPr>
          <w:sz w:val="24"/>
        </w:rPr>
        <w:t xml:space="preserve">ПОСТАНОВЛЕНИЕ</w:t>
      </w:r>
      <w:r/>
    </w:p>
    <w:p>
      <w:pPr>
        <w:pStyle w:val="831"/>
        <w:jc w:val="center"/>
      </w:pPr>
      <w:r>
        <w:rPr>
          <w:sz w:val="24"/>
        </w:rPr>
      </w:r>
      <w:r/>
    </w:p>
    <w:p>
      <w:pPr>
        <w:pStyle w:val="831"/>
        <w:jc w:val="center"/>
      </w:pPr>
      <w:r>
        <w:rPr>
          <w:sz w:val="24"/>
        </w:rPr>
        <w:t xml:space="preserve">от 17 июня 2026 г. N 256</w:t>
      </w:r>
      <w:r/>
    </w:p>
    <w:p>
      <w:pPr>
        <w:pStyle w:val="831"/>
        <w:jc w:val="both"/>
      </w:pPr>
      <w:r>
        <w:rPr>
          <w:sz w:val="24"/>
        </w:rPr>
      </w:r>
      <w:r/>
    </w:p>
    <w:p>
      <w:pPr>
        <w:pStyle w:val="831"/>
        <w:jc w:val="center"/>
      </w:pPr>
      <w:r>
        <w:rPr>
          <w:sz w:val="24"/>
        </w:rPr>
        <w:t xml:space="preserve">О МОНИТОРИНГЕ СОСТОЯНИЯ РАЗВИТИЯ ОТВЕТСТВЕННОГО ВЕДЕНИЯ</w:t>
      </w:r>
      <w:r/>
    </w:p>
    <w:p>
      <w:pPr>
        <w:pStyle w:val="831"/>
        <w:jc w:val="center"/>
      </w:pPr>
      <w:r>
        <w:rPr>
          <w:sz w:val="24"/>
        </w:rPr>
        <w:t xml:space="preserve">БИЗНЕСА В РЕСПУБЛИКЕ АЛТАЙ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ind w:firstLine="540"/>
        <w:jc w:val="both"/>
      </w:pPr>
      <w:r>
        <w:rPr>
          <w:sz w:val="24"/>
        </w:rPr>
        <w:t xml:space="preserve">В соответствии со </w:t>
      </w:r>
      <w:r>
        <w:rPr>
          <w:sz w:val="24"/>
        </w:rPr>
        <w:t xml:space="preserve">статьей 9</w:t>
      </w:r>
      <w:r>
        <w:rPr>
          <w:sz w:val="24"/>
        </w:rPr>
        <w:t xml:space="preserve"> Закона Республики Алтай от 18 декабря 2025 г. N 125-РЗ "О развитии ответственного ведения бизнеса в Республике Алтай" Правительство Республики Алтай постановляет: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1. Утвердить прилагаемый </w:t>
      </w:r>
      <w:hyperlink w:tooltip="ПОРЯДОК" w:anchor="P28" w:history="1">
        <w:r>
          <w:rPr>
            <w:color w:val="0000ff"/>
            <w:sz w:val="24"/>
          </w:rPr>
          <w:t xml:space="preserve">Порядок</w:t>
        </w:r>
      </w:hyperlink>
      <w:r>
        <w:rPr>
          <w:sz w:val="24"/>
        </w:rPr>
        <w:t xml:space="preserve"> осуществления мониторинга состояния развития ответственного ведения бизнеса в Республике Алтай.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2. Исполнительным органам Республики Алтай принять меры по созданию условий для развития ответственного ведения бизнеса в Республике Алтай.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 Органам местного самоуправления в Республике Алтай рекомендовать принять муниципальные нормативные правовые акты, направленные на развитие ответственного ведения бизнеса в пределах установленных полномочий.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right"/>
      </w:pPr>
      <w:r>
        <w:rPr>
          <w:sz w:val="24"/>
        </w:rPr>
        <w:t xml:space="preserve">Председатель Правительства</w:t>
      </w:r>
      <w:r/>
    </w:p>
    <w:p>
      <w:pPr>
        <w:pStyle w:val="829"/>
        <w:jc w:val="right"/>
      </w:pPr>
      <w:r>
        <w:rPr>
          <w:sz w:val="24"/>
        </w:rPr>
        <w:t xml:space="preserve">Республики Алтай</w:t>
      </w:r>
      <w:r/>
    </w:p>
    <w:p>
      <w:pPr>
        <w:pStyle w:val="829"/>
        <w:jc w:val="right"/>
      </w:pPr>
      <w:r>
        <w:rPr>
          <w:sz w:val="24"/>
        </w:rPr>
        <w:t xml:space="preserve">А.С.ПРОКОПЬЕВ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right"/>
        <w:outlineLvl w:val="0"/>
      </w:pPr>
      <w:r>
        <w:rPr>
          <w:sz w:val="24"/>
        </w:rPr>
        <w:t xml:space="preserve">Утвержден</w:t>
      </w:r>
      <w:r/>
    </w:p>
    <w:p>
      <w:pPr>
        <w:pStyle w:val="829"/>
        <w:jc w:val="right"/>
      </w:pPr>
      <w:r>
        <w:rPr>
          <w:sz w:val="24"/>
        </w:rPr>
        <w:t xml:space="preserve">Постановлением</w:t>
      </w:r>
      <w:r/>
    </w:p>
    <w:p>
      <w:pPr>
        <w:pStyle w:val="829"/>
        <w:jc w:val="right"/>
      </w:pPr>
      <w:r>
        <w:rPr>
          <w:sz w:val="24"/>
        </w:rPr>
        <w:t xml:space="preserve">Правительства Республики Алтай</w:t>
      </w:r>
      <w:r/>
    </w:p>
    <w:p>
      <w:pPr>
        <w:pStyle w:val="829"/>
        <w:jc w:val="right"/>
      </w:pPr>
      <w:r>
        <w:rPr>
          <w:sz w:val="24"/>
        </w:rPr>
        <w:t xml:space="preserve">от 17 июня 2026 г. N 256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31"/>
        <w:jc w:val="center"/>
      </w:pPr>
      <w:r/>
      <w:bookmarkStart w:id="28" w:name="P28"/>
      <w:r/>
      <w:bookmarkEnd w:id="28"/>
      <w:r>
        <w:rPr>
          <w:sz w:val="24"/>
        </w:rPr>
        <w:t xml:space="preserve">ПОРЯДОК</w:t>
      </w:r>
      <w:r/>
    </w:p>
    <w:p>
      <w:pPr>
        <w:pStyle w:val="831"/>
        <w:jc w:val="center"/>
      </w:pPr>
      <w:r>
        <w:rPr>
          <w:sz w:val="24"/>
        </w:rPr>
        <w:t xml:space="preserve">ОСУЩЕСТВЛЕНИЯ МОНИТОРИНГА СОСТОЯНИЯ РАЗВИТИЯ</w:t>
      </w:r>
      <w:r/>
    </w:p>
    <w:p>
      <w:pPr>
        <w:pStyle w:val="831"/>
        <w:jc w:val="center"/>
      </w:pPr>
      <w:r>
        <w:rPr>
          <w:sz w:val="24"/>
        </w:rPr>
        <w:t xml:space="preserve">ОТВЕТСТВЕННОГО ВЕДЕНИЯ БИЗНЕСА В РЕСПУБЛИКЕ АЛТАЙ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ind w:firstLine="540"/>
        <w:jc w:val="both"/>
      </w:pPr>
      <w:r>
        <w:rPr>
          <w:sz w:val="24"/>
        </w:rPr>
        <w:t xml:space="preserve">1. Настоящий Порядок устанавливает механизм осуществления монито</w:t>
      </w:r>
      <w:r>
        <w:rPr>
          <w:sz w:val="24"/>
        </w:rPr>
        <w:t xml:space="preserve">ринга состояния развития ответственного ведения бизнеса в Республике Алтай (далее соответственно - мониторинг, ответственное ведение бизнеса) в целях выработки рекомендаций по повышению экономической эффективности проводимых мер поддержки, предусмотренных </w:t>
      </w:r>
      <w:r>
        <w:rPr>
          <w:sz w:val="24"/>
        </w:rPr>
        <w:t xml:space="preserve">частью 1 статьи 8</w:t>
      </w:r>
      <w:r>
        <w:rPr>
          <w:sz w:val="24"/>
        </w:rPr>
        <w:t xml:space="preserve"> Закона Республики Алтай от 18 </w:t>
      </w:r>
      <w:r>
        <w:rPr>
          <w:sz w:val="24"/>
        </w:rPr>
        <w:t xml:space="preserve">декабря 2025 г. N 125-РЗ "О развитии ответственного ведения бизнеса в Республике Алтай", а также по совершенствованию законодательства Республики Алтай в сфере развития ответственного ведения бизнеса (далее соответственно - меры поддержки, Закон N 125-РЗ).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2. Понятия и термины, используемые в настоящем Порядке, применяются в значениях, определенных федеральным законодательством и законодательством Республики Алтай.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3. Мониторинг осуществляется уполномоченным исполнительным органом Республики Алтай в сфере развития ответственного ведения бизнеса (далее - Уполномоченный орган) ежегодно.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4. Мониторинг осуществляется посредством сбора, обобщения, анализа пр</w:t>
      </w:r>
      <w:r>
        <w:rPr>
          <w:sz w:val="24"/>
        </w:rPr>
        <w:t xml:space="preserve">актики правоприменения законодательства Республики Алтай в сфере развития ответственного ведения бизнеса, эффективности применения к ответственным субъектам предпринимательской деятельности в Республике Алтай (далее - ответственные субъекты) мер поддержки.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5. При осуществлении мониторинга используются: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а) документы, сведения, полученные из государственных информационных систем, открытых и общедоступных информационных ресурсов, являющихся официальными источниками соответствующей информации;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б) результаты формирования Индекса деловой репутации субъектов предпринимательской деятельности (ЭКГ - рейтинг) в Республике Алтай, полученные с сайта "</w:t>
      </w:r>
      <w:hyperlink r:id="rId15" w:tooltip="https://экг-рейтинг.рф" w:history="1">
        <w:r>
          <w:rPr>
            <w:color w:val="0000ff"/>
            <w:sz w:val="24"/>
          </w:rPr>
          <w:t xml:space="preserve">экг-рейтинг.рф</w:t>
        </w:r>
      </w:hyperlink>
      <w:r>
        <w:rPr>
          <w:sz w:val="24"/>
        </w:rPr>
        <w:t xml:space="preserve">" в информационно-телекоммуникационной сети "Интернет" (далее - сеть "Интернет").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6. Исполнительные органы Республики Алтай до 1 февраля г</w:t>
      </w:r>
      <w:r>
        <w:rPr>
          <w:sz w:val="24"/>
        </w:rPr>
        <w:t xml:space="preserve">ода, следующего за отчетным годом, направляют Уполномоченному органу информацию о повышении экономической эффективности проводимых мер поддержки, а также о совершенствовании законодательства Республики Алтай в сфере развития ответственного ведения бизнеса.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7. При осуществлении мониторинга Уполномоч</w:t>
      </w:r>
      <w:r>
        <w:rPr>
          <w:sz w:val="24"/>
        </w:rPr>
        <w:t xml:space="preserve">енный орган вправе проводить опрос ответственных субъектов, в том числе с привлечением организаций, действующих на территории Республики Алтай, целью деятельности которых являются защита и представление интересов субъектов предпринимательской деятельности.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8. По итогам проведения мониторинга Уполномоченный орган не позднее 1 </w:t>
      </w:r>
      <w:r>
        <w:rPr>
          <w:sz w:val="24"/>
        </w:rPr>
        <w:t xml:space="preserve">марта года, следующего за отчетным годом, формирует рекомендации по повышению экономической эффективности проводимых мер поддержки и совершенствованию законодательства Республики Алтай в сфере развития ответственного ведения бизнеса (далее - Рекомендации).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9. Рекомендации содержат следующую информацию: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а) количество субъектов предпринимательской деятельности в Республике Алтай, которым присвоен или продлен статус ответственного субъекта, а также количество прекративших статус ответственного субъекта с указанием причин;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б) перечень нормативных правовых актов Республики Алтай в сфере развития ответственного ведения бизнеса;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в) анализ предоставляемых мер поддержки;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г) выборочный анализ Индекса деловой репутации субъектов предпринимательской деятельности (ЭКГ-рейтинг) в Республике Алтай;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д) предложения по созданию условий для развития ответственного ведения бизнеса с учетом </w:t>
      </w:r>
      <w:r>
        <w:rPr>
          <w:sz w:val="24"/>
        </w:rPr>
        <w:t xml:space="preserve">части 2 статьи 7</w:t>
      </w:r>
      <w:r>
        <w:rPr>
          <w:sz w:val="24"/>
        </w:rPr>
        <w:t xml:space="preserve"> Закона N 125-РЗ;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е) иную информацию, выявленную в процессе осуществления мониторинга.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10. Уполномоченный орган вправе запрашивать в органах государственной власти дополнительную информацию, относящуюся к мерам по созданию условий для развития ответственного ведения бизнеса.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11. Уполномоченный орган в сро</w:t>
      </w:r>
      <w:r>
        <w:rPr>
          <w:sz w:val="24"/>
        </w:rPr>
        <w:t xml:space="preserve">к до 1 апреля года, следующего за отчетным годом, размещает Рекомендации на официальном сайте Уполномоченного органа в сети "Интернет" и направляет рекомендации исполнительным органам Республики Алтай, а также муниципальным образованиям в Республике Алтай.</w:t>
      </w:r>
      <w:r/>
    </w:p>
    <w:p>
      <w:pPr>
        <w:pStyle w:val="829"/>
        <w:ind w:firstLine="540"/>
        <w:jc w:val="both"/>
        <w:spacing w:before="240"/>
      </w:pPr>
      <w:r>
        <w:rPr>
          <w:sz w:val="24"/>
        </w:rPr>
        <w:t xml:space="preserve">12. Исполнительные органы Республики Алтай в течение 20 рабочих дней, следующих со дня поступления рекомендаций, направляют уведомление Уполномоченному органу о рассмотрении рекомендаций и о планируемых мерах поддержки в установленной сфере деятельности.</w:t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</w:pPr>
      <w:r>
        <w:rPr>
          <w:sz w:val="24"/>
        </w:rPr>
      </w:r>
      <w:r/>
    </w:p>
    <w:p>
      <w:pPr>
        <w:pStyle w:val="829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Республики Алтай от 17.06.2026 N 256</w:t>
            <w:br/>
            <w:t xml:space="preserve">"О мониторинге состояния развития ответственного ведени...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10.08.2026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Республики Алтай от 17.06.2026 N 256</w:t>
            <w:br/>
            <w:t xml:space="preserve">"О мониторинге состояния развития ответственного ведени...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10.08.2026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829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0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1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32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3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34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35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7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132" w:default="1">
    <w:name w:val="Default Paragraph Font"/>
    <w:uiPriority w:val="1"/>
    <w:semiHidden/>
    <w:unhideWhenUsed/>
  </w:style>
  <w:style w:type="numbering" w:styleId="1133" w:default="1">
    <w:name w:val="No List"/>
    <w:uiPriority w:val="99"/>
    <w:semiHidden/>
    <w:unhideWhenUsed/>
  </w:style>
  <w:style w:type="table" w:styleId="113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png"/><Relationship Id="rId13" Type="http://schemas.openxmlformats.org/officeDocument/2006/relationships/hyperlink" Target="https://www.consultant.ru" TargetMode="External"/><Relationship Id="rId14" Type="http://schemas.openxmlformats.org/officeDocument/2006/relationships/hyperlink" Target="https://www.consultant.ru" TargetMode="External"/><Relationship Id="rId15" Type="http://schemas.openxmlformats.org/officeDocument/2006/relationships/hyperlink" Target="https://&#1101;&#1082;&#1075;-&#1088;&#1077;&#1081;&#1090;&#1080;&#1085;&#1075;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Республики Алтай от 17.06.2026 N 256
"О мониторинге состояния развития ответственного ведения бизнеса в Республике Алтай"</dc:title>
  <cp:lastModifiedBy>Маташев Владимир Алексеевич</cp:lastModifiedBy>
  <cp:revision>1</cp:revision>
  <dcterms:created xsi:type="dcterms:W3CDTF">2026-08-10T04:10:09Z</dcterms:created>
  <dcterms:modified xsi:type="dcterms:W3CDTF">2026-08-10T05:25:53Z</dcterms:modified>
</cp:coreProperties>
</file>