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12" w:rsidRDefault="00962E12">
      <w:pPr>
        <w:spacing w:line="276" w:lineRule="auto"/>
        <w:jc w:val="right"/>
        <w:rPr>
          <w:sz w:val="28"/>
          <w:szCs w:val="28"/>
        </w:rPr>
      </w:pPr>
    </w:p>
    <w:p w:rsidR="00962E12" w:rsidRDefault="006C00D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курсов проекта </w:t>
      </w:r>
      <w:hyperlink r:id="rId8">
        <w:r>
          <w:rPr>
            <w:color w:val="1155CC"/>
            <w:sz w:val="28"/>
            <w:szCs w:val="28"/>
            <w:u w:val="single"/>
          </w:rPr>
          <w:t>«ПРОН</w:t>
        </w:r>
        <w:bookmarkStart w:id="0" w:name="_GoBack"/>
        <w:bookmarkEnd w:id="0"/>
        <w:r>
          <w:rPr>
            <w:color w:val="1155CC"/>
            <w:sz w:val="28"/>
            <w:szCs w:val="28"/>
            <w:u w:val="single"/>
          </w:rPr>
          <w:t>А</w:t>
        </w:r>
        <w:r>
          <w:rPr>
            <w:color w:val="1155CC"/>
            <w:sz w:val="28"/>
            <w:szCs w:val="28"/>
            <w:u w:val="single"/>
          </w:rPr>
          <w:t>ВЫКИ»</w:t>
        </w:r>
      </w:hyperlink>
      <w:r>
        <w:rPr>
          <w:sz w:val="28"/>
          <w:szCs w:val="28"/>
        </w:rPr>
        <w:t>.</w:t>
      </w:r>
    </w:p>
    <w:p w:rsidR="009011B3" w:rsidRDefault="009011B3">
      <w:pPr>
        <w:spacing w:line="276" w:lineRule="auto"/>
        <w:ind w:left="720"/>
      </w:pPr>
    </w:p>
    <w:p w:rsidR="00962E12" w:rsidRDefault="006C00DC">
      <w:pPr>
        <w:spacing w:line="276" w:lineRule="auto"/>
        <w:ind w:left="720"/>
      </w:pPr>
      <w:r>
        <w:t>Курсы по основам профессий:</w:t>
      </w:r>
    </w:p>
    <w:p w:rsidR="00962E12" w:rsidRDefault="00B274B2">
      <w:pPr>
        <w:numPr>
          <w:ilvl w:val="0"/>
          <w:numId w:val="1"/>
        </w:numPr>
        <w:spacing w:line="276" w:lineRule="auto"/>
      </w:pPr>
      <w:hyperlink r:id="rId9">
        <w:r w:rsidR="006C00DC">
          <w:rPr>
            <w:color w:val="1155CC"/>
            <w:u w:val="single"/>
          </w:rPr>
          <w:t>Основы профессии «Графический дизайнер»</w:t>
        </w:r>
      </w:hyperlink>
    </w:p>
    <w:p w:rsidR="00962E12" w:rsidRDefault="00B274B2">
      <w:pPr>
        <w:numPr>
          <w:ilvl w:val="0"/>
          <w:numId w:val="1"/>
        </w:numPr>
        <w:spacing w:line="276" w:lineRule="auto"/>
      </w:pPr>
      <w:hyperlink r:id="rId10">
        <w:r w:rsidR="006C00DC">
          <w:rPr>
            <w:color w:val="1155CC"/>
            <w:u w:val="single"/>
          </w:rPr>
          <w:t>Основы профессии «ИТ-Администратор»</w:t>
        </w:r>
      </w:hyperlink>
    </w:p>
    <w:p w:rsidR="00962E12" w:rsidRDefault="00B274B2">
      <w:pPr>
        <w:numPr>
          <w:ilvl w:val="0"/>
          <w:numId w:val="1"/>
        </w:numPr>
        <w:spacing w:line="276" w:lineRule="auto"/>
      </w:pPr>
      <w:hyperlink r:id="rId11">
        <w:r w:rsidR="006C00DC">
          <w:rPr>
            <w:color w:val="1155CC"/>
            <w:u w:val="single"/>
          </w:rPr>
          <w:t>Основы профессии «Менеджер по продажам»</w:t>
        </w:r>
      </w:hyperlink>
    </w:p>
    <w:p w:rsidR="00962E12" w:rsidRDefault="00B274B2">
      <w:pPr>
        <w:numPr>
          <w:ilvl w:val="0"/>
          <w:numId w:val="1"/>
        </w:numPr>
        <w:spacing w:line="276" w:lineRule="auto"/>
      </w:pPr>
      <w:hyperlink r:id="rId12">
        <w:r w:rsidR="006C00DC">
          <w:rPr>
            <w:color w:val="1155CC"/>
            <w:u w:val="single"/>
          </w:rPr>
          <w:t>Основы профессии «Аналитик данных BI»</w:t>
        </w:r>
      </w:hyperlink>
    </w:p>
    <w:p w:rsidR="00962E12" w:rsidRDefault="00B274B2">
      <w:pPr>
        <w:numPr>
          <w:ilvl w:val="0"/>
          <w:numId w:val="1"/>
        </w:numPr>
        <w:spacing w:line="276" w:lineRule="auto"/>
      </w:pPr>
      <w:hyperlink r:id="rId13">
        <w:r w:rsidR="006C00DC">
          <w:rPr>
            <w:color w:val="1155CC"/>
            <w:u w:val="single"/>
          </w:rPr>
          <w:t>Основы профессии «Менеджер проектов»</w:t>
        </w:r>
      </w:hyperlink>
    </w:p>
    <w:p w:rsidR="00962E12" w:rsidRDefault="00B274B2">
      <w:pPr>
        <w:numPr>
          <w:ilvl w:val="0"/>
          <w:numId w:val="1"/>
        </w:numPr>
        <w:spacing w:line="276" w:lineRule="auto"/>
      </w:pPr>
      <w:hyperlink r:id="rId14">
        <w:r w:rsidR="006C00DC">
          <w:rPr>
            <w:color w:val="1155CC"/>
            <w:u w:val="single"/>
          </w:rPr>
          <w:t>Основы профессии «Интернет-маркетолог»</w:t>
        </w:r>
      </w:hyperlink>
    </w:p>
    <w:p w:rsidR="009011B3" w:rsidRDefault="009011B3">
      <w:pPr>
        <w:spacing w:line="276" w:lineRule="auto"/>
        <w:ind w:left="720"/>
      </w:pPr>
    </w:p>
    <w:p w:rsidR="00962E12" w:rsidRDefault="006C00DC">
      <w:pPr>
        <w:spacing w:line="276" w:lineRule="auto"/>
        <w:ind w:left="720"/>
      </w:pPr>
      <w:r>
        <w:t>Гибкие навыки:</w:t>
      </w:r>
    </w:p>
    <w:p w:rsidR="00962E12" w:rsidRDefault="00B274B2">
      <w:pPr>
        <w:numPr>
          <w:ilvl w:val="0"/>
          <w:numId w:val="4"/>
        </w:numPr>
        <w:spacing w:line="276" w:lineRule="auto"/>
      </w:pPr>
      <w:hyperlink r:id="rId15">
        <w:r w:rsidR="006C00DC">
          <w:rPr>
            <w:color w:val="1155CC"/>
            <w:u w:val="single"/>
          </w:rPr>
          <w:t>Стрессоустойчивость</w:t>
        </w:r>
      </w:hyperlink>
    </w:p>
    <w:p w:rsidR="00962E12" w:rsidRDefault="00B274B2">
      <w:pPr>
        <w:numPr>
          <w:ilvl w:val="0"/>
          <w:numId w:val="4"/>
        </w:numPr>
        <w:spacing w:line="276" w:lineRule="auto"/>
      </w:pPr>
      <w:hyperlink r:id="rId16">
        <w:r w:rsidR="006C00DC">
          <w:rPr>
            <w:color w:val="1155CC"/>
            <w:u w:val="single"/>
          </w:rPr>
          <w:t>Развитие эмоционального интеллекта</w:t>
        </w:r>
      </w:hyperlink>
    </w:p>
    <w:p w:rsidR="00962E12" w:rsidRDefault="00B274B2">
      <w:pPr>
        <w:numPr>
          <w:ilvl w:val="0"/>
          <w:numId w:val="4"/>
        </w:numPr>
        <w:spacing w:line="276" w:lineRule="auto"/>
      </w:pPr>
      <w:hyperlink r:id="rId17">
        <w:r w:rsidR="006C00DC">
          <w:rPr>
            <w:color w:val="1155CC"/>
            <w:u w:val="single"/>
          </w:rPr>
          <w:t>Эффективные коммуникации и работа в команде</w:t>
        </w:r>
      </w:hyperlink>
    </w:p>
    <w:p w:rsidR="00962E12" w:rsidRDefault="00B274B2">
      <w:pPr>
        <w:numPr>
          <w:ilvl w:val="0"/>
          <w:numId w:val="4"/>
        </w:numPr>
        <w:spacing w:line="276" w:lineRule="auto"/>
      </w:pPr>
      <w:hyperlink r:id="rId18">
        <w:r w:rsidR="006C00DC">
          <w:rPr>
            <w:color w:val="1155CC"/>
            <w:u w:val="single"/>
          </w:rPr>
          <w:t>Навыки влияния и убеждения</w:t>
        </w:r>
      </w:hyperlink>
    </w:p>
    <w:p w:rsidR="00962E12" w:rsidRDefault="00B274B2">
      <w:pPr>
        <w:numPr>
          <w:ilvl w:val="0"/>
          <w:numId w:val="4"/>
        </w:numPr>
        <w:spacing w:line="276" w:lineRule="auto"/>
      </w:pPr>
      <w:hyperlink r:id="rId19">
        <w:r w:rsidR="006C00DC">
          <w:rPr>
            <w:color w:val="1155CC"/>
            <w:u w:val="single"/>
          </w:rPr>
          <w:t>Развитие личного бренда</w:t>
        </w:r>
      </w:hyperlink>
    </w:p>
    <w:p w:rsidR="00962E12" w:rsidRDefault="00B274B2">
      <w:pPr>
        <w:numPr>
          <w:ilvl w:val="0"/>
          <w:numId w:val="4"/>
        </w:numPr>
        <w:spacing w:line="276" w:lineRule="auto"/>
      </w:pPr>
      <w:hyperlink r:id="rId20">
        <w:r w:rsidR="006C00DC">
          <w:rPr>
            <w:color w:val="1155CC"/>
            <w:u w:val="single"/>
          </w:rPr>
          <w:t>Как эффективно искать работу</w:t>
        </w:r>
      </w:hyperlink>
    </w:p>
    <w:p w:rsidR="009011B3" w:rsidRDefault="009011B3">
      <w:pPr>
        <w:spacing w:line="276" w:lineRule="auto"/>
        <w:ind w:firstLine="720"/>
      </w:pPr>
    </w:p>
    <w:p w:rsidR="00962E12" w:rsidRDefault="006C00DC">
      <w:pPr>
        <w:spacing w:line="276" w:lineRule="auto"/>
        <w:ind w:firstLine="720"/>
      </w:pPr>
      <w:r>
        <w:t>Профессиональные навыки</w:t>
      </w:r>
      <w:r>
        <w:tab/>
      </w:r>
    </w:p>
    <w:p w:rsidR="00962E12" w:rsidRDefault="00B274B2">
      <w:pPr>
        <w:numPr>
          <w:ilvl w:val="0"/>
          <w:numId w:val="5"/>
        </w:numPr>
        <w:spacing w:line="276" w:lineRule="auto"/>
      </w:pPr>
      <w:hyperlink r:id="rId21">
        <w:r w:rsidR="006C00DC">
          <w:rPr>
            <w:color w:val="1155CC"/>
            <w:u w:val="single"/>
          </w:rPr>
          <w:t>Основы интернет-маркетинга</w:t>
        </w:r>
      </w:hyperlink>
    </w:p>
    <w:p w:rsidR="00962E12" w:rsidRDefault="00B274B2">
      <w:pPr>
        <w:numPr>
          <w:ilvl w:val="0"/>
          <w:numId w:val="5"/>
        </w:numPr>
        <w:spacing w:line="276" w:lineRule="auto"/>
      </w:pPr>
      <w:hyperlink r:id="rId22">
        <w:r w:rsidR="006C00DC">
          <w:rPr>
            <w:color w:val="1155CC"/>
            <w:u w:val="single"/>
          </w:rPr>
          <w:t>Мастерство продаж</w:t>
        </w:r>
      </w:hyperlink>
    </w:p>
    <w:p w:rsidR="00962E12" w:rsidRDefault="00B274B2">
      <w:pPr>
        <w:numPr>
          <w:ilvl w:val="0"/>
          <w:numId w:val="5"/>
        </w:numPr>
        <w:spacing w:line="276" w:lineRule="auto"/>
      </w:pPr>
      <w:hyperlink r:id="rId23">
        <w:r w:rsidR="006C00DC">
          <w:rPr>
            <w:color w:val="1155CC"/>
            <w:u w:val="single"/>
          </w:rPr>
          <w:t>Основы проектной деятельности</w:t>
        </w:r>
      </w:hyperlink>
    </w:p>
    <w:p w:rsidR="00962E12" w:rsidRDefault="00B274B2">
      <w:pPr>
        <w:numPr>
          <w:ilvl w:val="0"/>
          <w:numId w:val="5"/>
        </w:numPr>
        <w:spacing w:line="276" w:lineRule="auto"/>
      </w:pPr>
      <w:hyperlink r:id="rId24">
        <w:r w:rsidR="006C00DC">
          <w:rPr>
            <w:color w:val="1155CC"/>
            <w:u w:val="single"/>
          </w:rPr>
          <w:t>Основы бизнес-аналитики (BI)</w:t>
        </w:r>
      </w:hyperlink>
    </w:p>
    <w:p w:rsidR="00962E12" w:rsidRDefault="00B274B2">
      <w:pPr>
        <w:numPr>
          <w:ilvl w:val="0"/>
          <w:numId w:val="5"/>
        </w:numPr>
        <w:spacing w:line="276" w:lineRule="auto"/>
      </w:pPr>
      <w:hyperlink r:id="rId25">
        <w:r w:rsidR="006C00DC">
          <w:rPr>
            <w:color w:val="1155CC"/>
            <w:u w:val="single"/>
          </w:rPr>
          <w:t>Терминология продаж</w:t>
        </w:r>
      </w:hyperlink>
    </w:p>
    <w:p w:rsidR="00962E12" w:rsidRDefault="00B274B2">
      <w:pPr>
        <w:numPr>
          <w:ilvl w:val="0"/>
          <w:numId w:val="5"/>
        </w:numPr>
        <w:spacing w:line="276" w:lineRule="auto"/>
      </w:pPr>
      <w:hyperlink r:id="rId26">
        <w:r w:rsidR="006C00DC">
          <w:rPr>
            <w:color w:val="1155CC"/>
            <w:u w:val="single"/>
          </w:rPr>
          <w:t>Онлайн продажи</w:t>
        </w:r>
      </w:hyperlink>
    </w:p>
    <w:p w:rsidR="00962E12" w:rsidRDefault="00B274B2">
      <w:pPr>
        <w:numPr>
          <w:ilvl w:val="0"/>
          <w:numId w:val="5"/>
        </w:numPr>
        <w:spacing w:line="276" w:lineRule="auto"/>
      </w:pPr>
      <w:hyperlink r:id="rId27">
        <w:r w:rsidR="006C00DC">
          <w:rPr>
            <w:color w:val="1155CC"/>
            <w:u w:val="single"/>
          </w:rPr>
          <w:t>Создание фирменного стиля</w:t>
        </w:r>
      </w:hyperlink>
    </w:p>
    <w:p w:rsidR="00962E12" w:rsidRDefault="00B274B2">
      <w:pPr>
        <w:numPr>
          <w:ilvl w:val="0"/>
          <w:numId w:val="5"/>
        </w:numPr>
        <w:spacing w:line="276" w:lineRule="auto"/>
      </w:pPr>
      <w:hyperlink r:id="rId28">
        <w:r w:rsidR="006C00DC">
          <w:rPr>
            <w:color w:val="1155CC"/>
            <w:u w:val="single"/>
          </w:rPr>
          <w:t>ИТ-администрирование</w:t>
        </w:r>
      </w:hyperlink>
    </w:p>
    <w:p w:rsidR="009011B3" w:rsidRDefault="006C00DC">
      <w:pPr>
        <w:spacing w:line="276" w:lineRule="auto"/>
      </w:pPr>
      <w:r>
        <w:tab/>
      </w:r>
    </w:p>
    <w:p w:rsidR="00962E12" w:rsidRDefault="006C00DC" w:rsidP="009011B3">
      <w:pPr>
        <w:spacing w:line="276" w:lineRule="auto"/>
        <w:ind w:firstLine="709"/>
      </w:pPr>
      <w:r>
        <w:t>Цифровые навыки</w:t>
      </w:r>
    </w:p>
    <w:p w:rsidR="00962E12" w:rsidRDefault="00B274B2">
      <w:pPr>
        <w:numPr>
          <w:ilvl w:val="0"/>
          <w:numId w:val="6"/>
        </w:numPr>
        <w:spacing w:line="276" w:lineRule="auto"/>
        <w:ind w:left="1417"/>
      </w:pPr>
      <w:hyperlink r:id="rId29">
        <w:r w:rsidR="006C00DC">
          <w:rPr>
            <w:color w:val="1155CC"/>
            <w:u w:val="single"/>
          </w:rPr>
          <w:t xml:space="preserve">Основные инструменты современного </w:t>
        </w:r>
        <w:proofErr w:type="spellStart"/>
        <w:r w:rsidR="006C00DC">
          <w:rPr>
            <w:color w:val="1155CC"/>
            <w:u w:val="single"/>
          </w:rPr>
          <w:t>Excel</w:t>
        </w:r>
        <w:proofErr w:type="spellEnd"/>
      </w:hyperlink>
    </w:p>
    <w:p w:rsidR="00962E12" w:rsidRDefault="00B274B2">
      <w:pPr>
        <w:numPr>
          <w:ilvl w:val="0"/>
          <w:numId w:val="6"/>
        </w:numPr>
        <w:spacing w:line="276" w:lineRule="auto"/>
        <w:ind w:left="1417"/>
      </w:pPr>
      <w:hyperlink r:id="rId30">
        <w:r w:rsidR="006C00DC">
          <w:rPr>
            <w:color w:val="1155CC"/>
            <w:u w:val="single"/>
          </w:rPr>
          <w:t>Инструменты уверенного пользования ПК</w:t>
        </w:r>
      </w:hyperlink>
    </w:p>
    <w:p w:rsidR="00962E12" w:rsidRDefault="00B274B2">
      <w:pPr>
        <w:numPr>
          <w:ilvl w:val="0"/>
          <w:numId w:val="6"/>
        </w:numPr>
        <w:spacing w:line="276" w:lineRule="auto"/>
        <w:ind w:left="1417"/>
      </w:pPr>
      <w:hyperlink r:id="rId31">
        <w:r w:rsidR="006C00DC">
          <w:rPr>
            <w:color w:val="1155CC"/>
            <w:u w:val="single"/>
          </w:rPr>
          <w:t>Инклюзивные инструменты Microsoft</w:t>
        </w:r>
      </w:hyperlink>
    </w:p>
    <w:p w:rsidR="00962E12" w:rsidRDefault="00B274B2">
      <w:pPr>
        <w:numPr>
          <w:ilvl w:val="0"/>
          <w:numId w:val="6"/>
        </w:numPr>
        <w:spacing w:line="276" w:lineRule="auto"/>
        <w:ind w:left="1417"/>
      </w:pPr>
      <w:hyperlink r:id="rId32">
        <w:r w:rsidR="006C00DC">
          <w:rPr>
            <w:color w:val="1155CC"/>
            <w:u w:val="single"/>
          </w:rPr>
          <w:t xml:space="preserve">Использование платформы совместной работы </w:t>
        </w:r>
        <w:proofErr w:type="spellStart"/>
        <w:r w:rsidR="006C00DC">
          <w:rPr>
            <w:color w:val="1155CC"/>
            <w:u w:val="single"/>
          </w:rPr>
          <w:t>Microsoft</w:t>
        </w:r>
        <w:proofErr w:type="spellEnd"/>
        <w:r w:rsidR="006C00DC">
          <w:rPr>
            <w:color w:val="1155CC"/>
            <w:u w:val="single"/>
          </w:rPr>
          <w:t xml:space="preserve"> </w:t>
        </w:r>
        <w:proofErr w:type="spellStart"/>
        <w:r w:rsidR="006C00DC">
          <w:rPr>
            <w:color w:val="1155CC"/>
            <w:u w:val="single"/>
          </w:rPr>
          <w:t>Teams</w:t>
        </w:r>
        <w:proofErr w:type="spellEnd"/>
      </w:hyperlink>
    </w:p>
    <w:p w:rsidR="00962E12" w:rsidRDefault="00B274B2">
      <w:pPr>
        <w:numPr>
          <w:ilvl w:val="0"/>
          <w:numId w:val="6"/>
        </w:numPr>
        <w:spacing w:line="276" w:lineRule="auto"/>
        <w:ind w:left="1417"/>
      </w:pPr>
      <w:hyperlink r:id="rId33">
        <w:r w:rsidR="006C00DC">
          <w:rPr>
            <w:color w:val="1155CC"/>
            <w:u w:val="single"/>
          </w:rPr>
          <w:t>Автоматизация продаж с помощью CRM-систем</w:t>
        </w:r>
      </w:hyperlink>
    </w:p>
    <w:p w:rsidR="00962E12" w:rsidRDefault="00B274B2">
      <w:pPr>
        <w:numPr>
          <w:ilvl w:val="0"/>
          <w:numId w:val="6"/>
        </w:numPr>
        <w:spacing w:line="276" w:lineRule="auto"/>
        <w:ind w:left="1417"/>
      </w:pPr>
      <w:hyperlink r:id="rId34">
        <w:r w:rsidR="006C00DC">
          <w:rPr>
            <w:color w:val="1155CC"/>
            <w:u w:val="single"/>
          </w:rPr>
          <w:t>Управлению задачами и проектами</w:t>
        </w:r>
      </w:hyperlink>
    </w:p>
    <w:p w:rsidR="00962E12" w:rsidRDefault="00B274B2">
      <w:pPr>
        <w:numPr>
          <w:ilvl w:val="0"/>
          <w:numId w:val="6"/>
        </w:numPr>
        <w:spacing w:line="276" w:lineRule="auto"/>
        <w:ind w:left="1417"/>
      </w:pPr>
      <w:hyperlink r:id="rId35">
        <w:r w:rsidR="006C00DC">
          <w:rPr>
            <w:color w:val="1155CC"/>
            <w:u w:val="single"/>
          </w:rPr>
          <w:t xml:space="preserve">Основы аналитики данных </w:t>
        </w:r>
        <w:proofErr w:type="spellStart"/>
        <w:r w:rsidR="006C00DC">
          <w:rPr>
            <w:color w:val="1155CC"/>
            <w:u w:val="single"/>
          </w:rPr>
          <w:t>Power</w:t>
        </w:r>
        <w:proofErr w:type="spellEnd"/>
        <w:r w:rsidR="006C00DC">
          <w:rPr>
            <w:color w:val="1155CC"/>
            <w:u w:val="single"/>
          </w:rPr>
          <w:t xml:space="preserve"> BI</w:t>
        </w:r>
      </w:hyperlink>
    </w:p>
    <w:p w:rsidR="00962E12" w:rsidRDefault="00B274B2">
      <w:pPr>
        <w:numPr>
          <w:ilvl w:val="0"/>
          <w:numId w:val="6"/>
        </w:numPr>
        <w:spacing w:line="276" w:lineRule="auto"/>
        <w:ind w:left="1417"/>
      </w:pPr>
      <w:hyperlink r:id="rId36">
        <w:r w:rsidR="006C00DC">
          <w:rPr>
            <w:color w:val="1155CC"/>
            <w:u w:val="single"/>
          </w:rPr>
          <w:t>Введение в администрирование Microsoft 365</w:t>
        </w:r>
      </w:hyperlink>
    </w:p>
    <w:p w:rsidR="00962E12" w:rsidRDefault="00B274B2">
      <w:pPr>
        <w:numPr>
          <w:ilvl w:val="0"/>
          <w:numId w:val="6"/>
        </w:numPr>
        <w:spacing w:line="276" w:lineRule="auto"/>
        <w:ind w:left="1417"/>
      </w:pPr>
      <w:hyperlink r:id="rId37">
        <w:proofErr w:type="spellStart"/>
        <w:r w:rsidR="006C00DC">
          <w:rPr>
            <w:color w:val="1155CC"/>
            <w:u w:val="single"/>
          </w:rPr>
          <w:t>Power</w:t>
        </w:r>
        <w:proofErr w:type="spellEnd"/>
        <w:r w:rsidR="006C00DC">
          <w:rPr>
            <w:color w:val="1155CC"/>
            <w:u w:val="single"/>
          </w:rPr>
          <w:t xml:space="preserve"> BI - инструмент корпоративной бизнес-аналитики</w:t>
        </w:r>
      </w:hyperlink>
    </w:p>
    <w:p w:rsidR="003745AB" w:rsidRDefault="006C00DC">
      <w:pPr>
        <w:numPr>
          <w:ilvl w:val="0"/>
          <w:numId w:val="6"/>
        </w:numPr>
        <w:spacing w:line="276" w:lineRule="auto"/>
        <w:ind w:left="1417"/>
        <w:rPr>
          <w:color w:val="1155CC"/>
          <w:u w:val="single"/>
        </w:rPr>
      </w:pPr>
      <w:r>
        <w:rPr>
          <w:color w:val="1155CC"/>
          <w:u w:val="single"/>
        </w:rPr>
        <w:t xml:space="preserve">Управление проектами с использованием </w:t>
      </w:r>
      <w:proofErr w:type="spellStart"/>
      <w:r>
        <w:rPr>
          <w:color w:val="1155CC"/>
          <w:u w:val="single"/>
        </w:rPr>
        <w:t>Microsoft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Project</w:t>
      </w:r>
      <w:proofErr w:type="spellEnd"/>
    </w:p>
    <w:p w:rsidR="009011B3" w:rsidRDefault="009011B3" w:rsidP="009011B3">
      <w:pPr>
        <w:spacing w:line="276" w:lineRule="auto"/>
        <w:rPr>
          <w:color w:val="1155CC"/>
          <w:u w:val="single"/>
        </w:rPr>
      </w:pPr>
    </w:p>
    <w:p w:rsidR="00962E12" w:rsidRDefault="00962E12" w:rsidP="009011B3">
      <w:pPr>
        <w:tabs>
          <w:tab w:val="left" w:pos="8076"/>
          <w:tab w:val="right" w:pos="10206"/>
        </w:tabs>
        <w:spacing w:line="276" w:lineRule="auto"/>
        <w:rPr>
          <w:sz w:val="28"/>
          <w:szCs w:val="28"/>
        </w:rPr>
      </w:pPr>
    </w:p>
    <w:sectPr w:rsidR="00962E12">
      <w:footerReference w:type="default" r:id="rId38"/>
      <w:headerReference w:type="first" r:id="rId39"/>
      <w:pgSz w:w="11906" w:h="16838"/>
      <w:pgMar w:top="992" w:right="566" w:bottom="1135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B2" w:rsidRDefault="00B274B2">
      <w:r>
        <w:separator/>
      </w:r>
    </w:p>
  </w:endnote>
  <w:endnote w:type="continuationSeparator" w:id="0">
    <w:p w:rsidR="00B274B2" w:rsidRDefault="00B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12" w:rsidRDefault="006C00DC">
    <w:pPr>
      <w:spacing w:line="276" w:lineRule="auto"/>
      <w:rPr>
        <w:sz w:val="20"/>
        <w:szCs w:val="20"/>
      </w:rPr>
    </w:pPr>
    <w:r>
      <w:rPr>
        <w:sz w:val="20"/>
        <w:szCs w:val="20"/>
      </w:rPr>
      <w:t xml:space="preserve">Исп. Ю.А. </w:t>
    </w:r>
    <w:proofErr w:type="spellStart"/>
    <w:r>
      <w:rPr>
        <w:sz w:val="20"/>
        <w:szCs w:val="20"/>
      </w:rPr>
      <w:t>Мамий</w:t>
    </w:r>
    <w:proofErr w:type="spellEnd"/>
  </w:p>
  <w:p w:rsidR="00962E12" w:rsidRDefault="006C00DC">
    <w:pPr>
      <w:spacing w:line="276" w:lineRule="auto"/>
      <w:rPr>
        <w:sz w:val="26"/>
        <w:szCs w:val="26"/>
      </w:rPr>
    </w:pPr>
    <w:r>
      <w:rPr>
        <w:sz w:val="20"/>
        <w:szCs w:val="20"/>
      </w:rPr>
      <w:t>Тел.: +7 (499) 703-39-49</w:t>
    </w:r>
  </w:p>
  <w:p w:rsidR="00962E12" w:rsidRDefault="00962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B2" w:rsidRDefault="00B274B2">
      <w:r>
        <w:separator/>
      </w:r>
    </w:p>
  </w:footnote>
  <w:footnote w:type="continuationSeparator" w:id="0">
    <w:p w:rsidR="00B274B2" w:rsidRDefault="00B2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12" w:rsidRDefault="00962E12">
    <w:pPr>
      <w:widowControl w:val="0"/>
      <w:spacing w:line="276" w:lineRule="auto"/>
      <w:rPr>
        <w:rFonts w:ascii="Arial" w:eastAsia="Arial" w:hAnsi="Arial" w:cs="Arial"/>
        <w:sz w:val="22"/>
        <w:szCs w:val="22"/>
      </w:rPr>
    </w:pPr>
  </w:p>
  <w:p w:rsidR="00962E12" w:rsidRPr="008D4DA3" w:rsidRDefault="00962E12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03148"/>
    <w:multiLevelType w:val="multilevel"/>
    <w:tmpl w:val="B7E2CB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C90A76"/>
    <w:multiLevelType w:val="multilevel"/>
    <w:tmpl w:val="1C1CBE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50A74AD"/>
    <w:multiLevelType w:val="multilevel"/>
    <w:tmpl w:val="BF826F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A5A5B7C"/>
    <w:multiLevelType w:val="multilevel"/>
    <w:tmpl w:val="003A10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31D7496"/>
    <w:multiLevelType w:val="multilevel"/>
    <w:tmpl w:val="C12409F2"/>
    <w:lvl w:ilvl="0">
      <w:start w:val="1"/>
      <w:numFmt w:val="decimal"/>
      <w:lvlText w:val="%1."/>
      <w:lvlJc w:val="left"/>
      <w:pPr>
        <w:ind w:left="1353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A5F6679"/>
    <w:multiLevelType w:val="multilevel"/>
    <w:tmpl w:val="DF78BC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12"/>
    <w:rsid w:val="000C4170"/>
    <w:rsid w:val="003745AB"/>
    <w:rsid w:val="005033E7"/>
    <w:rsid w:val="005534C0"/>
    <w:rsid w:val="006C00DC"/>
    <w:rsid w:val="0070439A"/>
    <w:rsid w:val="00834663"/>
    <w:rsid w:val="008D4DA3"/>
    <w:rsid w:val="009011B3"/>
    <w:rsid w:val="00962E12"/>
    <w:rsid w:val="00A47A05"/>
    <w:rsid w:val="00B274B2"/>
    <w:rsid w:val="00C60590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70B4-64D3-44BD-9A6D-236B0E6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paragraph" w:styleId="af7">
    <w:name w:val="header"/>
    <w:basedOn w:val="a"/>
    <w:link w:val="af8"/>
    <w:uiPriority w:val="99"/>
    <w:unhideWhenUsed/>
    <w:rsid w:val="003745A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745AB"/>
  </w:style>
  <w:style w:type="paragraph" w:styleId="af9">
    <w:name w:val="footer"/>
    <w:basedOn w:val="a"/>
    <w:link w:val="afa"/>
    <w:uiPriority w:val="99"/>
    <w:unhideWhenUsed/>
    <w:rsid w:val="003745A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7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skilling.ru/network_project_manager?utm_source=itplanet&amp;utm_medium=email&amp;utm_campaign=governor&amp;utm_content=network_project_manager" TargetMode="External"/><Relationship Id="rId18" Type="http://schemas.openxmlformats.org/officeDocument/2006/relationships/hyperlink" Target="https://proskilling.ru/Navyki_vliyaniya_i_ubezhdeniya?utm_source=itplanet&amp;utm_medium=email&amp;utm_campaign=governor&amp;utm_content=Navyki_vliyaniya_i_ubezhdeniya" TargetMode="External"/><Relationship Id="rId26" Type="http://schemas.openxmlformats.org/officeDocument/2006/relationships/hyperlink" Target="https://proskilling.ru/online_sales?utm_source=itplanet&amp;utm_medium=email&amp;utm_campaign=governor&amp;utm_content=online_sales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proskilling.ru/internet_marketer" TargetMode="External"/><Relationship Id="rId34" Type="http://schemas.openxmlformats.org/officeDocument/2006/relationships/hyperlink" Target="https://proskilling.ru/Microsoft_Project_for_the_Web?utm_source=itplanet&amp;utm_medium=email&amp;utm_campaign=governor&amp;utm_content=Microsoft_Project_for_the_Web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oskilling.ru/emotional-intellect?utm_source=itplanet&amp;utm_medium=email&amp;utm_campaign=governor&amp;utm_content=emotional-intellect" TargetMode="External"/><Relationship Id="rId20" Type="http://schemas.openxmlformats.org/officeDocument/2006/relationships/hyperlink" Target="https://proskilling.ru/kak_effectivno_iskat_rabotu?utm_source=itplanet&amp;utm_medium=email&amp;utm_campaign=governor&amp;utm_content=kak_effectivno_iskat_rabotu" TargetMode="External"/><Relationship Id="rId29" Type="http://schemas.openxmlformats.org/officeDocument/2006/relationships/hyperlink" Target="https://proskilling.ru/excel?utm_source=itplanet&amp;utm_medium=email&amp;utm_campaign=governor&amp;utm_content=exce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skilling.ru/network_sales_manager?utm_source=itplanet&amp;utm_medium=email&amp;utm_campaign=governor&amp;utm_content=network_sales_manager" TargetMode="External"/><Relationship Id="rId24" Type="http://schemas.openxmlformats.org/officeDocument/2006/relationships/hyperlink" Target="https://proskilling.ru/business_analyst_course?utm_source=itplanet&amp;utm_medium=email&amp;utm_campaign=governor&amp;utm_content=business_analyst_course" TargetMode="External"/><Relationship Id="rId32" Type="http://schemas.openxmlformats.org/officeDocument/2006/relationships/hyperlink" Target="https://proskilling.ru/Microsoft_Teams?utm_source=itplanet&amp;utm_medium=email&amp;utm_campaign=governor&amp;utm_content=Microsoft_Teams" TargetMode="External"/><Relationship Id="rId37" Type="http://schemas.openxmlformats.org/officeDocument/2006/relationships/hyperlink" Target="https://proskilling.ru/powerBI?utm_source=itplanet&amp;utm_medium=email&amp;utm_campaign=governor&amp;utm_content=powerB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skilling.ru/stressoustoychivost?utm_source=itplanet&amp;utm_medium=email&amp;utm_campaign=governor&amp;utm_content=stressoustoychivost" TargetMode="External"/><Relationship Id="rId23" Type="http://schemas.openxmlformats.org/officeDocument/2006/relationships/hyperlink" Target="https://proskilling.ru/project_manager" TargetMode="External"/><Relationship Id="rId28" Type="http://schemas.openxmlformats.org/officeDocument/2006/relationships/hyperlink" Target="https://proskilling.ru/IT_admin_course?utm_source=itplanet&amp;utm_medium=email&amp;utm_campaign=governor&amp;utm_content=IT_admin_course" TargetMode="External"/><Relationship Id="rId36" Type="http://schemas.openxmlformats.org/officeDocument/2006/relationships/hyperlink" Target="https://proskilling.ru/admin_ms365?utm_source=itplanet&amp;utm_medium=email&amp;utm_campaign=governor&amp;utm_content=admin_ms365" TargetMode="External"/><Relationship Id="rId10" Type="http://schemas.openxmlformats.org/officeDocument/2006/relationships/hyperlink" Target="https://proskilling.ru/network-it_admin?utm_source=itplanet&amp;utm_medium=email&amp;utm_campaign=governor&amp;utm_content=network-it_admin" TargetMode="External"/><Relationship Id="rId19" Type="http://schemas.openxmlformats.org/officeDocument/2006/relationships/hyperlink" Target="https://proskilling.ru/personal_brand?utm_source=itplanet&amp;utm_medium=email&amp;utm_campaign=governor&amp;utm_content=personal_brand" TargetMode="External"/><Relationship Id="rId31" Type="http://schemas.openxmlformats.org/officeDocument/2006/relationships/hyperlink" Target="https://proskilling.ru/inklyuzivnyye_instrumenty?utm_source=itplanet&amp;utm_medium=email&amp;utm_campaign=governor&amp;utm_content=inklyuzivnyye_instr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killing.ru/network-graf_gesign?utm_source=itplanet&amp;utm_medium=email&amp;utm_campaign=governor&amp;utm_content=network-graf_gesign" TargetMode="External"/><Relationship Id="rId14" Type="http://schemas.openxmlformats.org/officeDocument/2006/relationships/hyperlink" Target="https://proskilling.ru/network_internet_marketing?utm_source=itplanet&amp;utm_medium=email&amp;utm_campaign=governor&amp;utm_content=network_internet_marketing" TargetMode="External"/><Relationship Id="rId22" Type="http://schemas.openxmlformats.org/officeDocument/2006/relationships/hyperlink" Target="https://proskilling.ru/skill_sales?utm_source=itplanet&amp;utm_medium=email&amp;utm_campaign=governor&amp;utm_content=skill_sales" TargetMode="External"/><Relationship Id="rId27" Type="http://schemas.openxmlformats.org/officeDocument/2006/relationships/hyperlink" Target="https://proskilling.ru/graphic_designer_course?utm_source=itplanet&amp;utm_medium=email&amp;utm_campaign=governor&amp;utm_content=graphic_designer_course" TargetMode="External"/><Relationship Id="rId30" Type="http://schemas.openxmlformats.org/officeDocument/2006/relationships/hyperlink" Target="https://proskilling.ru/uverennyy_polzovatel_pc?utm_source=itplanet&amp;utm_medium=email&amp;utm_campaign=governor&amp;utm_content=uverennyy_polzovatel_pc" TargetMode="External"/><Relationship Id="rId35" Type="http://schemas.openxmlformats.org/officeDocument/2006/relationships/hyperlink" Target="https://proskilling.ru/powerBI_iqbi?utm_source=itplanet&amp;utm_medium=email&amp;utm_campaign=governor&amp;utm_content=powerBI_iqbi" TargetMode="External"/><Relationship Id="rId8" Type="http://schemas.openxmlformats.org/officeDocument/2006/relationships/hyperlink" Target="https://proskilling.ru/?utm_source=itplanet&amp;utm_medium=email&amp;utm_campaign=governor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oskilling.ru/network_data_analyst?utm_source=itplanet&amp;utm_medium=email&amp;utm_campaign=governor&amp;utm_content=network_data_analyst" TargetMode="External"/><Relationship Id="rId17" Type="http://schemas.openxmlformats.org/officeDocument/2006/relationships/hyperlink" Target="https://proskilling.ru/Effektivnyye_kommunikatsii_i_rabota_v_komande?utm_source=itplanet&amp;utm_medium=email&amp;utm_campaign=governor&amp;utm_content=Effektivnyye_kommunikatsii_i_rabota_v_komande" TargetMode="External"/><Relationship Id="rId25" Type="http://schemas.openxmlformats.org/officeDocument/2006/relationships/hyperlink" Target="https://proskilling.ru/termin_sales?utm_source=itplanet&amp;utm_medium=email&amp;utm_campaign=governor&amp;utm_content=termin_sales" TargetMode="External"/><Relationship Id="rId33" Type="http://schemas.openxmlformats.org/officeDocument/2006/relationships/hyperlink" Target="https://proskilling.ru/MS_CRM?utm_source=itplanet&amp;utm_medium=email&amp;utm_campaign=governor&amp;utm_content=MS_CR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RF4Zp+BywabUbQN6LSFpVr/1g==">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Чижова</dc:creator>
  <cp:lastModifiedBy>Минэкономразвития РА</cp:lastModifiedBy>
  <cp:revision>7</cp:revision>
  <dcterms:created xsi:type="dcterms:W3CDTF">2021-09-27T11:55:00Z</dcterms:created>
  <dcterms:modified xsi:type="dcterms:W3CDTF">2021-10-06T06:43:00Z</dcterms:modified>
</cp:coreProperties>
</file>