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6" w:rsidRDefault="00B405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596" w:rsidRDefault="00B40596">
      <w:pPr>
        <w:pStyle w:val="ConsPlusNormal"/>
        <w:jc w:val="both"/>
        <w:outlineLvl w:val="0"/>
      </w:pPr>
    </w:p>
    <w:p w:rsidR="00B40596" w:rsidRDefault="00B40596">
      <w:pPr>
        <w:pStyle w:val="ConsPlusTitle"/>
        <w:jc w:val="center"/>
        <w:outlineLvl w:val="0"/>
      </w:pPr>
      <w:r>
        <w:t>ПРАВИТЕЛЬСТВО РЕСПУБЛИКИ АЛТАЙ</w:t>
      </w:r>
    </w:p>
    <w:p w:rsidR="00B40596" w:rsidRDefault="00B40596">
      <w:pPr>
        <w:pStyle w:val="ConsPlusTitle"/>
        <w:jc w:val="both"/>
      </w:pPr>
    </w:p>
    <w:p w:rsidR="00B40596" w:rsidRDefault="00B40596">
      <w:pPr>
        <w:pStyle w:val="ConsPlusTitle"/>
        <w:jc w:val="center"/>
      </w:pPr>
      <w:r>
        <w:t>ПОСТАНОВЛЕНИЕ</w:t>
      </w:r>
    </w:p>
    <w:p w:rsidR="00B40596" w:rsidRDefault="00B40596">
      <w:pPr>
        <w:pStyle w:val="ConsPlusTitle"/>
        <w:jc w:val="center"/>
      </w:pPr>
    </w:p>
    <w:p w:rsidR="00B40596" w:rsidRDefault="00B40596">
      <w:pPr>
        <w:pStyle w:val="ConsPlusTitle"/>
        <w:jc w:val="center"/>
      </w:pPr>
      <w:r>
        <w:t>от 22 апреля 2021 г. N 94</w:t>
      </w:r>
    </w:p>
    <w:p w:rsidR="00B40596" w:rsidRDefault="00B40596">
      <w:pPr>
        <w:pStyle w:val="ConsPlusTitle"/>
        <w:jc w:val="both"/>
      </w:pPr>
    </w:p>
    <w:p w:rsidR="00B40596" w:rsidRDefault="00B40596">
      <w:pPr>
        <w:pStyle w:val="ConsPlusTitle"/>
        <w:jc w:val="center"/>
      </w:pPr>
      <w:r>
        <w:t>О МЕРАХ ПО РЕАЛИЗАЦИИ ПОДПРОГРАММЫ "РАЗВИТИЕ ПРОМЫШЛЕННОСТИ</w:t>
      </w:r>
    </w:p>
    <w:p w:rsidR="00B40596" w:rsidRDefault="00B40596">
      <w:pPr>
        <w:pStyle w:val="ConsPlusTitle"/>
        <w:jc w:val="center"/>
      </w:pPr>
      <w:r>
        <w:t>И ПОВЫШЕНИЕ ЕЕ КОНКУРЕНТОСПОСОБНОСТИ" ГОСУДАРСТВЕННОЙ</w:t>
      </w:r>
    </w:p>
    <w:p w:rsidR="00B40596" w:rsidRDefault="00B40596">
      <w:pPr>
        <w:pStyle w:val="ConsPlusTitle"/>
        <w:jc w:val="center"/>
      </w:pPr>
      <w:r>
        <w:t>ПРОГРАММЫ РЕСПУБЛИКИ АЛТАЙ "РАЗВИТИЕ ЭКОНОМИЧЕСКОГО</w:t>
      </w:r>
    </w:p>
    <w:p w:rsidR="00B40596" w:rsidRDefault="00B40596">
      <w:pPr>
        <w:pStyle w:val="ConsPlusTitle"/>
        <w:jc w:val="center"/>
      </w:pPr>
      <w:r>
        <w:t>ПОТЕНЦИАЛА И ПРЕДПРИНИМАТЕЛЬСТВА"</w:t>
      </w:r>
    </w:p>
    <w:p w:rsidR="00B40596" w:rsidRDefault="00B4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от 18.06.2021 N 170)</w:t>
            </w: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Общими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40596" w:rsidRDefault="00B4059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проекта;</w:t>
      </w:r>
    </w:p>
    <w:p w:rsidR="00B40596" w:rsidRDefault="00B40596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организациями;</w:t>
      </w:r>
    </w:p>
    <w:p w:rsidR="00B40596" w:rsidRDefault="00B40596">
      <w:pPr>
        <w:pStyle w:val="ConsPlusNormal"/>
        <w:spacing w:before="220"/>
        <w:ind w:firstLine="540"/>
        <w:jc w:val="both"/>
      </w:pPr>
      <w:hyperlink w:anchor="P794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Исполняющий обязанности</w:t>
      </w:r>
    </w:p>
    <w:p w:rsidR="00B40596" w:rsidRDefault="00B40596">
      <w:pPr>
        <w:pStyle w:val="ConsPlusNormal"/>
        <w:jc w:val="right"/>
      </w:pPr>
      <w:r>
        <w:t>Главы Республики Алтай,</w:t>
      </w:r>
    </w:p>
    <w:p w:rsidR="00B40596" w:rsidRDefault="00B40596">
      <w:pPr>
        <w:pStyle w:val="ConsPlusNormal"/>
        <w:jc w:val="right"/>
      </w:pPr>
      <w:r>
        <w:t>Председателя Правительства</w:t>
      </w:r>
    </w:p>
    <w:p w:rsidR="00B40596" w:rsidRDefault="00B40596">
      <w:pPr>
        <w:pStyle w:val="ConsPlusNormal"/>
        <w:jc w:val="right"/>
      </w:pPr>
      <w:r>
        <w:t>Республики Алтай</w:t>
      </w:r>
    </w:p>
    <w:p w:rsidR="00B40596" w:rsidRDefault="00B40596">
      <w:pPr>
        <w:pStyle w:val="ConsPlusNormal"/>
        <w:jc w:val="right"/>
      </w:pPr>
      <w:r>
        <w:t>В.Б.МАХАЛОВ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0"/>
      </w:pPr>
      <w:r>
        <w:t>Утвержден</w:t>
      </w:r>
    </w:p>
    <w:p w:rsidR="00B40596" w:rsidRDefault="00B40596">
      <w:pPr>
        <w:pStyle w:val="ConsPlusNormal"/>
        <w:jc w:val="right"/>
      </w:pPr>
      <w:r>
        <w:lastRenderedPageBreak/>
        <w:t>Постановлением</w:t>
      </w:r>
    </w:p>
    <w:p w:rsidR="00B40596" w:rsidRDefault="00B40596">
      <w:pPr>
        <w:pStyle w:val="ConsPlusNormal"/>
        <w:jc w:val="right"/>
      </w:pPr>
      <w:r>
        <w:t>Правительства Республики Алтай</w:t>
      </w:r>
    </w:p>
    <w:p w:rsidR="00B40596" w:rsidRDefault="00B40596">
      <w:pPr>
        <w:pStyle w:val="ConsPlusNormal"/>
        <w:jc w:val="right"/>
      </w:pPr>
      <w:r>
        <w:t>от 22 апреля 2021 г. N 94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</w:pPr>
      <w:bookmarkStart w:id="0" w:name="P36"/>
      <w:bookmarkEnd w:id="0"/>
      <w:r>
        <w:t>ПОРЯДОК</w:t>
      </w:r>
    </w:p>
    <w:p w:rsidR="00B40596" w:rsidRDefault="00B40596">
      <w:pPr>
        <w:pStyle w:val="ConsPlusTitle"/>
        <w:jc w:val="center"/>
      </w:pPr>
      <w:r>
        <w:t>ПРЕДОСТАВЛЕНИЯ СУБСИДИЙ ХОЗЯЙСТВУЮЩИМ СУБЪЕКТАМ</w:t>
      </w:r>
    </w:p>
    <w:p w:rsidR="00B40596" w:rsidRDefault="00B40596">
      <w:pPr>
        <w:pStyle w:val="ConsPlusTitle"/>
        <w:jc w:val="center"/>
      </w:pPr>
      <w:r>
        <w:t>НА ВОЗМЕЩЕНИЕ ЧАСТИ ЗАТРАТ, НАПРАВЛЕННЫХ НА ОПЛАТУ УСЛУГ</w:t>
      </w:r>
    </w:p>
    <w:p w:rsidR="00B40596" w:rsidRDefault="00B40596">
      <w:pPr>
        <w:pStyle w:val="ConsPlusTitle"/>
        <w:jc w:val="center"/>
      </w:pPr>
      <w:r>
        <w:t>РЕСУРСОСНАБЖАЮЩИХ ОРГАНИЗАЦИЙ ПО ПОДКЛЮЧЕНИЮ К КОММУНАЛЬНОЙ</w:t>
      </w:r>
    </w:p>
    <w:p w:rsidR="00B40596" w:rsidRDefault="00B40596">
      <w:pPr>
        <w:pStyle w:val="ConsPlusTitle"/>
        <w:jc w:val="center"/>
      </w:pPr>
      <w:r>
        <w:t>ИНФРАСТРУКТУРЕ В РАМКАХ РЕАЛИЗАЦИИ ИНВЕСТИЦИОННОГО ПРОЕКТА</w:t>
      </w:r>
    </w:p>
    <w:p w:rsidR="00B40596" w:rsidRDefault="00B4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от 18.06.2021 N 170)</w:t>
            </w: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I. Общие положения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инвестиционный проект -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юридическое лицо, осуществляющее деятельность, приносящую доход, осуществляющее экономические, хозяйственные операции.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Целью предоставления субсидии является возмещение части затрат хозяйствующим субъектам,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 по договорам, заключенным не ранее трех лет до начала текущего финансового года (года выплаты субсидий).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</w:t>
      </w:r>
      <w:r>
        <w:lastRenderedPageBreak/>
        <w:t xml:space="preserve">цели, указанной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5. К категории получателей субсидии относятся юридические лица, индивидуальные предприниматели, зарегистрированные и осуществляющие свою деятельность на территории Республики Алтай (далее - хозяйствующие субъекты), относящиеся к </w:t>
      </w:r>
      <w:hyperlink r:id="rId10" w:history="1">
        <w:r>
          <w:rPr>
            <w:color w:val="0000FF"/>
          </w:rPr>
          <w:t>перечню</w:t>
        </w:r>
      </w:hyperlink>
      <w:r>
        <w:t xml:space="preserve"> распределения кодов классифицируемых группировок видов экономической деятельности, содержащиеся в Общероссийском </w:t>
      </w:r>
      <w:hyperlink r:id="rId11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за структурными подразделениями Министерства промышленности и торговли Российской Федерации, утвержденному приказом Министерства промышленности и торговли Российской Федерации от 22 апреля 2016 года N 1303.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в сфере промышленности для участия в отборе (далее соответственно - участники отбора, получатели субсидии).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bookmarkStart w:id="3" w:name="P61"/>
      <w:bookmarkEnd w:id="3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объявления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правила рассмотрения и оценки предложения (заявки)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9. Требования, предъявляемые к участникам отбора, которым должны соответствовать участники отбора на 1-е число месяца, предшествующего месяцу, в котором проводится отбор: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10. Для участия в отборе хозяйствующие субъекты направляют в Министерство </w:t>
      </w:r>
      <w:hyperlink w:anchor="P229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копию договора на выполнение работ (услуг) по технологическому присоединению к </w:t>
      </w:r>
      <w:r>
        <w:lastRenderedPageBreak/>
        <w:t>инженерным сетям: электроснабжения, водоснабжения и водоотведения, с предоставлением соответствующих приложений к договору;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копии документов, подтверждающие фактически произведенные затраты хозяйствующего субъекта на технологическое присоединение к объектам электросетевого хозяйства, заверенные хозяйствующим субъектом,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копию акта о технологическом присоединении к сетям: электроснабжения, водоснабжения и водоотведения;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5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13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5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B40596" w:rsidRDefault="00B405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229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об участнике отбора, о подаваемом участнике отбора предложений (заявки) в информационно-телекоммуникационной сети "Интернет", определена в приложении N 1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11. Документы, представленные хозяйствующими субъектами в соответствии с </w:t>
      </w:r>
      <w:hyperlink w:anchor="P84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5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97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84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</w:t>
      </w:r>
      <w:r>
        <w:lastRenderedPageBreak/>
        <w:t>утвержденной Министерством.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утверждаются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17. Комиссия в течение 7 календарных дней со дня завершения приема предложений (заявок), направленных Министерством в соответствии с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в течение 5 календарных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, </w:t>
      </w:r>
      <w:hyperlink w:anchor="P55" w:history="1">
        <w:r>
          <w:rPr>
            <w:color w:val="0000FF"/>
          </w:rPr>
          <w:t>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, </w:t>
      </w:r>
      <w:hyperlink w:anchor="P55" w:history="1">
        <w:r>
          <w:rPr>
            <w:color w:val="0000FF"/>
          </w:rPr>
          <w:t>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10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, </w:t>
      </w:r>
      <w:hyperlink w:anchor="P55" w:history="1">
        <w:r>
          <w:rPr>
            <w:color w:val="0000FF"/>
          </w:rPr>
          <w:t>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5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40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5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57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84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объявлении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84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 xml:space="preserve">подача участником отбора предложения (заявки) в нарушение срока, указанного в </w:t>
      </w:r>
      <w:hyperlink w:anchor="P97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19. Министерство в течение 3 рабочих дней со дня получения протокола Комиссии принимает решение о предоставлении субсидии, в течение 2 рабочих дней со дня принятия решения: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43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размещает на официальном сайте Протокол рассмотрения и оценки предложений (заявок) участников отбора не позднее двадцати календарных дней с даты завершения подачи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принимает решение о предоставлении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справка об отсутствии просроченной задолженности по денежным обязательствам перед 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д) справка о том, что юридическое лицо не является иностранным юридическим лицом, а </w:t>
      </w:r>
      <w: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43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22. Основаниями для отказа в предоставлении субсидии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23. Размер субсидии составляет не более 50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31"/>
        </w:rPr>
        <w:pict>
          <v:shape id="_x0000_i1025" style="width:91.5pt;height:42pt" coordsize="" o:spt="100" adj="0,,0" path="" filled="f" stroked="f">
            <v:stroke joinstyle="miter"/>
            <v:imagedata r:id="rId13" o:title="base_24468_45753_32768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предложениями (заявкой),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</w:t>
      </w:r>
      <w:r>
        <w:lastRenderedPageBreak/>
        <w:t>финансовый год и плановый период (или сводной бюджетной росписью республиканского бюджета Республики Алтай) на предоставление субсидий;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- 50% фактически произведенных расходов хозяйствующего субъекта на оплату услуг ресурсоснабжающим организациям по подключению к коммунальной инфраструктуре в рамках реализации инвестиционного проекта, рублей.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43" w:history="1">
        <w:r>
          <w:rPr>
            <w:color w:val="0000FF"/>
          </w:rPr>
          <w:t>пункте 23</w:t>
        </w:r>
      </w:hyperlink>
      <w:r>
        <w:t>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24.1.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пунктом 19 настоящего Порядка.</w:t>
      </w:r>
    </w:p>
    <w:p w:rsidR="00B40596" w:rsidRDefault="00B40596">
      <w:pPr>
        <w:pStyle w:val="ConsPlusNormal"/>
        <w:jc w:val="both"/>
      </w:pPr>
      <w:r>
        <w:t xml:space="preserve">(п. 24.1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18.06.2021 N 170)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 одного миллиона рублей до трех миллионов рублей полученной субсидии - одно рабочее место;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 трех миллионов рублей до пяти миллионов рублей полученной субсидии - два рабочих места;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 пяти миллионов рублей до десяти миллионов рублей полученной субсидии - три рабочих места;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в) не снижение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увеличение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к уровню достигнутого на момент подачи предложения (заявки) - не менее чем на 5% на каждый один миллион рублей полученной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Порядок, формы и сроки представления отчетности о достижении показателей результативности предоставления субсидии устанавливаются соглашением.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27.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28.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IV. Требования к отчетности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29. Получатель субсидии в сроки, установленные соглашением, представляет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57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форме согласно </w:t>
      </w:r>
      <w:hyperlink w:anchor="P366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хозяйствующим субъектом с указанием даты заверения, должности, подписи, расшифровки подписи и скреплены печатью (при наличии);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B40596" w:rsidRDefault="00B40596">
      <w:pPr>
        <w:pStyle w:val="ConsPlusTitle"/>
        <w:jc w:val="center"/>
      </w:pPr>
      <w:r>
        <w:t>целей, условий и порядка предоставления субсидий</w:t>
      </w:r>
    </w:p>
    <w:p w:rsidR="00B40596" w:rsidRDefault="00B40596">
      <w:pPr>
        <w:pStyle w:val="ConsPlusTitle"/>
        <w:jc w:val="center"/>
      </w:pPr>
      <w:r>
        <w:t>и ответственности за их нарушение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 xml:space="preserve">30. Контроль за соблюдением условий, целей и порядка предоставления субсидий </w:t>
      </w:r>
      <w:r>
        <w:lastRenderedPageBreak/>
        <w:t>осуществляется Министерством и органами государственного финансового контроля.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31.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32.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182" w:history="1">
        <w:r>
          <w:rPr>
            <w:color w:val="0000FF"/>
          </w:rPr>
          <w:t>пунктом 31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33.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34.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57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57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64"/>
        </w:rPr>
        <w:pict>
          <v:shape id="_x0000_i1026" style="width:164.25pt;height:75pt" coordsize="" o:spt="100" adj="0,,0" path="" filled="f" stroked="f">
            <v:stroke joinstyle="miter"/>
            <v:imagedata r:id="rId15" o:title="base_24468_45753_32769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35.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36.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1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t>направленных на оплату услуг</w:t>
      </w:r>
    </w:p>
    <w:p w:rsidR="00B40596" w:rsidRDefault="00B40596">
      <w:pPr>
        <w:pStyle w:val="ConsPlusNormal"/>
        <w:jc w:val="right"/>
      </w:pPr>
      <w:r>
        <w:t>ресурсоснабжающих организаций</w:t>
      </w:r>
    </w:p>
    <w:p w:rsidR="00B40596" w:rsidRDefault="00B40596">
      <w:pPr>
        <w:pStyle w:val="ConsPlusNormal"/>
        <w:jc w:val="right"/>
      </w:pPr>
      <w:r>
        <w:t>по подключению к коммунальной</w:t>
      </w:r>
    </w:p>
    <w:p w:rsidR="00B40596" w:rsidRDefault="00B40596">
      <w:pPr>
        <w:pStyle w:val="ConsPlusNormal"/>
        <w:jc w:val="right"/>
      </w:pPr>
      <w:r>
        <w:t>инфраструктуре в рамках реализации</w:t>
      </w:r>
    </w:p>
    <w:p w:rsidR="00B40596" w:rsidRDefault="00B40596">
      <w:pPr>
        <w:pStyle w:val="ConsPlusNormal"/>
        <w:jc w:val="right"/>
      </w:pPr>
      <w:r>
        <w:t>инвестиционного проекта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(должность руководителя)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bookmarkStart w:id="15" w:name="P229"/>
      <w:bookmarkEnd w:id="15"/>
      <w:r>
        <w:t xml:space="preserve">                                ПРЕДЛОЖЕНИЕ</w:t>
      </w:r>
    </w:p>
    <w:p w:rsidR="00B40596" w:rsidRDefault="00B40596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 xml:space="preserve">    В   соответствии   с  Порядком  предоставления  субсидий  хозяйствующим</w:t>
      </w:r>
    </w:p>
    <w:p w:rsidR="00B40596" w:rsidRDefault="00B40596">
      <w:pPr>
        <w:pStyle w:val="ConsPlusNonformat"/>
        <w:jc w:val="both"/>
      </w:pPr>
      <w:r>
        <w:t>субъектам   на  возмещение  части  затрат,  направленных  на  оплату  услуг</w:t>
      </w:r>
    </w:p>
    <w:p w:rsidR="00B40596" w:rsidRDefault="00B40596">
      <w:pPr>
        <w:pStyle w:val="ConsPlusNonformat"/>
        <w:jc w:val="both"/>
      </w:pPr>
      <w:r>
        <w:t>ресурсоснабжающих  организаций по подключению к коммунальной инфраструктуре</w:t>
      </w:r>
    </w:p>
    <w:p w:rsidR="00B40596" w:rsidRDefault="00B40596">
      <w:pPr>
        <w:pStyle w:val="ConsPlusNonformat"/>
        <w:jc w:val="both"/>
      </w:pPr>
      <w:r>
        <w:t>в  рамках  реализации  инвестиционного  проекта  от  "__" _________ 20__ г.</w:t>
      </w:r>
    </w:p>
    <w:p w:rsidR="00B40596" w:rsidRDefault="00B40596">
      <w:pPr>
        <w:pStyle w:val="ConsPlusNonformat"/>
        <w:jc w:val="both"/>
      </w:pPr>
      <w:r>
        <w:t>N ______, просим предоставить субсидию в размере рублей 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     (сумма прописью)</w:t>
      </w:r>
    </w:p>
    <w:p w:rsidR="00B40596" w:rsidRDefault="00B40596">
      <w:pPr>
        <w:pStyle w:val="ConsPlusNonformat"/>
        <w:jc w:val="both"/>
      </w:pPr>
      <w:r>
        <w:t>в целях 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(целевое назначение субсидии)</w:t>
      </w:r>
    </w:p>
    <w:p w:rsidR="00B40596" w:rsidRDefault="00B40596">
      <w:pPr>
        <w:pStyle w:val="ConsPlusNonformat"/>
        <w:jc w:val="both"/>
      </w:pPr>
      <w:r>
        <w:t>Сведения об организации: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3931"/>
      </w:tblGrid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lastRenderedPageBreak/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Адрес места нахождения/почтовый адрес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Планируемые значения показателей результативности на _________ год:</w:t>
      </w:r>
    </w:p>
    <w:p w:rsidR="00B40596" w:rsidRDefault="00B40596">
      <w:pPr>
        <w:pStyle w:val="ConsPlusNonformat"/>
        <w:jc w:val="both"/>
      </w:pPr>
      <w:r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Перечень прилагаемых к заявлению документов:</w:t>
      </w:r>
    </w:p>
    <w:p w:rsidR="00B40596" w:rsidRDefault="00B40596">
      <w:pPr>
        <w:pStyle w:val="ConsPlusNonformat"/>
        <w:jc w:val="both"/>
      </w:pPr>
      <w:r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Реквизиты для перечисления субсидии: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Приложение: на _____ л. в ____ экз.</w:t>
      </w:r>
    </w:p>
    <w:p w:rsidR="00B40596" w:rsidRDefault="00B40596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B40596" w:rsidRDefault="00B40596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(указать способ уведомления)</w:t>
      </w:r>
    </w:p>
    <w:p w:rsidR="00B40596" w:rsidRDefault="00B40596">
      <w:pPr>
        <w:pStyle w:val="ConsPlusNonformat"/>
        <w:jc w:val="both"/>
      </w:pPr>
      <w:r>
        <w:t>Согласие  на  публикацию  (размещение) в информационно-телекоммуникационной</w:t>
      </w:r>
    </w:p>
    <w:p w:rsidR="00B40596" w:rsidRDefault="00B40596">
      <w:pPr>
        <w:pStyle w:val="ConsPlusNonformat"/>
        <w:jc w:val="both"/>
      </w:pPr>
      <w:r>
        <w:t>сети  "Интернет"  информации,  представляемой  в  соответствии  с  Порядком</w:t>
      </w:r>
    </w:p>
    <w:p w:rsidR="00B40596" w:rsidRDefault="00B40596">
      <w:pPr>
        <w:pStyle w:val="ConsPlusNonformat"/>
        <w:jc w:val="both"/>
      </w:pPr>
      <w:r>
        <w:t>предоставления субсидий хозяйствующим субъектам на возмещение части затрат,</w:t>
      </w:r>
    </w:p>
    <w:p w:rsidR="00B40596" w:rsidRDefault="00B40596">
      <w:pPr>
        <w:pStyle w:val="ConsPlusNonformat"/>
        <w:jc w:val="both"/>
      </w:pPr>
      <w:r>
        <w:t>направленных на оплату услуг ресурсоснабжающих организаций по подключению к</w:t>
      </w:r>
    </w:p>
    <w:p w:rsidR="00B40596" w:rsidRDefault="00B40596">
      <w:pPr>
        <w:pStyle w:val="ConsPlusNonformat"/>
        <w:jc w:val="both"/>
      </w:pPr>
      <w:r>
        <w:t>коммунальной  инфраструктуре  в  рамках реализации инвестиционного проекта,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Руководитель организации</w:t>
      </w:r>
    </w:p>
    <w:p w:rsidR="00B40596" w:rsidRDefault="00B40596">
      <w:pPr>
        <w:pStyle w:val="ConsPlusNonformat"/>
        <w:jc w:val="both"/>
      </w:pPr>
      <w:r>
        <w:t>________________________   ________________   _____________________________</w:t>
      </w:r>
    </w:p>
    <w:p w:rsidR="00B40596" w:rsidRDefault="00B40596">
      <w:pPr>
        <w:pStyle w:val="ConsPlusNonformat"/>
        <w:jc w:val="both"/>
      </w:pPr>
      <w:r>
        <w:t xml:space="preserve">       (должность)             (подпись)           (расшифровка подписи)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nformat"/>
        <w:jc w:val="both"/>
      </w:pPr>
      <w:r>
        <w:t>"__" __________ 20__ г.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2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lastRenderedPageBreak/>
        <w:t>направленных на оплату услуг</w:t>
      </w:r>
    </w:p>
    <w:p w:rsidR="00B40596" w:rsidRDefault="00B40596">
      <w:pPr>
        <w:pStyle w:val="ConsPlusNormal"/>
        <w:jc w:val="right"/>
      </w:pPr>
      <w:r>
        <w:t>ресурсоснабжающих организаций</w:t>
      </w:r>
    </w:p>
    <w:p w:rsidR="00B40596" w:rsidRDefault="00B40596">
      <w:pPr>
        <w:pStyle w:val="ConsPlusNormal"/>
        <w:jc w:val="right"/>
      </w:pPr>
      <w:r>
        <w:t>по подключению к коммунальной</w:t>
      </w:r>
    </w:p>
    <w:p w:rsidR="00B40596" w:rsidRDefault="00B40596">
      <w:pPr>
        <w:pStyle w:val="ConsPlusNormal"/>
        <w:jc w:val="right"/>
      </w:pPr>
      <w:r>
        <w:t>инфраструктуре в рамках реализации</w:t>
      </w:r>
    </w:p>
    <w:p w:rsidR="00B40596" w:rsidRDefault="00B40596">
      <w:pPr>
        <w:pStyle w:val="ConsPlusNormal"/>
        <w:jc w:val="right"/>
      </w:pPr>
      <w:r>
        <w:t>инвестиционного проекта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16" w:name="P306"/>
      <w:bookmarkEnd w:id="16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о достижении значений показателей результативности использования</w:t>
      </w:r>
    </w:p>
    <w:p w:rsidR="00B40596" w:rsidRDefault="00B40596">
      <w:pPr>
        <w:pStyle w:val="ConsPlusNonformat"/>
        <w:jc w:val="both"/>
      </w:pPr>
      <w:r>
        <w:t xml:space="preserve">               субсидии по состоянию на "__" 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133"/>
        <w:gridCol w:w="576"/>
        <w:gridCol w:w="1267"/>
        <w:gridCol w:w="1560"/>
        <w:gridCol w:w="1416"/>
        <w:gridCol w:w="1286"/>
      </w:tblGrid>
      <w:tr w:rsidR="00B40596">
        <w:tc>
          <w:tcPr>
            <w:tcW w:w="454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</w:tcPr>
          <w:p w:rsidR="00B40596" w:rsidRDefault="00B4059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67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60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6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B40596">
        <w:tc>
          <w:tcPr>
            <w:tcW w:w="454" w:type="dxa"/>
            <w:vMerge/>
          </w:tcPr>
          <w:p w:rsidR="00B40596" w:rsidRDefault="00B40596"/>
        </w:tc>
        <w:tc>
          <w:tcPr>
            <w:tcW w:w="1304" w:type="dxa"/>
            <w:vMerge/>
          </w:tcPr>
          <w:p w:rsidR="00B40596" w:rsidRDefault="00B40596"/>
        </w:tc>
        <w:tc>
          <w:tcPr>
            <w:tcW w:w="1133" w:type="dxa"/>
          </w:tcPr>
          <w:p w:rsidR="00B40596" w:rsidRDefault="00B405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7" w:type="dxa"/>
            <w:vMerge/>
          </w:tcPr>
          <w:p w:rsidR="00B40596" w:rsidRDefault="00B40596"/>
        </w:tc>
        <w:tc>
          <w:tcPr>
            <w:tcW w:w="1560" w:type="dxa"/>
            <w:vMerge/>
          </w:tcPr>
          <w:p w:rsidR="00B40596" w:rsidRDefault="00B40596"/>
        </w:tc>
        <w:tc>
          <w:tcPr>
            <w:tcW w:w="1416" w:type="dxa"/>
            <w:vMerge/>
          </w:tcPr>
          <w:p w:rsidR="00B40596" w:rsidRDefault="00B40596"/>
        </w:tc>
        <w:tc>
          <w:tcPr>
            <w:tcW w:w="1286" w:type="dxa"/>
            <w:vMerge/>
          </w:tcPr>
          <w:p w:rsidR="00B40596" w:rsidRDefault="00B40596"/>
        </w:tc>
      </w:tr>
      <w:tr w:rsidR="00B40596">
        <w:tc>
          <w:tcPr>
            <w:tcW w:w="454" w:type="dxa"/>
          </w:tcPr>
          <w:p w:rsidR="00B40596" w:rsidRDefault="00B405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40596" w:rsidRDefault="00B405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40596" w:rsidRDefault="00B405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B40596" w:rsidRDefault="00B405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40596" w:rsidRDefault="00B405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B40596" w:rsidRDefault="00B405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B40596" w:rsidRDefault="00B40596">
            <w:pPr>
              <w:pStyle w:val="ConsPlusNormal"/>
              <w:jc w:val="center"/>
            </w:pPr>
            <w:r>
              <w:t>8</w:t>
            </w:r>
          </w:p>
        </w:tc>
      </w:tr>
      <w:tr w:rsidR="00B40596">
        <w:tc>
          <w:tcPr>
            <w:tcW w:w="45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30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133" w:type="dxa"/>
          </w:tcPr>
          <w:p w:rsidR="00B40596" w:rsidRDefault="00B40596">
            <w:pPr>
              <w:pStyle w:val="ConsPlusNormal"/>
            </w:pPr>
          </w:p>
        </w:tc>
        <w:tc>
          <w:tcPr>
            <w:tcW w:w="57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267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60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41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286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 _______________  __________  _______________________</w:t>
      </w:r>
    </w:p>
    <w:p w:rsidR="00B40596" w:rsidRDefault="00B40596">
      <w:pPr>
        <w:pStyle w:val="ConsPlusNonformat"/>
        <w:jc w:val="both"/>
      </w:pPr>
      <w:r>
        <w:t>(уполномоченное лицо)    (должность) 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___________ _________ _____________________ ___________________</w:t>
      </w:r>
    </w:p>
    <w:p w:rsidR="00B40596" w:rsidRDefault="00B40596">
      <w:pPr>
        <w:pStyle w:val="ConsPlusNonformat"/>
        <w:jc w:val="both"/>
      </w:pPr>
      <w:r>
        <w:t xml:space="preserve">            (должность) (подпись) (расшифровка подписи)     (контактный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         телефон)</w:t>
      </w:r>
    </w:p>
    <w:p w:rsidR="00B40596" w:rsidRDefault="00B40596">
      <w:pPr>
        <w:pStyle w:val="ConsPlusNonformat"/>
        <w:jc w:val="both"/>
      </w:pPr>
      <w:r>
        <w:t>"__" 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3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t>направленных на оплату услуг</w:t>
      </w:r>
    </w:p>
    <w:p w:rsidR="00B40596" w:rsidRDefault="00B40596">
      <w:pPr>
        <w:pStyle w:val="ConsPlusNormal"/>
        <w:jc w:val="right"/>
      </w:pPr>
      <w:r>
        <w:t>ресурсоснабжающих организаций</w:t>
      </w:r>
    </w:p>
    <w:p w:rsidR="00B40596" w:rsidRDefault="00B40596">
      <w:pPr>
        <w:pStyle w:val="ConsPlusNormal"/>
        <w:jc w:val="right"/>
      </w:pPr>
      <w:r>
        <w:t>по подключению к коммунальной</w:t>
      </w:r>
    </w:p>
    <w:p w:rsidR="00B40596" w:rsidRDefault="00B40596">
      <w:pPr>
        <w:pStyle w:val="ConsPlusNormal"/>
        <w:jc w:val="right"/>
      </w:pPr>
      <w:r>
        <w:t>инфраструктуре в рамках реализации</w:t>
      </w:r>
    </w:p>
    <w:p w:rsidR="00B40596" w:rsidRDefault="00B40596">
      <w:pPr>
        <w:pStyle w:val="ConsPlusNormal"/>
        <w:jc w:val="right"/>
      </w:pPr>
      <w:r>
        <w:t>инвестиционного проекта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17" w:name="P366"/>
      <w:bookmarkEnd w:id="17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B40596" w:rsidRDefault="00B40596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B40596" w:rsidRDefault="00B40596">
      <w:pPr>
        <w:pStyle w:val="ConsPlusNonformat"/>
        <w:jc w:val="both"/>
      </w:pPr>
      <w:r>
        <w:lastRenderedPageBreak/>
        <w:t xml:space="preserve">                        на "__" __________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14"/>
        <w:gridCol w:w="1709"/>
        <w:gridCol w:w="1531"/>
        <w:gridCol w:w="1709"/>
        <w:gridCol w:w="1871"/>
      </w:tblGrid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531" w:type="dxa"/>
          </w:tcPr>
          <w:p w:rsidR="00B40596" w:rsidRDefault="00B40596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871" w:type="dxa"/>
          </w:tcPr>
          <w:p w:rsidR="00B40596" w:rsidRDefault="00B40596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3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87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3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87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2232" w:type="dxa"/>
            <w:gridSpan w:val="2"/>
          </w:tcPr>
          <w:p w:rsidR="00B40596" w:rsidRDefault="00B405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3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871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 _______________  __________  _______________________</w:t>
      </w:r>
    </w:p>
    <w:p w:rsidR="00B40596" w:rsidRDefault="00B40596">
      <w:pPr>
        <w:pStyle w:val="ConsPlusNonformat"/>
        <w:jc w:val="both"/>
      </w:pPr>
      <w:r>
        <w:t>(уполномоченное лицо)    (должность) 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___________ _________ _____________________ ___________________</w:t>
      </w:r>
    </w:p>
    <w:p w:rsidR="00B40596" w:rsidRDefault="00B40596">
      <w:pPr>
        <w:pStyle w:val="ConsPlusNonformat"/>
        <w:jc w:val="both"/>
      </w:pPr>
      <w:r>
        <w:t xml:space="preserve">            (должность) (подпись) (расшифровка подписи)     (контактный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         телефон)</w:t>
      </w:r>
    </w:p>
    <w:p w:rsidR="00B40596" w:rsidRDefault="00B40596">
      <w:pPr>
        <w:pStyle w:val="ConsPlusNonformat"/>
        <w:jc w:val="both"/>
      </w:pPr>
      <w:r>
        <w:t>"__" 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0"/>
      </w:pPr>
      <w:r>
        <w:t>Утвержден</w:t>
      </w:r>
    </w:p>
    <w:p w:rsidR="00B40596" w:rsidRDefault="00B40596">
      <w:pPr>
        <w:pStyle w:val="ConsPlusNormal"/>
        <w:jc w:val="right"/>
      </w:pPr>
      <w:r>
        <w:t>Постановлением</w:t>
      </w:r>
    </w:p>
    <w:p w:rsidR="00B40596" w:rsidRDefault="00B40596">
      <w:pPr>
        <w:pStyle w:val="ConsPlusNormal"/>
        <w:jc w:val="right"/>
      </w:pPr>
      <w:r>
        <w:t>Правительства Республики Алтай</w:t>
      </w:r>
    </w:p>
    <w:p w:rsidR="00B40596" w:rsidRDefault="00B40596">
      <w:pPr>
        <w:pStyle w:val="ConsPlusNormal"/>
        <w:jc w:val="right"/>
      </w:pPr>
      <w:r>
        <w:t>от 22 апреля 2021 г. N 94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</w:pPr>
      <w:bookmarkStart w:id="18" w:name="P417"/>
      <w:bookmarkEnd w:id="18"/>
      <w:r>
        <w:t>ПОРЯДОК</w:t>
      </w:r>
    </w:p>
    <w:p w:rsidR="00B40596" w:rsidRDefault="00B40596">
      <w:pPr>
        <w:pStyle w:val="ConsPlusTitle"/>
        <w:jc w:val="center"/>
      </w:pPr>
      <w:r>
        <w:t>ПРЕДОСТАВЛЕНИЯ СУБСИДИЙ ХОЗЯЙСТВУЮЩИМ СУБЪЕКТАМ</w:t>
      </w:r>
    </w:p>
    <w:p w:rsidR="00B40596" w:rsidRDefault="00B40596">
      <w:pPr>
        <w:pStyle w:val="ConsPlusTitle"/>
        <w:jc w:val="center"/>
      </w:pPr>
      <w:r>
        <w:t>НА ВОЗМЕЩЕНИЕ ЧАСТИ ЗАТРАТ НА УПЛАТУ 1-ГО ВЗНОСА (АВАНСА)</w:t>
      </w:r>
    </w:p>
    <w:p w:rsidR="00B40596" w:rsidRDefault="00B40596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B40596" w:rsidRDefault="00B40596">
      <w:pPr>
        <w:pStyle w:val="ConsPlusTitle"/>
        <w:jc w:val="center"/>
      </w:pPr>
      <w:r>
        <w:t>С РОССИЙСКИМИ ЛИЗИНГОВЫМИ ОРГАНИЗАЦИЯМИ</w:t>
      </w:r>
    </w:p>
    <w:p w:rsidR="00B40596" w:rsidRDefault="00B4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от 18.06.2021 N 170)</w:t>
            </w: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I. Общие положения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2. Для целей настоящего Порядка используются следующие основные понятия: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доход; юридическое лицо, осуществляющее деятельность, приносящую доход, осуществляющее экономические, хозяйственные операции;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договор лизинга - договор, в соответствии с которым лизингодатель обязуется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лизингодатель -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лизингополучатель - физическое или юридическое лицо,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пользование в соответствии с договором лизинга;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1-й взнос по договору лизинга - авансовый платеж, уплаченный лизингополучателем за принимаемый у лизингодателя предмет лизинга в соответствии с договором лизинга.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19" w:name="P436"/>
      <w:bookmarkEnd w:id="19"/>
      <w:r>
        <w:t>3. Целью предоставления субсидии является возмещение части затрат хозяйствующим субъектам на уплату 1-го взноса (аванса) при заключении договора (договоров) лизинга оборудования с российскими лизинговыми организациями, направленных на модернизацию производства (товаров, работ, услуг), посредством приобретения по договорам лизинга оборудования, устройств, механизмов, транспортных средств, станков, приборов, аппаратов, агрегатов, установок, машин, средств и технологий (далее - оборудование), действующим в текущем финансовом году (на 1 января года выплаты субсидии), заключенным не ранее трех лет до начала текущего финансового года (года выплаты субсидий).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43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0" w:name="P438"/>
      <w:bookmarkEnd w:id="20"/>
      <w:r>
        <w:t xml:space="preserve">5. К категории получателей субсидии относятся юридические лица, индивидуальные предприниматели, зарегистрированные и осуществляющие свою деятельность на территории Республики Алтай (далее - хозяйствующие субъекты), относящиеся к </w:t>
      </w:r>
      <w:hyperlink r:id="rId19" w:history="1">
        <w:r>
          <w:rPr>
            <w:color w:val="0000FF"/>
          </w:rPr>
          <w:t>перечню</w:t>
        </w:r>
      </w:hyperlink>
      <w:r>
        <w:t xml:space="preserve"> распределения кодов классифицируемых группировок видов экономической деятельности, содержащиеся в Общероссийском </w:t>
      </w:r>
      <w:hyperlink r:id="rId20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за структурными подразделениями Министерства промышленности и торговли Российской Федерации, утвержденному приказом Министерства промышленности и торговли Российской Федерации от 22 апреля 2016 года N 1303.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6. Отбор хозяйствующих субъектов для предоставления субсидии (далее - отбор) </w:t>
      </w:r>
      <w:r>
        <w:lastRenderedPageBreak/>
        <w:t>осуществляется Министерством на основании запроса предложений (заявок), направленных хозяйствующими субъектами, осуществляющими деятельность в сфере промышленности для участия в отборе (далее соответственно - участники отбора, получатели субсидии).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bookmarkStart w:id="21" w:name="P444"/>
      <w:bookmarkEnd w:id="21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объявления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наименования, места нахождения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</w:t>
      </w:r>
      <w:r>
        <w:lastRenderedPageBreak/>
        <w:t>следующего за днем определения победителя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2" w:name="P459"/>
      <w:bookmarkEnd w:id="22"/>
      <w:r>
        <w:t>9. Требования, предъявляемые к участникам отбора, которым должны соответствовать участники отбора на 1-е число месяца, предшествующего месяцу, в котором проводится отбор: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436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3" w:name="P467"/>
      <w:bookmarkEnd w:id="23"/>
      <w:r>
        <w:t xml:space="preserve">10. Для участия в отборе юридические лица направляют в Министерство </w:t>
      </w:r>
      <w:hyperlink w:anchor="P608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копию договора лизинга (с графиком погашения лизинговых платежей),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копию договора купли-продажи,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копию акта приема-передачи предмета лизинга,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</w:t>
      </w:r>
      <w:r>
        <w:lastRenderedPageBreak/>
        <w:t>органах местного самоуправления;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лизинговых платежей и/или оплату первого взноса (аванса) по договору лизинга,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43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51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20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B40596" w:rsidRDefault="00B405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608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об участнике отбора, о подаваемом участнике отбора предложении (заявки) в информационно-телекоммуникационной сети "Интернет", определена в приложении N 1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11. Документы, представленные хозяйствующими субъектами в соответствии с </w:t>
      </w:r>
      <w:hyperlink w:anchor="P467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43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4" w:name="P482"/>
      <w:bookmarkEnd w:id="24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44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482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467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5" w:name="P485"/>
      <w:bookmarkEnd w:id="25"/>
      <w:r>
        <w:lastRenderedPageBreak/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17. Комиссия в течение 7 календарных дней со дня завершения приема предложений (заявок), направленных Министерством в соответствии с </w:t>
      </w:r>
      <w:hyperlink w:anchor="P485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в течение 5 календарных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436" w:history="1">
        <w:r>
          <w:rPr>
            <w:color w:val="0000FF"/>
          </w:rPr>
          <w:t>пунктах 3</w:t>
        </w:r>
      </w:hyperlink>
      <w:r>
        <w:t xml:space="preserve">, </w:t>
      </w:r>
      <w:hyperlink w:anchor="P438" w:history="1">
        <w:r>
          <w:rPr>
            <w:color w:val="0000FF"/>
          </w:rPr>
          <w:t>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436" w:history="1">
        <w:r>
          <w:rPr>
            <w:color w:val="0000FF"/>
          </w:rPr>
          <w:t>пунктах 3</w:t>
        </w:r>
      </w:hyperlink>
      <w:r>
        <w:t xml:space="preserve">, </w:t>
      </w:r>
      <w:hyperlink w:anchor="P438" w:history="1">
        <w:r>
          <w:rPr>
            <w:color w:val="0000FF"/>
          </w:rPr>
          <w:t>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495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436" w:history="1">
        <w:r>
          <w:rPr>
            <w:color w:val="0000FF"/>
          </w:rPr>
          <w:t>пунктах 3</w:t>
        </w:r>
      </w:hyperlink>
      <w:r>
        <w:t xml:space="preserve">, </w:t>
      </w:r>
      <w:hyperlink w:anchor="P438" w:history="1">
        <w:r>
          <w:rPr>
            <w:color w:val="0000FF"/>
          </w:rPr>
          <w:t>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43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525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6" w:name="P495"/>
      <w:bookmarkEnd w:id="26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43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9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540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467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объявлении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467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482" w:history="1">
        <w:r>
          <w:rPr>
            <w:color w:val="0000FF"/>
          </w:rPr>
          <w:t>пункте 13</w:t>
        </w:r>
      </w:hyperlink>
      <w:r>
        <w:t xml:space="preserve"> </w:t>
      </w:r>
      <w:r>
        <w:lastRenderedPageBreak/>
        <w:t>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7" w:name="P501"/>
      <w:bookmarkEnd w:id="27"/>
      <w:r>
        <w:t>19. Министерство в течение 3 рабочих дней со дня получения протокола Комиссии принимает решение о предоставлении субсидии, в течение 2 рабочих дней со дня принятия решения: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5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размещает на официальном сайте Протокол рассмотрения и оценки предложений (заявок) участников отбора не позднее двадцати календарных дней с даты завершения подачи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принимает решение о предоставлении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459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459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справка об отсутствии просроченной задолженности по денежным обязательствам перед 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8" w:name="P516"/>
      <w:bookmarkEnd w:id="28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29" w:name="P520"/>
      <w:bookmarkEnd w:id="29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459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5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0" w:name="P525"/>
      <w:bookmarkEnd w:id="30"/>
      <w:r>
        <w:t>22. Основаниями для отказа в предоставлении субсидии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459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459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1" w:name="P528"/>
      <w:bookmarkEnd w:id="31"/>
      <w:r>
        <w:t>23. Размер субсидии составляет не более 50 процентов от произведенных хозяйствующим субъектом затрат на уплату 1-го взноса, но не более 10,0 миллионов рублей на одного хозяйствующего субъекта, и определяется по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31"/>
        </w:rPr>
        <w:pict>
          <v:shape id="_x0000_i1027" style="width:91.5pt;height:42pt" coordsize="" o:spt="100" adj="0,,0" path="" filled="f" stroked="f">
            <v:stroke joinstyle="miter"/>
            <v:imagedata r:id="rId13" o:title="base_24468_45753_32770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предложениями (заявкой),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</w:t>
      </w:r>
      <w:r>
        <w:lastRenderedPageBreak/>
        <w:t>бюджета Республики Алтай) на предоставление субсидий,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- 50% стоимости оборудования i-го юридического лица на уплату 1-го взноса (аванса) при заключении договора (договоров) лизинга оборудования с российскими лизинговыми организациями являются суммы средств, фактически уплаченные в соответствии с договором приобретения оборудования поставщику (продавцу), рублей.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528" w:history="1">
        <w:r>
          <w:rPr>
            <w:color w:val="0000FF"/>
          </w:rPr>
          <w:t>пункте 23</w:t>
        </w:r>
      </w:hyperlink>
      <w:r>
        <w:t>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2" w:name="P540"/>
      <w:bookmarkEnd w:id="32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501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29.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</w:t>
      </w:r>
      <w:r>
        <w:lastRenderedPageBreak/>
        <w:t>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IV. Требования к отчетности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540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68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форме согласно </w:t>
      </w:r>
      <w:hyperlink w:anchor="P744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хозяйствующим субъектом с указанием даты заверения, должности, подписи, расшифровки подписи и скреплены печатью (при наличии);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B40596" w:rsidRDefault="00B40596">
      <w:pPr>
        <w:pStyle w:val="ConsPlusTitle"/>
        <w:jc w:val="center"/>
      </w:pPr>
      <w:r>
        <w:t>целей, условий и порядка предоставления субсидий</w:t>
      </w:r>
    </w:p>
    <w:p w:rsidR="00B40596" w:rsidRDefault="00B40596">
      <w:pPr>
        <w:pStyle w:val="ConsPlusTitle"/>
        <w:jc w:val="center"/>
      </w:pPr>
      <w:r>
        <w:t>и ответственности за их нарушение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3" w:name="P560"/>
      <w:bookmarkEnd w:id="33"/>
      <w:r>
        <w:t>32.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33.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560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по месту нахождения получателя субсидии путем документального и фактического анализа </w:t>
      </w:r>
      <w:r>
        <w:lastRenderedPageBreak/>
        <w:t>операций, связанных с использованием средств субсидии, произведенных получателем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540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540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64"/>
        </w:rPr>
        <w:pict>
          <v:shape id="_x0000_i1028" style="width:164.25pt;height:75pt" coordsize="" o:spt="100" adj="0,,0" path="" filled="f" stroked="f">
            <v:stroke joinstyle="miter"/>
            <v:imagedata r:id="rId15" o:title="base_24468_45753_32771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1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</w:t>
      </w:r>
    </w:p>
    <w:p w:rsidR="00B40596" w:rsidRDefault="00B40596">
      <w:pPr>
        <w:pStyle w:val="ConsPlusNormal"/>
        <w:jc w:val="right"/>
      </w:pPr>
      <w:r>
        <w:t>на уплату 1-го взноса</w:t>
      </w:r>
    </w:p>
    <w:p w:rsidR="00B40596" w:rsidRDefault="00B40596">
      <w:pPr>
        <w:pStyle w:val="ConsPlusNormal"/>
        <w:jc w:val="right"/>
      </w:pPr>
      <w:r>
        <w:t>(аванса) при заключении</w:t>
      </w:r>
    </w:p>
    <w:p w:rsidR="00B40596" w:rsidRDefault="00B40596">
      <w:pPr>
        <w:pStyle w:val="ConsPlusNormal"/>
        <w:jc w:val="right"/>
      </w:pPr>
      <w:r>
        <w:t>договора (договоров) лизинга</w:t>
      </w:r>
    </w:p>
    <w:p w:rsidR="00B40596" w:rsidRDefault="00B40596">
      <w:pPr>
        <w:pStyle w:val="ConsPlusNormal"/>
        <w:jc w:val="right"/>
      </w:pPr>
      <w:r>
        <w:t>оборудования с российскими</w:t>
      </w:r>
    </w:p>
    <w:p w:rsidR="00B40596" w:rsidRDefault="00B40596">
      <w:pPr>
        <w:pStyle w:val="ConsPlusNormal"/>
        <w:jc w:val="right"/>
      </w:pPr>
      <w:r>
        <w:t>лизинговыми организациями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bookmarkStart w:id="34" w:name="P608"/>
      <w:bookmarkEnd w:id="34"/>
      <w:r>
        <w:t xml:space="preserve">                                ПРЕДЛОЖЕНИЕ</w:t>
      </w:r>
    </w:p>
    <w:p w:rsidR="00B40596" w:rsidRDefault="00B40596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 xml:space="preserve">    В   соответствии   с  Порядком  предоставления  субсидий  хозяйствующим</w:t>
      </w:r>
    </w:p>
    <w:p w:rsidR="00B40596" w:rsidRDefault="00B40596">
      <w:pPr>
        <w:pStyle w:val="ConsPlusNonformat"/>
        <w:jc w:val="both"/>
      </w:pPr>
      <w:r>
        <w:t>субъектам  на  возмещение  части  затрат на уплату 1-го взноса (аванса) при</w:t>
      </w:r>
    </w:p>
    <w:p w:rsidR="00B40596" w:rsidRDefault="00B40596">
      <w:pPr>
        <w:pStyle w:val="ConsPlusNonformat"/>
        <w:jc w:val="both"/>
      </w:pPr>
      <w:r>
        <w:t>заключении   договора   (договоров)   лизинга  оборудования  с  российскими</w:t>
      </w:r>
    </w:p>
    <w:p w:rsidR="00B40596" w:rsidRDefault="00B40596">
      <w:pPr>
        <w:pStyle w:val="ConsPlusNonformat"/>
        <w:jc w:val="both"/>
      </w:pPr>
      <w:r>
        <w:t>лизинговыми   организациями   от   "__"  _______  20__  г.  N  _____ просим</w:t>
      </w:r>
    </w:p>
    <w:p w:rsidR="00B40596" w:rsidRDefault="00B40596">
      <w:pPr>
        <w:pStyle w:val="ConsPlusNonformat"/>
        <w:jc w:val="both"/>
      </w:pPr>
      <w:r>
        <w:t>предоставить субсидию в размере рублей 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(сумма прописью)</w:t>
      </w:r>
    </w:p>
    <w:p w:rsidR="00B40596" w:rsidRDefault="00B40596">
      <w:pPr>
        <w:pStyle w:val="ConsPlusNonformat"/>
        <w:jc w:val="both"/>
      </w:pPr>
      <w:r>
        <w:t>в целях 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(целевое назначение субсидии)</w:t>
      </w:r>
    </w:p>
    <w:p w:rsidR="00B40596" w:rsidRDefault="00B40596">
      <w:pPr>
        <w:pStyle w:val="ConsPlusNonformat"/>
        <w:jc w:val="both"/>
      </w:pPr>
      <w:r>
        <w:t>Сведения об организации: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3931"/>
      </w:tblGrid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Адрес места нахождения/почтовый адрес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Планируемые значения показателей результативности на _____ год:</w:t>
      </w:r>
    </w:p>
    <w:p w:rsidR="00B40596" w:rsidRDefault="00B40596">
      <w:pPr>
        <w:pStyle w:val="ConsPlusNonformat"/>
        <w:jc w:val="both"/>
      </w:pPr>
      <w:r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Перечень прилагаемых к заявлению документов:</w:t>
      </w:r>
    </w:p>
    <w:p w:rsidR="00B40596" w:rsidRDefault="00B40596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Реквизиты для перечисления субсидии: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Приложение: на _______ л. в _______ экз.</w:t>
      </w:r>
    </w:p>
    <w:p w:rsidR="00B40596" w:rsidRDefault="00B40596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B40596" w:rsidRDefault="00B40596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(указать способ уведомления)</w:t>
      </w:r>
    </w:p>
    <w:p w:rsidR="00B40596" w:rsidRDefault="00B40596">
      <w:pPr>
        <w:pStyle w:val="ConsPlusNonformat"/>
        <w:jc w:val="both"/>
      </w:pPr>
      <w:r>
        <w:t>Согласие  на  публикацию  (размещение) в информационно-телекоммуникационной</w:t>
      </w:r>
    </w:p>
    <w:p w:rsidR="00B40596" w:rsidRDefault="00B40596">
      <w:pPr>
        <w:pStyle w:val="ConsPlusNonformat"/>
        <w:jc w:val="both"/>
      </w:pPr>
      <w:r>
        <w:t>сети  "Интернет"  информации,  представляемой  в  соответствии  с  Порядком</w:t>
      </w:r>
    </w:p>
    <w:p w:rsidR="00B40596" w:rsidRDefault="00B40596">
      <w:pPr>
        <w:pStyle w:val="ConsPlusNonformat"/>
        <w:jc w:val="both"/>
      </w:pPr>
      <w:r>
        <w:t>предоставления  субсидий хозяйствующим субъектам на возмещение части затрат</w:t>
      </w:r>
    </w:p>
    <w:p w:rsidR="00B40596" w:rsidRDefault="00B40596">
      <w:pPr>
        <w:pStyle w:val="ConsPlusNonformat"/>
        <w:jc w:val="both"/>
      </w:pPr>
      <w:r>
        <w:t>на   уплату  1-го  взноса  (аванса)  при  заключении  договора  (договоров)</w:t>
      </w:r>
    </w:p>
    <w:p w:rsidR="00B40596" w:rsidRDefault="00B40596">
      <w:pPr>
        <w:pStyle w:val="ConsPlusNonformat"/>
        <w:jc w:val="both"/>
      </w:pPr>
      <w:r>
        <w:t>лизинга    оборудования    с    российскими    лизинговыми    организациями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Руководитель организации</w:t>
      </w:r>
    </w:p>
    <w:p w:rsidR="00B40596" w:rsidRDefault="00B40596">
      <w:pPr>
        <w:pStyle w:val="ConsPlusNonformat"/>
        <w:jc w:val="both"/>
      </w:pPr>
      <w:r>
        <w:t>__________________________   ____________   _______________________________</w:t>
      </w:r>
    </w:p>
    <w:p w:rsidR="00B40596" w:rsidRDefault="00B40596">
      <w:pPr>
        <w:pStyle w:val="ConsPlusNonformat"/>
        <w:jc w:val="both"/>
      </w:pPr>
      <w:r>
        <w:t xml:space="preserve">       (должность)             (подпись)         (расшифровка подписи)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nformat"/>
        <w:jc w:val="both"/>
      </w:pPr>
      <w:r>
        <w:t>"__" _________ 20__ г.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2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</w:t>
      </w:r>
    </w:p>
    <w:p w:rsidR="00B40596" w:rsidRDefault="00B40596">
      <w:pPr>
        <w:pStyle w:val="ConsPlusNormal"/>
        <w:jc w:val="right"/>
      </w:pPr>
      <w:r>
        <w:t>на уплату 1-го взноса</w:t>
      </w:r>
    </w:p>
    <w:p w:rsidR="00B40596" w:rsidRDefault="00B40596">
      <w:pPr>
        <w:pStyle w:val="ConsPlusNormal"/>
        <w:jc w:val="right"/>
      </w:pPr>
      <w:r>
        <w:t>(аванса) при заключении</w:t>
      </w:r>
    </w:p>
    <w:p w:rsidR="00B40596" w:rsidRDefault="00B40596">
      <w:pPr>
        <w:pStyle w:val="ConsPlusNormal"/>
        <w:jc w:val="right"/>
      </w:pPr>
      <w:r>
        <w:t>договора (договоров) лизинга</w:t>
      </w:r>
    </w:p>
    <w:p w:rsidR="00B40596" w:rsidRDefault="00B40596">
      <w:pPr>
        <w:pStyle w:val="ConsPlusNormal"/>
        <w:jc w:val="right"/>
      </w:pPr>
      <w:r>
        <w:t>оборудования с российскими</w:t>
      </w:r>
    </w:p>
    <w:p w:rsidR="00B40596" w:rsidRDefault="00B40596">
      <w:pPr>
        <w:pStyle w:val="ConsPlusNormal"/>
        <w:jc w:val="right"/>
      </w:pPr>
      <w:r>
        <w:t>лизинговыми организациями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35" w:name="P685"/>
      <w:bookmarkEnd w:id="35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B40596" w:rsidRDefault="00B40596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7"/>
        <w:gridCol w:w="964"/>
        <w:gridCol w:w="576"/>
        <w:gridCol w:w="1247"/>
        <w:gridCol w:w="1531"/>
        <w:gridCol w:w="1247"/>
        <w:gridCol w:w="1286"/>
      </w:tblGrid>
      <w:tr w:rsidR="00B40596">
        <w:tc>
          <w:tcPr>
            <w:tcW w:w="566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7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gridSpan w:val="2"/>
          </w:tcPr>
          <w:p w:rsidR="00B40596" w:rsidRDefault="00B4059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B40596">
        <w:tc>
          <w:tcPr>
            <w:tcW w:w="566" w:type="dxa"/>
            <w:vMerge/>
          </w:tcPr>
          <w:p w:rsidR="00B40596" w:rsidRDefault="00B40596"/>
        </w:tc>
        <w:tc>
          <w:tcPr>
            <w:tcW w:w="1627" w:type="dxa"/>
            <w:vMerge/>
          </w:tcPr>
          <w:p w:rsidR="00B40596" w:rsidRDefault="00B40596"/>
        </w:tc>
        <w:tc>
          <w:tcPr>
            <w:tcW w:w="964" w:type="dxa"/>
          </w:tcPr>
          <w:p w:rsidR="00B40596" w:rsidRDefault="00B405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B40596" w:rsidRDefault="00B40596"/>
        </w:tc>
        <w:tc>
          <w:tcPr>
            <w:tcW w:w="1531" w:type="dxa"/>
            <w:vMerge/>
          </w:tcPr>
          <w:p w:rsidR="00B40596" w:rsidRDefault="00B40596"/>
        </w:tc>
        <w:tc>
          <w:tcPr>
            <w:tcW w:w="1247" w:type="dxa"/>
            <w:vMerge/>
          </w:tcPr>
          <w:p w:rsidR="00B40596" w:rsidRDefault="00B40596"/>
        </w:tc>
        <w:tc>
          <w:tcPr>
            <w:tcW w:w="1286" w:type="dxa"/>
            <w:vMerge/>
          </w:tcPr>
          <w:p w:rsidR="00B40596" w:rsidRDefault="00B40596"/>
        </w:tc>
      </w:tr>
      <w:tr w:rsidR="00B40596">
        <w:tc>
          <w:tcPr>
            <w:tcW w:w="566" w:type="dxa"/>
          </w:tcPr>
          <w:p w:rsidR="00B40596" w:rsidRDefault="00B405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B40596" w:rsidRDefault="00B405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40596" w:rsidRDefault="00B405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40596" w:rsidRDefault="00B405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40596" w:rsidRDefault="00B405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40596" w:rsidRDefault="00B405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B40596" w:rsidRDefault="00B40596">
            <w:pPr>
              <w:pStyle w:val="ConsPlusNormal"/>
              <w:jc w:val="center"/>
            </w:pPr>
            <w:r>
              <w:t>8</w:t>
            </w:r>
          </w:p>
        </w:tc>
      </w:tr>
      <w:tr w:rsidR="00B40596">
        <w:tc>
          <w:tcPr>
            <w:tcW w:w="56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627" w:type="dxa"/>
          </w:tcPr>
          <w:p w:rsidR="00B40596" w:rsidRDefault="00B40596">
            <w:pPr>
              <w:pStyle w:val="ConsPlusNormal"/>
            </w:pPr>
          </w:p>
        </w:tc>
        <w:tc>
          <w:tcPr>
            <w:tcW w:w="96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57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247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3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247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286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_____________  _________  ___________________________</w:t>
      </w:r>
    </w:p>
    <w:p w:rsidR="00B40596" w:rsidRDefault="00B40596">
      <w:pPr>
        <w:pStyle w:val="ConsPlusNonformat"/>
        <w:jc w:val="both"/>
      </w:pPr>
      <w:r>
        <w:t>(уполномоченное лицо)  (должность)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 _________ _____________________ ____________________</w:t>
      </w:r>
    </w:p>
    <w:p w:rsidR="00B40596" w:rsidRDefault="00B40596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B40596" w:rsidRDefault="00B40596">
      <w:pPr>
        <w:pStyle w:val="ConsPlusNonformat"/>
        <w:jc w:val="both"/>
      </w:pPr>
      <w:r>
        <w:t>"__" 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3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</w:t>
      </w:r>
    </w:p>
    <w:p w:rsidR="00B40596" w:rsidRDefault="00B40596">
      <w:pPr>
        <w:pStyle w:val="ConsPlusNormal"/>
        <w:jc w:val="right"/>
      </w:pPr>
      <w:r>
        <w:t>на уплату 1-го взноса</w:t>
      </w:r>
    </w:p>
    <w:p w:rsidR="00B40596" w:rsidRDefault="00B40596">
      <w:pPr>
        <w:pStyle w:val="ConsPlusNormal"/>
        <w:jc w:val="right"/>
      </w:pPr>
      <w:r>
        <w:t>(аванса) при заключении</w:t>
      </w:r>
    </w:p>
    <w:p w:rsidR="00B40596" w:rsidRDefault="00B40596">
      <w:pPr>
        <w:pStyle w:val="ConsPlusNormal"/>
        <w:jc w:val="right"/>
      </w:pPr>
      <w:r>
        <w:t>договора (договоров) лизинга</w:t>
      </w:r>
    </w:p>
    <w:p w:rsidR="00B40596" w:rsidRDefault="00B40596">
      <w:pPr>
        <w:pStyle w:val="ConsPlusNormal"/>
        <w:jc w:val="right"/>
      </w:pPr>
      <w:r>
        <w:t>оборудования с российскими</w:t>
      </w:r>
    </w:p>
    <w:p w:rsidR="00B40596" w:rsidRDefault="00B40596">
      <w:pPr>
        <w:pStyle w:val="ConsPlusNormal"/>
        <w:jc w:val="right"/>
      </w:pPr>
      <w:r>
        <w:t>лизинговыми организациями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36" w:name="P744"/>
      <w:bookmarkEnd w:id="36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B40596" w:rsidRDefault="00B40596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B40596" w:rsidRDefault="00B40596">
      <w:pPr>
        <w:pStyle w:val="ConsPlusNonformat"/>
        <w:jc w:val="both"/>
      </w:pPr>
      <w:r>
        <w:t xml:space="preserve">                         на "__" _________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14"/>
        <w:gridCol w:w="1709"/>
        <w:gridCol w:w="1714"/>
        <w:gridCol w:w="1709"/>
        <w:gridCol w:w="1709"/>
      </w:tblGrid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  <w:vAlign w:val="center"/>
          </w:tcPr>
          <w:p w:rsidR="00B40596" w:rsidRDefault="00B40596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  <w:vAlign w:val="center"/>
          </w:tcPr>
          <w:p w:rsidR="00B40596" w:rsidRDefault="00B40596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709" w:type="dxa"/>
            <w:vAlign w:val="center"/>
          </w:tcPr>
          <w:p w:rsidR="00B40596" w:rsidRDefault="00B40596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B40596">
        <w:tc>
          <w:tcPr>
            <w:tcW w:w="518" w:type="dxa"/>
            <w:vAlign w:val="center"/>
          </w:tcPr>
          <w:p w:rsidR="00B40596" w:rsidRDefault="00B405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8" w:type="dxa"/>
            <w:vAlign w:val="center"/>
          </w:tcPr>
          <w:p w:rsidR="00B40596" w:rsidRDefault="00B405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2232" w:type="dxa"/>
            <w:gridSpan w:val="2"/>
            <w:vAlign w:val="center"/>
          </w:tcPr>
          <w:p w:rsidR="00B40596" w:rsidRDefault="00B405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_____________  _________  ___________________________</w:t>
      </w:r>
    </w:p>
    <w:p w:rsidR="00B40596" w:rsidRDefault="00B40596">
      <w:pPr>
        <w:pStyle w:val="ConsPlusNonformat"/>
        <w:jc w:val="both"/>
      </w:pPr>
      <w:r>
        <w:t>(уполномоченное лицо)  (должность)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 _________ _____________________ ____________________</w:t>
      </w:r>
    </w:p>
    <w:p w:rsidR="00B40596" w:rsidRDefault="00B40596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B40596" w:rsidRDefault="00B40596">
      <w:pPr>
        <w:pStyle w:val="ConsPlusNonformat"/>
        <w:jc w:val="both"/>
      </w:pPr>
      <w:r>
        <w:t>"__" 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&lt;1&gt; К отчету необходимо прилагать копии платежных поручений, заверенные получателем средств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0"/>
      </w:pPr>
      <w:r>
        <w:t>Утвержден</w:t>
      </w:r>
    </w:p>
    <w:p w:rsidR="00B40596" w:rsidRDefault="00B40596">
      <w:pPr>
        <w:pStyle w:val="ConsPlusNormal"/>
        <w:jc w:val="right"/>
      </w:pPr>
      <w:r>
        <w:t>Постановлением</w:t>
      </w:r>
    </w:p>
    <w:p w:rsidR="00B40596" w:rsidRDefault="00B40596">
      <w:pPr>
        <w:pStyle w:val="ConsPlusNormal"/>
        <w:jc w:val="right"/>
      </w:pPr>
      <w:r>
        <w:t>Правительства Республики Алтай</w:t>
      </w:r>
    </w:p>
    <w:p w:rsidR="00B40596" w:rsidRDefault="00B40596">
      <w:pPr>
        <w:pStyle w:val="ConsPlusNormal"/>
        <w:jc w:val="right"/>
      </w:pPr>
      <w:r>
        <w:t>от 22 апреля 2021 г. N 94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</w:pPr>
      <w:bookmarkStart w:id="37" w:name="P794"/>
      <w:bookmarkEnd w:id="37"/>
      <w:r>
        <w:t>ПОРЯДОК</w:t>
      </w:r>
    </w:p>
    <w:p w:rsidR="00B40596" w:rsidRDefault="00B40596">
      <w:pPr>
        <w:pStyle w:val="ConsPlusTitle"/>
        <w:jc w:val="center"/>
      </w:pPr>
      <w:r>
        <w:t>ПРЕДОСТАВЛЕНИЯ СУБСИДИЙ ХОЗЯЙСТВУЮЩИМ СУБЪЕКТАМ</w:t>
      </w:r>
    </w:p>
    <w:p w:rsidR="00B40596" w:rsidRDefault="00B40596">
      <w:pPr>
        <w:pStyle w:val="ConsPlusTitle"/>
        <w:jc w:val="center"/>
      </w:pPr>
      <w:r>
        <w:t>НА ВОЗМЕЩЕНИЕ ЧАСТИ ЗАТРАТ, СВЯЗАННЫХ С ПРИОБРЕТЕНИЕМ</w:t>
      </w:r>
    </w:p>
    <w:p w:rsidR="00B40596" w:rsidRDefault="00B40596">
      <w:pPr>
        <w:pStyle w:val="ConsPlusTitle"/>
        <w:jc w:val="center"/>
      </w:pPr>
      <w:r>
        <w:t>ОБОРУДОВАНИЯ В ЦЕЛЯХ СОЗДАНИЯ И (ИЛИ) РАЗВИТИЯ, И (ИЛИ)</w:t>
      </w:r>
    </w:p>
    <w:p w:rsidR="00B40596" w:rsidRDefault="00B40596">
      <w:pPr>
        <w:pStyle w:val="ConsPlusTitle"/>
        <w:jc w:val="center"/>
      </w:pPr>
      <w:r>
        <w:t>МОДЕРНИЗАЦИИ ПРОИЗВОДСТВА ТОВАРОВ (РАБОТ, УСЛУГ)</w:t>
      </w:r>
    </w:p>
    <w:p w:rsidR="00B40596" w:rsidRDefault="00B4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40596" w:rsidRDefault="00B40596">
            <w:pPr>
              <w:pStyle w:val="ConsPlusNormal"/>
              <w:jc w:val="center"/>
            </w:pPr>
            <w:r>
              <w:rPr>
                <w:color w:val="392C69"/>
              </w:rPr>
              <w:t>от 18.06.2021 N 170)</w:t>
            </w: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I. Общие положения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(далее - субсидия), 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2. Для целей настоящего Порядка используется следующее основное понятие: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доход; юридическое лицо, осуществляющее деятельность, приносящую доход, осуществляющее экономические, хозяйственные операции.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8" w:name="P809"/>
      <w:bookmarkEnd w:id="38"/>
      <w:r>
        <w:t>3. Целью предоставления субсидий является возмещение части затрат хозяйствующим субъектам, направленных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год приобретения которых должен быть не ранее трех лет, предшествующих году представления документов (далее - оборудование).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Предметом договора на приобретение в собственность оборудования не может быть оборудование, которое эксплуатировалось ранее.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</w:t>
      </w:r>
      <w:r>
        <w:lastRenderedPageBreak/>
        <w:t xml:space="preserve">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80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39" w:name="P812"/>
      <w:bookmarkEnd w:id="39"/>
      <w:r>
        <w:t xml:space="preserve">5. К категории получателей субсидии относятся юридические лица, индивидуальные предприниматели, зарегистрированные и осуществляющие свою деятельность на территории Республики Алтай (далее - хозяйствующие субъекты), относящиеся к </w:t>
      </w:r>
      <w:hyperlink r:id="rId25" w:history="1">
        <w:r>
          <w:rPr>
            <w:color w:val="0000FF"/>
          </w:rPr>
          <w:t>перечню</w:t>
        </w:r>
      </w:hyperlink>
      <w:r>
        <w:t xml:space="preserve"> распределения кодов классифицируемых группировок видов экономической деятельности, содержащиеся в Общероссийском </w:t>
      </w:r>
      <w:hyperlink r:id="rId26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за структурными подразделениями Министерства промышленности и торговли Российской Федерации, утвержденному приказом Министерства промышленности и торговли Российской Федерации от 22 апреля 2016 года N 1303.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в сфере промышленности для участия в отборе (далее соответственно - участники отбора, получатели субсидии).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bookmarkStart w:id="40" w:name="P818"/>
      <w:bookmarkEnd w:id="40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объявления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наименования, места нахождения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порядок отзыва, возврата, внесение изменений в предложение (заявку);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1" w:name="P833"/>
      <w:bookmarkEnd w:id="41"/>
      <w:r>
        <w:t>9. Требования, предъявляемые к участникам отбора, которым должны соответствовать участники отбора на 1-е число месяца, предшествующего месяцу, в котором проводится отбор: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80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2" w:name="P841"/>
      <w:bookmarkEnd w:id="42"/>
      <w:r>
        <w:t xml:space="preserve">10. Для участия в отборе юридические лица направляют в Министерство </w:t>
      </w:r>
      <w:hyperlink w:anchor="P982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копию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копию акта приема-передачи предмета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копию документа, подтверждающего дату производства (выпуска) оборудования;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осуществление хозяйствующим субъектом затрат по договору на приобретение в собственность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копии бухгалтерских документов, подтверждающих постановку на баланс приобретенного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81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8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95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B40596" w:rsidRDefault="00B405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982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об участнике отбора, о подаваемом участнике отбора предложении (заявки) в информационно-телекоммуникационной сети "Интернет", определена в приложении N 1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11. Документы, представленные хозяйствующими субъектами в соответствии с </w:t>
      </w:r>
      <w:hyperlink w:anchor="P841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</w:t>
      </w:r>
      <w:r>
        <w:lastRenderedPageBreak/>
        <w:t xml:space="preserve">запрашивает сведения о хозяйствующем субъекте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81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3" w:name="P857"/>
      <w:bookmarkEnd w:id="43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81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857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841" w:history="1">
        <w:r>
          <w:rPr>
            <w:color w:val="0000FF"/>
          </w:rPr>
          <w:t>пунктом 10</w:t>
        </w:r>
      </w:hyperlink>
      <w:r>
        <w:t xml:space="preserve"> настоящего Порядка,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4" w:name="P860"/>
      <w:bookmarkEnd w:id="44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17. Комиссия в течение 7 календарных дней со дня завершения приема предложений (заявок), направленных Министерством в соответствии с </w:t>
      </w:r>
      <w:hyperlink w:anchor="P860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в течение 5 календарных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809" w:history="1">
        <w:r>
          <w:rPr>
            <w:color w:val="0000FF"/>
          </w:rPr>
          <w:t>пунктах 3</w:t>
        </w:r>
      </w:hyperlink>
      <w:r>
        <w:t xml:space="preserve">, </w:t>
      </w:r>
      <w:hyperlink w:anchor="P812" w:history="1">
        <w:r>
          <w:rPr>
            <w:color w:val="0000FF"/>
          </w:rPr>
          <w:t>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809" w:history="1">
        <w:r>
          <w:rPr>
            <w:color w:val="0000FF"/>
          </w:rPr>
          <w:t>пунктах 3</w:t>
        </w:r>
      </w:hyperlink>
      <w:r>
        <w:t xml:space="preserve">, </w:t>
      </w:r>
      <w:hyperlink w:anchor="P812" w:history="1">
        <w:r>
          <w:rPr>
            <w:color w:val="0000FF"/>
          </w:rPr>
          <w:t>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870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809" w:history="1">
        <w:r>
          <w:rPr>
            <w:color w:val="0000FF"/>
          </w:rPr>
          <w:t>пунктах 3</w:t>
        </w:r>
      </w:hyperlink>
      <w:r>
        <w:t xml:space="preserve">, </w:t>
      </w:r>
      <w:hyperlink w:anchor="P812" w:history="1">
        <w:r>
          <w:rPr>
            <w:color w:val="0000FF"/>
          </w:rPr>
          <w:t>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81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900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5" w:name="P870"/>
      <w:bookmarkEnd w:id="45"/>
      <w:r>
        <w:t xml:space="preserve">18. Основаниями для отклонения предложения (заявки) участников отбора на стадии </w:t>
      </w:r>
      <w:r>
        <w:lastRenderedPageBreak/>
        <w:t>рассмотрения и оценки предложений (заявок)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81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3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915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841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объявлении о проведении отбора;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841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857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6" w:name="P876"/>
      <w:bookmarkEnd w:id="46"/>
      <w:r>
        <w:t>19. Министерство в течение 3 рабочих дней со дня получения протокола Комиссии принимает решение о предоставлении субсидии, в течение 2 рабочих дней со дня принятия решения: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903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размещает на официальном сайте Протокол рассмотрения и оценки предложений (заявок) участников отбора не позднее двадцати календарных дней с даты завершения подачи предложений (заявок);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принимает решение о предоставлении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833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833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справка об отсутствии просроченной задолженности по денежным обязательствам перед </w:t>
      </w:r>
      <w:r>
        <w:lastRenderedPageBreak/>
        <w:t>республиканским бюджетом Республики Алтай;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7" w:name="P891"/>
      <w:bookmarkEnd w:id="47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8" w:name="P895"/>
      <w:bookmarkEnd w:id="48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833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903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49" w:name="P900"/>
      <w:bookmarkEnd w:id="49"/>
      <w:r>
        <w:t>22. Основаниями для отказа в предоставлении субсидии являются: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833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83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50" w:name="P903"/>
      <w:bookmarkEnd w:id="50"/>
      <w:r>
        <w:lastRenderedPageBreak/>
        <w:t>23. Размер субсидии составляет не более 20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31"/>
        </w:rPr>
        <w:pict>
          <v:shape id="_x0000_i1029" style="width:91.5pt;height:42pt" coordsize="" o:spt="100" adj="0,,0" path="" filled="f" stroked="f">
            <v:stroke joinstyle="miter"/>
            <v:imagedata r:id="rId13" o:title="base_24468_45753_32772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предложениями (заявкой),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- 20% стоимости оборудования i-го юридического лица фактически уплаченные в соответствии с договором приобретения оборудования поставщику (продавцу), рублей.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903" w:history="1">
        <w:r>
          <w:rPr>
            <w:color w:val="0000FF"/>
          </w:rPr>
          <w:t>пункте 23</w:t>
        </w:r>
      </w:hyperlink>
      <w:r>
        <w:t>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51" w:name="P915"/>
      <w:bookmarkEnd w:id="51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</w:t>
      </w:r>
      <w:r>
        <w:lastRenderedPageBreak/>
        <w:t xml:space="preserve">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87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29.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IV. Требования к отчетности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915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105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форме согласно </w:t>
      </w:r>
      <w:hyperlink w:anchor="P1114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хозяйствующим субъектом с указанием даты заверения, должности, подписи, расшифровки подписи и скреплены печатью (при наличии);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B40596" w:rsidRDefault="00B40596">
      <w:pPr>
        <w:pStyle w:val="ConsPlusTitle"/>
        <w:jc w:val="center"/>
      </w:pPr>
      <w:r>
        <w:t>целей, условий и порядка предоставления субсидий</w:t>
      </w:r>
    </w:p>
    <w:p w:rsidR="00B40596" w:rsidRDefault="00B40596">
      <w:pPr>
        <w:pStyle w:val="ConsPlusTitle"/>
        <w:jc w:val="center"/>
      </w:pPr>
      <w:r>
        <w:t>и ответственности за их нарушение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B40596" w:rsidRDefault="00B40596">
      <w:pPr>
        <w:pStyle w:val="ConsPlusNormal"/>
        <w:spacing w:before="220"/>
        <w:ind w:firstLine="540"/>
        <w:jc w:val="both"/>
      </w:pPr>
      <w:bookmarkStart w:id="52" w:name="P935"/>
      <w:bookmarkEnd w:id="52"/>
      <w:r>
        <w:t>32.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33. Контроль за соблюдением получателем субсидии целей и условий предоставления </w:t>
      </w:r>
      <w:r>
        <w:lastRenderedPageBreak/>
        <w:t>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935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915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915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center"/>
      </w:pPr>
      <w:r w:rsidRPr="00063C28">
        <w:rPr>
          <w:position w:val="-64"/>
        </w:rPr>
        <w:pict>
          <v:shape id="_x0000_i1030" style="width:164.25pt;height:75pt" coordsize="" o:spt="100" adj="0,,0" path="" filled="f" stroked="f">
            <v:stroke joinstyle="miter"/>
            <v:imagedata r:id="rId15" o:title="base_24468_45753_32773"/>
            <v:formulas/>
            <v:path o:connecttype="segments"/>
          </v:shape>
        </w:pict>
      </w:r>
      <w:r>
        <w:t>,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ind w:firstLine="540"/>
        <w:jc w:val="both"/>
      </w:pPr>
      <w:r>
        <w:t>где: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lastRenderedPageBreak/>
        <w:t>n - количество показателей результативности предоставления субсидии.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1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t>связанных с приобретением</w:t>
      </w:r>
    </w:p>
    <w:p w:rsidR="00B40596" w:rsidRDefault="00B40596">
      <w:pPr>
        <w:pStyle w:val="ConsPlusNormal"/>
        <w:jc w:val="right"/>
      </w:pPr>
      <w:r>
        <w:t>оборудования в целях создания</w:t>
      </w:r>
    </w:p>
    <w:p w:rsidR="00B40596" w:rsidRDefault="00B40596">
      <w:pPr>
        <w:pStyle w:val="ConsPlusNormal"/>
        <w:jc w:val="right"/>
      </w:pPr>
      <w:r>
        <w:t>и (или) развития, и (или)</w:t>
      </w:r>
    </w:p>
    <w:p w:rsidR="00B40596" w:rsidRDefault="00B40596">
      <w:pPr>
        <w:pStyle w:val="ConsPlusNormal"/>
        <w:jc w:val="right"/>
      </w:pPr>
      <w:r>
        <w:t>модернизации производства</w:t>
      </w:r>
    </w:p>
    <w:p w:rsidR="00B40596" w:rsidRDefault="00B40596">
      <w:pPr>
        <w:pStyle w:val="ConsPlusNormal"/>
        <w:jc w:val="right"/>
      </w:pPr>
      <w:r>
        <w:t>товаров (работ, услуг)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bookmarkStart w:id="53" w:name="P982"/>
      <w:bookmarkEnd w:id="53"/>
      <w:r>
        <w:t xml:space="preserve">                                ПРЕДЛОЖЕНИЕ</w:t>
      </w:r>
    </w:p>
    <w:p w:rsidR="00B40596" w:rsidRDefault="00B40596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 xml:space="preserve">    В   соответствии   с  Порядком  предоставления  субсидий  хозяйствующим</w:t>
      </w:r>
    </w:p>
    <w:p w:rsidR="00B40596" w:rsidRDefault="00B40596">
      <w:pPr>
        <w:pStyle w:val="ConsPlusNonformat"/>
        <w:jc w:val="both"/>
      </w:pPr>
      <w:r>
        <w:t>субъектам   на   возмещение   части   затрат,   связанных  с  приобретением</w:t>
      </w:r>
    </w:p>
    <w:p w:rsidR="00B40596" w:rsidRDefault="00B40596">
      <w:pPr>
        <w:pStyle w:val="ConsPlusNonformat"/>
        <w:jc w:val="both"/>
      </w:pPr>
      <w:r>
        <w:t>оборудования  в  целях  создания  и  (или)  развития,  и (или) модернизации</w:t>
      </w:r>
    </w:p>
    <w:p w:rsidR="00B40596" w:rsidRDefault="00B40596">
      <w:pPr>
        <w:pStyle w:val="ConsPlusNonformat"/>
        <w:jc w:val="both"/>
      </w:pPr>
      <w:r>
        <w:t>производства  товаров  (работ,  услуг)  от "__" __________ 20__ г. N _____,</w:t>
      </w:r>
    </w:p>
    <w:p w:rsidR="00B40596" w:rsidRDefault="00B40596">
      <w:pPr>
        <w:pStyle w:val="ConsPlusNonformat"/>
        <w:jc w:val="both"/>
      </w:pPr>
      <w:r>
        <w:t>просим предоставить субсидию в размере рублей 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                         (сумма прописью)</w:t>
      </w:r>
    </w:p>
    <w:p w:rsidR="00B40596" w:rsidRDefault="00B40596">
      <w:pPr>
        <w:pStyle w:val="ConsPlusNonformat"/>
        <w:jc w:val="both"/>
      </w:pPr>
      <w:r>
        <w:t>в целях 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     (целевое назначение субсидии)</w:t>
      </w:r>
    </w:p>
    <w:p w:rsidR="00B40596" w:rsidRDefault="00B40596">
      <w:pPr>
        <w:pStyle w:val="ConsPlusNonformat"/>
        <w:jc w:val="both"/>
      </w:pPr>
      <w:r>
        <w:t>Сведения об организации: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3931"/>
      </w:tblGrid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lastRenderedPageBreak/>
              <w:t>Адрес места нахождения/почтовый адрес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12" w:type="dxa"/>
          </w:tcPr>
          <w:p w:rsidR="00B40596" w:rsidRDefault="00B40596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931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Планируемые значения показателей результативности на ______ год:</w:t>
      </w:r>
    </w:p>
    <w:p w:rsidR="00B40596" w:rsidRDefault="00B40596">
      <w:pPr>
        <w:pStyle w:val="ConsPlusNonformat"/>
        <w:jc w:val="both"/>
      </w:pPr>
      <w:r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Перечень прилагаемых к заявлению документов:</w:t>
      </w:r>
    </w:p>
    <w:p w:rsidR="00B40596" w:rsidRDefault="00B40596">
      <w:pPr>
        <w:pStyle w:val="ConsPlusNonformat"/>
        <w:jc w:val="both"/>
      </w:pPr>
      <w:r>
        <w:t>1.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2. 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>3. ________________________________________________________________________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Реквизиты для перечисления субсидии: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Приложение: на _____ л. в _____ экз.</w:t>
      </w:r>
    </w:p>
    <w:p w:rsidR="00B40596" w:rsidRDefault="00B40596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B40596" w:rsidRDefault="00B40596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___________________________________________________________________________</w:t>
      </w:r>
    </w:p>
    <w:p w:rsidR="00B40596" w:rsidRDefault="00B40596">
      <w:pPr>
        <w:pStyle w:val="ConsPlusNonformat"/>
        <w:jc w:val="both"/>
      </w:pPr>
      <w:r>
        <w:t xml:space="preserve">                       (указать способ уведомления)</w:t>
      </w:r>
    </w:p>
    <w:p w:rsidR="00B40596" w:rsidRDefault="00B40596">
      <w:pPr>
        <w:pStyle w:val="ConsPlusNonformat"/>
        <w:jc w:val="both"/>
      </w:pPr>
      <w:r>
        <w:t>Согласие  на  публикацию  (размещение) в информационно-телекоммуникационной</w:t>
      </w:r>
    </w:p>
    <w:p w:rsidR="00B40596" w:rsidRDefault="00B40596">
      <w:pPr>
        <w:pStyle w:val="ConsPlusNonformat"/>
        <w:jc w:val="both"/>
      </w:pPr>
      <w:r>
        <w:t>сети  "Интернет"  информации,  представляемой  в  соответствии  с  Порядком</w:t>
      </w:r>
    </w:p>
    <w:p w:rsidR="00B40596" w:rsidRDefault="00B40596">
      <w:pPr>
        <w:pStyle w:val="ConsPlusNonformat"/>
        <w:jc w:val="both"/>
      </w:pPr>
      <w:r>
        <w:t>предоставления субсидий на возмещение части затрат хозяйствующим субъектам,</w:t>
      </w:r>
    </w:p>
    <w:p w:rsidR="00B40596" w:rsidRDefault="00B40596">
      <w:pPr>
        <w:pStyle w:val="ConsPlusNonformat"/>
        <w:jc w:val="both"/>
      </w:pPr>
      <w:r>
        <w:t>связанных   с   приобретением   оборудования   в  целях  создания  и  (или)</w:t>
      </w:r>
    </w:p>
    <w:p w:rsidR="00B40596" w:rsidRDefault="00B40596">
      <w:pPr>
        <w:pStyle w:val="ConsPlusNonformat"/>
        <w:jc w:val="both"/>
      </w:pPr>
      <w:r>
        <w:t>развития,  и (или)  модернизации  производства  товаров   (работ,   услуг),</w:t>
      </w:r>
    </w:p>
    <w:p w:rsidR="00B40596" w:rsidRDefault="00B40596">
      <w:pPr>
        <w:pStyle w:val="ConsPlusNonformat"/>
        <w:jc w:val="both"/>
      </w:pPr>
      <w:r>
        <w:t>__________________________________________________________________________.</w:t>
      </w:r>
    </w:p>
    <w:p w:rsidR="00B40596" w:rsidRDefault="00B40596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B40596" w:rsidRDefault="00B40596">
      <w:pPr>
        <w:pStyle w:val="ConsPlusNonformat"/>
        <w:jc w:val="both"/>
      </w:pPr>
      <w:r>
        <w:t>Руководитель организации</w:t>
      </w:r>
    </w:p>
    <w:p w:rsidR="00B40596" w:rsidRDefault="00B40596">
      <w:pPr>
        <w:pStyle w:val="ConsPlusNonformat"/>
        <w:jc w:val="both"/>
      </w:pPr>
      <w:r>
        <w:t>___________________________   _______________   ___________________________</w:t>
      </w:r>
    </w:p>
    <w:p w:rsidR="00B40596" w:rsidRDefault="00B40596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nformat"/>
        <w:jc w:val="both"/>
      </w:pPr>
      <w:r>
        <w:t>"__" __________ 20__ г.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2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t>связанных с приобретением</w:t>
      </w:r>
    </w:p>
    <w:p w:rsidR="00B40596" w:rsidRDefault="00B40596">
      <w:pPr>
        <w:pStyle w:val="ConsPlusNormal"/>
        <w:jc w:val="right"/>
      </w:pPr>
      <w:r>
        <w:t>оборудования в целях создания</w:t>
      </w:r>
    </w:p>
    <w:p w:rsidR="00B40596" w:rsidRDefault="00B40596">
      <w:pPr>
        <w:pStyle w:val="ConsPlusNormal"/>
        <w:jc w:val="right"/>
      </w:pPr>
      <w:r>
        <w:t>и (или) развития, и (или)</w:t>
      </w:r>
    </w:p>
    <w:p w:rsidR="00B40596" w:rsidRDefault="00B40596">
      <w:pPr>
        <w:pStyle w:val="ConsPlusNormal"/>
        <w:jc w:val="right"/>
      </w:pPr>
      <w:r>
        <w:t>модернизации производства</w:t>
      </w:r>
    </w:p>
    <w:p w:rsidR="00B40596" w:rsidRDefault="00B40596">
      <w:pPr>
        <w:pStyle w:val="ConsPlusNormal"/>
        <w:jc w:val="right"/>
      </w:pPr>
      <w:r>
        <w:t>товаров (работ, услуг)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54" w:name="P1055"/>
      <w:bookmarkEnd w:id="54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B40596" w:rsidRDefault="00B40596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61"/>
        <w:gridCol w:w="1133"/>
        <w:gridCol w:w="576"/>
        <w:gridCol w:w="1344"/>
        <w:gridCol w:w="1531"/>
        <w:gridCol w:w="1368"/>
        <w:gridCol w:w="1191"/>
      </w:tblGrid>
      <w:tr w:rsidR="00B40596">
        <w:tc>
          <w:tcPr>
            <w:tcW w:w="566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361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показателя</w:t>
            </w:r>
          </w:p>
        </w:tc>
        <w:tc>
          <w:tcPr>
            <w:tcW w:w="1709" w:type="dxa"/>
            <w:gridSpan w:val="2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44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 xml:space="preserve">Плановое </w:t>
            </w:r>
            <w:r>
              <w:lastRenderedPageBreak/>
              <w:t>значение показателя &lt;1&gt;</w:t>
            </w:r>
          </w:p>
        </w:tc>
        <w:tc>
          <w:tcPr>
            <w:tcW w:w="1531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 xml:space="preserve">Достигнутое </w:t>
            </w:r>
            <w:r>
              <w:lastRenderedPageBreak/>
              <w:t>значение показателя по состоянию на отчетную дату</w:t>
            </w:r>
          </w:p>
        </w:tc>
        <w:tc>
          <w:tcPr>
            <w:tcW w:w="1368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 xml:space="preserve">Процент </w:t>
            </w:r>
            <w:r>
              <w:lastRenderedPageBreak/>
              <w:t>выполнения плана</w:t>
            </w:r>
          </w:p>
        </w:tc>
        <w:tc>
          <w:tcPr>
            <w:tcW w:w="1191" w:type="dxa"/>
            <w:vMerge w:val="restart"/>
          </w:tcPr>
          <w:p w:rsidR="00B40596" w:rsidRDefault="00B40596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отклонения</w:t>
            </w:r>
          </w:p>
        </w:tc>
      </w:tr>
      <w:tr w:rsidR="00B40596">
        <w:tc>
          <w:tcPr>
            <w:tcW w:w="566" w:type="dxa"/>
            <w:vMerge/>
          </w:tcPr>
          <w:p w:rsidR="00B40596" w:rsidRDefault="00B40596"/>
        </w:tc>
        <w:tc>
          <w:tcPr>
            <w:tcW w:w="1361" w:type="dxa"/>
            <w:vMerge/>
          </w:tcPr>
          <w:p w:rsidR="00B40596" w:rsidRDefault="00B40596"/>
        </w:tc>
        <w:tc>
          <w:tcPr>
            <w:tcW w:w="1133" w:type="dxa"/>
          </w:tcPr>
          <w:p w:rsidR="00B40596" w:rsidRDefault="00B405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44" w:type="dxa"/>
            <w:vMerge/>
          </w:tcPr>
          <w:p w:rsidR="00B40596" w:rsidRDefault="00B40596"/>
        </w:tc>
        <w:tc>
          <w:tcPr>
            <w:tcW w:w="1531" w:type="dxa"/>
            <w:vMerge/>
          </w:tcPr>
          <w:p w:rsidR="00B40596" w:rsidRDefault="00B40596"/>
        </w:tc>
        <w:tc>
          <w:tcPr>
            <w:tcW w:w="1368" w:type="dxa"/>
            <w:vMerge/>
          </w:tcPr>
          <w:p w:rsidR="00B40596" w:rsidRDefault="00B40596"/>
        </w:tc>
        <w:tc>
          <w:tcPr>
            <w:tcW w:w="1191" w:type="dxa"/>
            <w:vMerge/>
          </w:tcPr>
          <w:p w:rsidR="00B40596" w:rsidRDefault="00B40596"/>
        </w:tc>
      </w:tr>
      <w:tr w:rsidR="00B40596">
        <w:tc>
          <w:tcPr>
            <w:tcW w:w="566" w:type="dxa"/>
          </w:tcPr>
          <w:p w:rsidR="00B40596" w:rsidRDefault="00B405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40596" w:rsidRDefault="00B405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40596" w:rsidRDefault="00B405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B40596" w:rsidRDefault="00B405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B40596" w:rsidRDefault="00B405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40596" w:rsidRDefault="00B405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B40596" w:rsidRDefault="00B405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40596" w:rsidRDefault="00B40596">
            <w:pPr>
              <w:pStyle w:val="ConsPlusNormal"/>
              <w:jc w:val="center"/>
            </w:pPr>
            <w:r>
              <w:t>8</w:t>
            </w:r>
          </w:p>
        </w:tc>
      </w:tr>
      <w:tr w:rsidR="00B40596">
        <w:tc>
          <w:tcPr>
            <w:tcW w:w="56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36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133" w:type="dxa"/>
          </w:tcPr>
          <w:p w:rsidR="00B40596" w:rsidRDefault="00B40596">
            <w:pPr>
              <w:pStyle w:val="ConsPlusNormal"/>
            </w:pPr>
          </w:p>
        </w:tc>
        <w:tc>
          <w:tcPr>
            <w:tcW w:w="576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34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531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368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191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______________ _____________ ________________________</w:t>
      </w:r>
    </w:p>
    <w:p w:rsidR="00B40596" w:rsidRDefault="00B40596">
      <w:pPr>
        <w:pStyle w:val="ConsPlusNonformat"/>
        <w:jc w:val="both"/>
      </w:pPr>
      <w:r>
        <w:t>(уполномоченное лицо)   (должность) 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 _________ _____________________ ____________________</w:t>
      </w:r>
    </w:p>
    <w:p w:rsidR="00B40596" w:rsidRDefault="00B40596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B40596" w:rsidRDefault="00B40596">
      <w:pPr>
        <w:pStyle w:val="ConsPlusNonformat"/>
        <w:jc w:val="both"/>
      </w:pPr>
      <w:r>
        <w:t>"__" __________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  <w:outlineLvl w:val="1"/>
      </w:pPr>
      <w:r>
        <w:t>Приложение N 3</w:t>
      </w:r>
    </w:p>
    <w:p w:rsidR="00B40596" w:rsidRDefault="00B40596">
      <w:pPr>
        <w:pStyle w:val="ConsPlusNormal"/>
        <w:jc w:val="right"/>
      </w:pPr>
      <w:r>
        <w:t>к Порядку</w:t>
      </w:r>
    </w:p>
    <w:p w:rsidR="00B40596" w:rsidRDefault="00B40596">
      <w:pPr>
        <w:pStyle w:val="ConsPlusNormal"/>
        <w:jc w:val="right"/>
      </w:pPr>
      <w:r>
        <w:t>предоставления субсидий</w:t>
      </w:r>
    </w:p>
    <w:p w:rsidR="00B40596" w:rsidRDefault="00B40596">
      <w:pPr>
        <w:pStyle w:val="ConsPlusNormal"/>
        <w:jc w:val="right"/>
      </w:pPr>
      <w:r>
        <w:t>хозяйствующим субъектам</w:t>
      </w:r>
    </w:p>
    <w:p w:rsidR="00B40596" w:rsidRDefault="00B40596">
      <w:pPr>
        <w:pStyle w:val="ConsPlusNormal"/>
        <w:jc w:val="right"/>
      </w:pPr>
      <w:r>
        <w:t>на возмещение части затрат,</w:t>
      </w:r>
    </w:p>
    <w:p w:rsidR="00B40596" w:rsidRDefault="00B40596">
      <w:pPr>
        <w:pStyle w:val="ConsPlusNormal"/>
        <w:jc w:val="right"/>
      </w:pPr>
      <w:r>
        <w:t>связанных с приобретением</w:t>
      </w:r>
    </w:p>
    <w:p w:rsidR="00B40596" w:rsidRDefault="00B40596">
      <w:pPr>
        <w:pStyle w:val="ConsPlusNormal"/>
        <w:jc w:val="right"/>
      </w:pPr>
      <w:r>
        <w:t>оборудования в целях создания</w:t>
      </w:r>
    </w:p>
    <w:p w:rsidR="00B40596" w:rsidRDefault="00B40596">
      <w:pPr>
        <w:pStyle w:val="ConsPlusNormal"/>
        <w:jc w:val="right"/>
      </w:pPr>
      <w:r>
        <w:t>и (или) развития, и (или)</w:t>
      </w:r>
    </w:p>
    <w:p w:rsidR="00B40596" w:rsidRDefault="00B40596">
      <w:pPr>
        <w:pStyle w:val="ConsPlusNormal"/>
        <w:jc w:val="right"/>
      </w:pPr>
      <w:r>
        <w:t>модернизации производства</w:t>
      </w:r>
    </w:p>
    <w:p w:rsidR="00B40596" w:rsidRDefault="00B40596">
      <w:pPr>
        <w:pStyle w:val="ConsPlusNormal"/>
        <w:jc w:val="right"/>
      </w:pPr>
      <w:r>
        <w:t>товаров (работ, услуг)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right"/>
      </w:pPr>
      <w:r>
        <w:t>Форма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bookmarkStart w:id="55" w:name="P1114"/>
      <w:bookmarkEnd w:id="55"/>
      <w:r>
        <w:t xml:space="preserve">                                   ОТЧЕТ</w:t>
      </w:r>
    </w:p>
    <w:p w:rsidR="00B40596" w:rsidRDefault="00B40596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B40596" w:rsidRDefault="00B40596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B40596" w:rsidRDefault="00B40596">
      <w:pPr>
        <w:pStyle w:val="ConsPlusNonformat"/>
        <w:jc w:val="both"/>
      </w:pPr>
      <w:r>
        <w:t xml:space="preserve">                        на "__" ___________ 20__ г.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Наименование организации: ____________________________</w:t>
      </w:r>
    </w:p>
    <w:p w:rsidR="00B40596" w:rsidRDefault="00B40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14"/>
        <w:gridCol w:w="1709"/>
        <w:gridCol w:w="1714"/>
        <w:gridCol w:w="1709"/>
        <w:gridCol w:w="1709"/>
      </w:tblGrid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518" w:type="dxa"/>
          </w:tcPr>
          <w:p w:rsidR="00B40596" w:rsidRDefault="00B405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  <w:tr w:rsidR="00B40596">
        <w:tc>
          <w:tcPr>
            <w:tcW w:w="2232" w:type="dxa"/>
            <w:gridSpan w:val="2"/>
          </w:tcPr>
          <w:p w:rsidR="00B40596" w:rsidRDefault="00B405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14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  <w:tc>
          <w:tcPr>
            <w:tcW w:w="1709" w:type="dxa"/>
          </w:tcPr>
          <w:p w:rsidR="00B40596" w:rsidRDefault="00B40596">
            <w:pPr>
              <w:pStyle w:val="ConsPlusNormal"/>
            </w:pPr>
          </w:p>
        </w:tc>
      </w:tr>
    </w:tbl>
    <w:p w:rsidR="00B40596" w:rsidRDefault="00B40596">
      <w:pPr>
        <w:pStyle w:val="ConsPlusNormal"/>
        <w:jc w:val="both"/>
      </w:pPr>
    </w:p>
    <w:p w:rsidR="00B40596" w:rsidRDefault="00B40596">
      <w:pPr>
        <w:pStyle w:val="ConsPlusNonformat"/>
        <w:jc w:val="both"/>
      </w:pPr>
      <w:r>
        <w:t>Руководитель          ______________ _____________ ________________________</w:t>
      </w:r>
    </w:p>
    <w:p w:rsidR="00B40596" w:rsidRDefault="00B40596">
      <w:pPr>
        <w:pStyle w:val="ConsPlusNonformat"/>
        <w:jc w:val="both"/>
      </w:pPr>
      <w:r>
        <w:t>(уполномоченное лицо)   (должность)    (подпись)    (расшифровка подписи)</w:t>
      </w:r>
    </w:p>
    <w:p w:rsidR="00B40596" w:rsidRDefault="00B40596">
      <w:pPr>
        <w:pStyle w:val="ConsPlusNonformat"/>
        <w:jc w:val="both"/>
      </w:pPr>
    </w:p>
    <w:p w:rsidR="00B40596" w:rsidRDefault="00B40596">
      <w:pPr>
        <w:pStyle w:val="ConsPlusNonformat"/>
        <w:jc w:val="both"/>
      </w:pPr>
      <w:r>
        <w:t>Исполнитель __________ _________ _____________________ ____________________</w:t>
      </w:r>
    </w:p>
    <w:p w:rsidR="00B40596" w:rsidRDefault="00B40596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B40596" w:rsidRDefault="00B40596">
      <w:pPr>
        <w:pStyle w:val="ConsPlusNonformat"/>
        <w:jc w:val="both"/>
      </w:pPr>
      <w:r>
        <w:t>"__" __________ 20__ г.</w:t>
      </w:r>
    </w:p>
    <w:p w:rsidR="00B40596" w:rsidRDefault="00B40596">
      <w:pPr>
        <w:pStyle w:val="ConsPlusNonformat"/>
        <w:jc w:val="both"/>
      </w:pPr>
      <w:r>
        <w:t>М.П.</w:t>
      </w:r>
    </w:p>
    <w:p w:rsidR="00B40596" w:rsidRDefault="00B40596">
      <w:pPr>
        <w:pStyle w:val="ConsPlusNormal"/>
        <w:ind w:firstLine="540"/>
        <w:jc w:val="both"/>
      </w:pPr>
      <w:r>
        <w:t>--------------------------------</w:t>
      </w:r>
    </w:p>
    <w:p w:rsidR="00B40596" w:rsidRDefault="00B40596">
      <w:pPr>
        <w:pStyle w:val="ConsPlusNormal"/>
        <w:spacing w:before="22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jc w:val="both"/>
      </w:pPr>
    </w:p>
    <w:p w:rsidR="00B40596" w:rsidRDefault="00B40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971" w:rsidRDefault="00A25971">
      <w:bookmarkStart w:id="56" w:name="_GoBack"/>
      <w:bookmarkEnd w:id="56"/>
    </w:p>
    <w:sectPr w:rsidR="00A25971" w:rsidSect="00A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6"/>
    <w:rsid w:val="00A25971"/>
    <w:rsid w:val="00B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ECCB-5497-40F5-8671-9D7497B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0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5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679D5CBAB4DC9998E597A3CB4EE9162612F5D01723501BB548849ACAC6C0C8730CCC859A4DD5474B5C37BFD1496B60D0B6F3721DAC757BD7204A0w0C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F33679D5CBAB4DC9998E597A3CB4EE9162612F5D01723A03B0548849ACAC6C0C8730CCC859A4DD5572BCC678FD1496B60D0B6F3721DAC757BD7204A0w0C" TargetMode="External"/><Relationship Id="rId26" Type="http://schemas.openxmlformats.org/officeDocument/2006/relationships/hyperlink" Target="consultantplus://offline/ref=F33679D5CBAB4DC9998E47772AD8B99D676279550C763656EE0BD314FBA5665BD27FCD861DAFC25575A2C579F4A4w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3679D5CBAB4DC9998E597A3CB4EE9162612F5D01723A03B0548849ACAC6C0C8730CCC859A4DD5572BCC678FD1496B60D0B6F3721DAC757BD7204A0w0C" TargetMode="External"/><Relationship Id="rId7" Type="http://schemas.openxmlformats.org/officeDocument/2006/relationships/hyperlink" Target="consultantplus://offline/ref=F33679D5CBAB4DC9998E47772AD8B99D676D735702763656EE0BD314FBA5665BC07F958A1DA9DC547AB79328B215CAF25E186F3621D8C04BABwEC" TargetMode="External"/><Relationship Id="rId12" Type="http://schemas.openxmlformats.org/officeDocument/2006/relationships/hyperlink" Target="consultantplus://offline/ref=F33679D5CBAB4DC9998E597A3CB4EE9162612F5D01723A03B0548849ACAC6C0C8730CCC859A4DD5572BCC771FD1496B60D0B6F3721DAC757BD7204A0w0C" TargetMode="External"/><Relationship Id="rId17" Type="http://schemas.openxmlformats.org/officeDocument/2006/relationships/hyperlink" Target="consultantplus://offline/ref=F33679D5CBAB4DC9998E47772AD8B99D676D76590D723656EE0BD314FBA5665BD27FCD861DAFC25575A2C579F4A4w1C" TargetMode="External"/><Relationship Id="rId25" Type="http://schemas.openxmlformats.org/officeDocument/2006/relationships/hyperlink" Target="consultantplus://offline/ref=F33679D5CBAB4DC9998E47772AD8B99D6768785000703656EE0BD314FBA5665BC07F958A1DA9D85D7AB79328B215CAF25E186F3621D8C04BABw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679D5CBAB4DC9998E47772AD8B99D676279550C763656EE0BD314FBA5665BD27FCD861DAFC25575A2C579F4A4w1C" TargetMode="External"/><Relationship Id="rId20" Type="http://schemas.openxmlformats.org/officeDocument/2006/relationships/hyperlink" Target="consultantplus://offline/ref=F33679D5CBAB4DC9998E47772AD8B99D676279550C763656EE0BD314FBA5665BD27FCD861DAFC25575A2C579F4A4w1C" TargetMode="External"/><Relationship Id="rId29" Type="http://schemas.openxmlformats.org/officeDocument/2006/relationships/hyperlink" Target="consultantplus://offline/ref=F33679D5CBAB4DC9998E47772AD8B99D676D76590D723656EE0BD314FBA5665BD27FCD861DAFC25575A2C579F4A4w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679D5CBAB4DC9998E47772AD8B99D6762795502743656EE0BD314FBA5665BC07F958A1DAADF5C7BB79328B215CAF25E186F3621D8C04BABwEC" TargetMode="External"/><Relationship Id="rId11" Type="http://schemas.openxmlformats.org/officeDocument/2006/relationships/hyperlink" Target="consultantplus://offline/ref=F33679D5CBAB4DC9998E47772AD8B99D676279550C763656EE0BD314FBA5665BD27FCD861DAFC25575A2C579F4A4w1C" TargetMode="External"/><Relationship Id="rId24" Type="http://schemas.openxmlformats.org/officeDocument/2006/relationships/hyperlink" Target="consultantplus://offline/ref=F33679D5CBAB4DC9998E597A3CB4EE9162612F5D01723A03B0548849ACAC6C0C8730CCC859A4DD5572BCC67BFD1496B60D0B6F3721DAC757BD7204A0w0C" TargetMode="External"/><Relationship Id="rId5" Type="http://schemas.openxmlformats.org/officeDocument/2006/relationships/hyperlink" Target="consultantplus://offline/ref=F33679D5CBAB4DC9998E597A3CB4EE9162612F5D01723A03B0548849ACAC6C0C8730CCC859A4DD5572BCC77FFD1496B60D0B6F3721DAC757BD7204A0w0C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F33679D5CBAB4DC9998E47772AD8B99D676D76590D723656EE0BD314FBA5665BD27FCD861DAFC25575A2C579F4A4w1C" TargetMode="External"/><Relationship Id="rId28" Type="http://schemas.openxmlformats.org/officeDocument/2006/relationships/hyperlink" Target="consultantplus://offline/ref=F33679D5CBAB4DC9998E47772AD8B99D676279550C763656EE0BD314FBA5665BD27FCD861DAFC25575A2C579F4A4w1C" TargetMode="External"/><Relationship Id="rId10" Type="http://schemas.openxmlformats.org/officeDocument/2006/relationships/hyperlink" Target="consultantplus://offline/ref=F33679D5CBAB4DC9998E47772AD8B99D6768785000703656EE0BD314FBA5665BC07F958A1DA9D85D7AB79328B215CAF25E186F3621D8C04BABwEC" TargetMode="External"/><Relationship Id="rId19" Type="http://schemas.openxmlformats.org/officeDocument/2006/relationships/hyperlink" Target="consultantplus://offline/ref=F33679D5CBAB4DC9998E47772AD8B99D6768785000703656EE0BD314FBA5665BC07F958A1DA9D85D7AB79328B215CAF25E186F3621D8C04BABwE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3679D5CBAB4DC9998E597A3CB4EE9162612F5D01723A03B0548849ACAC6C0C8730CCC859A4DD5572BCC77EFD1496B60D0B6F3721DAC757BD7204A0w0C" TargetMode="External"/><Relationship Id="rId14" Type="http://schemas.openxmlformats.org/officeDocument/2006/relationships/hyperlink" Target="consultantplus://offline/ref=F33679D5CBAB4DC9998E597A3CB4EE9162612F5D01723A03B0548849ACAC6C0C8730CCC859A4DD5572BCC770FD1496B60D0B6F3721DAC757BD7204A0w0C" TargetMode="External"/><Relationship Id="rId22" Type="http://schemas.openxmlformats.org/officeDocument/2006/relationships/hyperlink" Target="consultantplus://offline/ref=F33679D5CBAB4DC9998E47772AD8B99D676279550C763656EE0BD314FBA5665BD27FCD861DAFC25575A2C579F4A4w1C" TargetMode="External"/><Relationship Id="rId27" Type="http://schemas.openxmlformats.org/officeDocument/2006/relationships/hyperlink" Target="consultantplus://offline/ref=F33679D5CBAB4DC9998E597A3CB4EE9162612F5D01723A03B0548849ACAC6C0C8730CCC859A4DD5572BCC67BFD1496B60D0B6F3721DAC757BD7204A0w0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17581</Words>
  <Characters>100214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2021-07-06T02:48:00Z</dcterms:created>
  <dcterms:modified xsi:type="dcterms:W3CDTF">2021-07-06T02:48:00Z</dcterms:modified>
</cp:coreProperties>
</file>