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48"/>
              </w:rPr>
              <w:t xml:space="preserve">Закон Республики Алтай от 18.12.2025 N 125-РЗ</w:t>
              <w:br/>
              <w:t xml:space="preserve">"О развитии ответственного ведения бизнеса в Республике Алтай"</w:t>
              <w:br/>
              <w:t xml:space="preserve">(принят ГСЭК РА 18.12.2025)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8"/>
        <w:jc w:val="both"/>
        <w:outlineLvl w:val="0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18 декабря 2025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8"/>
              <w:jc w:val="right"/>
            </w:pPr>
            <w:r>
              <w:rPr>
                <w:sz w:val="24"/>
              </w:rPr>
              <w:t xml:space="preserve">N 125-РЗ</w:t>
            </w:r>
            <w:r/>
          </w:p>
        </w:tc>
      </w:tr>
    </w:tbl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РЕСПУБЛИКА АЛТАЙ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ЗАКОН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 РАЗВИТИИ ОТВЕТСТВЕННОГО ВЕДЕНИЯ БИЗНЕСА В РЕСПУБЛИКЕ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  <w:t xml:space="preserve">Принят</w:t>
      </w:r>
      <w:r/>
    </w:p>
    <w:p>
      <w:pPr>
        <w:pStyle w:val="828"/>
        <w:spacing w:before="240"/>
      </w:pPr>
      <w:r>
        <w:rPr>
          <w:sz w:val="24"/>
        </w:rPr>
        <w:t xml:space="preserve">Государственным Собранием -</w:t>
      </w:r>
      <w:r/>
    </w:p>
    <w:p>
      <w:pPr>
        <w:pStyle w:val="828"/>
        <w:spacing w:before="240"/>
      </w:pPr>
      <w:r>
        <w:rPr>
          <w:sz w:val="24"/>
        </w:rPr>
        <w:t xml:space="preserve">Эл Курултай Республики Алтай</w:t>
      </w:r>
      <w:r/>
    </w:p>
    <w:p>
      <w:pPr>
        <w:pStyle w:val="828"/>
        <w:spacing w:before="240"/>
      </w:pPr>
      <w:r>
        <w:rPr>
          <w:sz w:val="24"/>
        </w:rPr>
        <w:t xml:space="preserve">18 декабря 2025 года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1. Предмет правового регулирования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Настоящий Закон устанавливает правовые основы ответственного ведения бизнеса, регулирует отношения,</w:t>
      </w:r>
      <w:r>
        <w:rPr>
          <w:sz w:val="24"/>
        </w:rPr>
        <w:t xml:space="preserve"> возникающие между органами государственной власти Республики Алтай, органами местного самоуправления в Республике Алтай, юридическими лицами и индивидуальными предпринимателями в процессе деятельности, способствующей устойчивому развитию Республики Алтай.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2. Правовое регулирование в сфере развития ответственного ведения бизнеса в Республике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Правовое регулирование в сфере развития ответственного ведения бизнеса в Республике Алтай осуществляется в соответствии с федеральным законодательством и законодательством Республики Алтай.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3. Основные понятия, используемые в настоящем Законе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Для целей настоящего Закона используются следующие основные понятия: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ответственное ведение бизнеса в Республике Алтай - деятельность зарегистрированных на территории Республ</w:t>
      </w:r>
      <w:r>
        <w:rPr>
          <w:sz w:val="24"/>
        </w:rPr>
        <w:t xml:space="preserve">ики Алтай юридических лиц и индивидуальных предпринимателей (далее - субъекты предпринимательской деятельности), которая способствует устойчивому развитию Республики Алтай, в том числе путем сохранения окружающей среды, использования наилучших доступных те</w:t>
      </w:r>
      <w:r>
        <w:rPr>
          <w:sz w:val="24"/>
        </w:rPr>
        <w:t xml:space="preserve">хнологий, установления дополнительных социальных гарантий для работников и членов их семей, реализации экологических, социальных, образовательных, благотворительных и иных проектов, связанных с повышением уровня жизни и комфорта населения Республики Алтай;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ответственный субъект пре</w:t>
      </w:r>
      <w:r>
        <w:rPr>
          <w:sz w:val="24"/>
        </w:rPr>
        <w:t xml:space="preserve">дпринимательской деятельности в Республике Алтай - субъекты предпринимательской деятельности, осуществляющие ответственное ведение бизнеса в Республике Алтай и включенные в Реестр ответственных субъектов предпринимательской деятельности в Республике Алтай;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меры поддержки ответственных субъектов предпринимательской деятельности в Республике</w:t>
      </w:r>
      <w:r>
        <w:rPr>
          <w:sz w:val="24"/>
        </w:rPr>
        <w:t xml:space="preserve"> Алтай - действия организационного, информационно-консультационного и имущественного характера, не противоречащие федеральному законодательству и законодательству Республики Алтай, направленные на развитие ответственного ведения бизнеса в Республике Алтай.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Иные понятия, используемые в настоящем Законе, применяются в значениях, определенных федеральным законодательством и законодательством Республики Алтай.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4. Основные принципы развития ответственного ведения бизнеса в Республике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Основными принципами развития ответственного ведения бизнеса являются: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объективность, независимость и экономическая обоснованность;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открытость и доступность для субъектов предпринимательской деятельности информации, необходимой для получения статуса ответственного субъекта предпринимательской деятельности и мер поддержки ответственных субъектов предпринимательской деятельности;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соблюдение баланса государственных интересов и интересов ответственных субъектов предпринимательской деятельности;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обеспечение благоприятных условий для развития ответственного ведения бизнеса в Республике Алтай.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5. Статус ответственного субъекта предпринимательской деятельности в Республике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Присвоение статуса ответственного субъекта пр</w:t>
      </w:r>
      <w:r>
        <w:rPr>
          <w:sz w:val="24"/>
        </w:rPr>
        <w:t xml:space="preserve">едпринимательской деятельности осуществляется уполномоченным Правительством Республики Алтай исполнительным органом Республики Алтай (далее - уполномоченный орган) при соответствии субъектов предпринимательской деятельности одновременно следующим условиям: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осуществление предпринимательской деятельности на территории Республики Алтай;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наличие индекса деловой репутации (далее - ЭКГ-рейтинг) в соответствии с комплексной оценкой, предусмотренной ГОСТ Р 71198-2023 "Индекс деловой репутации су</w:t>
      </w:r>
      <w:r>
        <w:rPr>
          <w:sz w:val="24"/>
        </w:rPr>
        <w:t xml:space="preserve">бъектов предпринимательской деятельности (ЭКГ-рейтинг). Методика оценки и порядок формирования ЭКГ-рейтинга ответственного бизнеса" с учетом количественного значения, установленного Правительством Республики Алтай самостоятельно или уполномоченным органом.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Порядок присвоения, продления и прекращения статуса ответственного субъекта предпринимательской деятельности, а также срок его действия устанавливаются Правительством Республики Алтай самостоятельно или уполномоченным органом.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6. Реестр ответственных субъектов предпринимательской деятельности в Республике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Сведения о субъектах предпринимательской деятельности, которым присвоен статус ответственного субъекта предпринимательской деятельности, включаются в Реестр ответственных субъектов предпринимательской деятельности в Республике Алтай (далее - Реестр).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Состав сведе</w:t>
      </w:r>
      <w:r>
        <w:rPr>
          <w:sz w:val="24"/>
        </w:rPr>
        <w:t xml:space="preserve">ний, порядок формирования и ведения Реестра, порядок исключения субъектов предпринимательской деятельности из него, а также порядок предоставления выписки из Реестра устанавливаются Правительством Республики Алтай самостоятельно или уполномоченным органом.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Формирование и ведение Реестра осуществляется уполномоченным органом или подведомственным ему учреждением.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Реестр подлежит размещению на официальном сайте уполномоченного органа и подведомственного ему учреждения в информационно-телекоммуникационной сети "Интернет".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7. Создание условий для развития ответственного ведения бизнеса в Республике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Органы государственной власти Республики Алтай принимают меры по созданию условий для развития ответственного ведения бизнеса.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К мерам по созданию условий для развития ответственного ведения бизнеса в Республике Алтай относятся: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создание, развитие, формирование и совершенствование нормативно-правовой базы, обеспечивающей развитие ответственного ведения бизнеса;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популяризация ответственного ведения бизнеса;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предоставление ответственным субъектам предпринимательской деятельности мер поддержки;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информирование о мерах поддержки, доступных в Республике Алтай, и порядке их предоставления;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иные меры по созданию условий для развития ответственного ведения бизнеса в Республике Алтай.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8. Меры поддержки ответственных субъектов предпринимательской деятельности в Республике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Государственная поддержка ответственных субъектов предпринимательской деятельности, включенных в Реестр, осуществляется Правительством Республики Алтай или уполномоченными исполнительными органами Республики Алтай в соответствии с фе</w:t>
      </w:r>
      <w:r>
        <w:rPr>
          <w:sz w:val="24"/>
        </w:rPr>
        <w:t xml:space="preserve">деральным законодательством и законодательством Республики Алтай в организационной, информационно-консультационной и имущественной формах поддержки, а также в иных формах, не противоречащих федеральному законодательству и законодательству Республики Алтай.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Органы местного самоуправления муниципал</w:t>
      </w:r>
      <w:r>
        <w:rPr>
          <w:sz w:val="24"/>
        </w:rPr>
        <w:t xml:space="preserve">ьных образований в Республике Алтай вправе принимать муниципальные нормативные правовые акты, направленные на развитие ответственного ведения бизнеса, оказывать поддержку ответственным субъектам предпринимательской деятельности в пределах своих полномочий.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9. Мониторинг состояния развития ответственного ведения бизнеса в Республике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Уполномоченный орган осуществляет мониторинг состояния развития ответственного ведения бизнеса в Республике Алтай с целью вы</w:t>
      </w:r>
      <w:r>
        <w:rPr>
          <w:sz w:val="24"/>
        </w:rPr>
        <w:t xml:space="preserve">работки рекомендаций по повышению экономической эффективности проводимых мер поддержки, а также по совершенствованию законодательства Республики Алтай в сфере развития ответственного ведения бизнеса в порядке, установленном Правительством Республики Алтай.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ind w:firstLine="540"/>
        <w:jc w:val="both"/>
        <w:outlineLvl w:val="0"/>
      </w:pPr>
      <w:r>
        <w:rPr>
          <w:sz w:val="24"/>
        </w:rPr>
        <w:t xml:space="preserve">Статья 10. Вступление в силу настоящего Закона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Настоящий Закон вступает в силу по истечении 10 дней после дня его официального опубликования.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Глава Республики Алтай</w:t>
      </w:r>
      <w:r/>
    </w:p>
    <w:p>
      <w:pPr>
        <w:pStyle w:val="828"/>
        <w:jc w:val="right"/>
      </w:pPr>
      <w:r>
        <w:rPr>
          <w:sz w:val="24"/>
        </w:rPr>
        <w:t xml:space="preserve">А.А.ТУРЧАК</w:t>
      </w:r>
      <w:r/>
    </w:p>
    <w:p>
      <w:pPr>
        <w:pStyle w:val="828"/>
      </w:pPr>
      <w:r>
        <w:rPr>
          <w:sz w:val="24"/>
        </w:rPr>
        <w:t xml:space="preserve">г. Горно-Алтайск</w:t>
      </w:r>
      <w:r/>
    </w:p>
    <w:p>
      <w:pPr>
        <w:pStyle w:val="828"/>
        <w:spacing w:before="240"/>
      </w:pPr>
      <w:r>
        <w:rPr>
          <w:sz w:val="24"/>
        </w:rPr>
        <w:t xml:space="preserve">18 декабря 2025 года</w:t>
      </w:r>
      <w:r/>
    </w:p>
    <w:p>
      <w:pPr>
        <w:pStyle w:val="828"/>
        <w:spacing w:before="240"/>
      </w:pPr>
      <w:r>
        <w:rPr>
          <w:sz w:val="24"/>
        </w:rPr>
        <w:t xml:space="preserve">N 125-РЗ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Республики Алтай от 18.12.2025 N 125-РЗ</w:t>
            <w:br/>
            <w:t xml:space="preserve">"О развитии ответственного ведения бизнеса в Республике Алтай"</w:t>
            <w:br/>
            <w:t xml:space="preserve">(принят ГСЭ...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15.01.2026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Республики Алтай от 18.12.2025 N 125-РЗ</w:t>
            <w:br/>
            <w:t xml:space="preserve">"О развитии ответственного ведения бизнеса в Республике Алтай"</w:t>
            <w:br/>
            <w:t xml:space="preserve">(принят ГСЭ...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15.01.2026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248" w:default="1">
    <w:name w:val="Default Paragraph Font"/>
    <w:uiPriority w:val="1"/>
    <w:semiHidden/>
    <w:unhideWhenUsed/>
  </w:style>
  <w:style w:type="numbering" w:styleId="1249" w:default="1">
    <w:name w:val="No List"/>
    <w:uiPriority w:val="99"/>
    <w:semiHidden/>
    <w:unhideWhenUsed/>
  </w:style>
  <w:style w:type="table" w:styleId="12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Алтай от 18.12.2025 N 125-РЗ
"О развитии ответственного ведения бизнеса в Республике Алтай"
(принят ГСЭК РА 18.12.2025)</dc:title>
  <cp:lastModifiedBy>Иван Дейнека Юрьевич</cp:lastModifiedBy>
  <cp:revision>1</cp:revision>
  <dcterms:created xsi:type="dcterms:W3CDTF">2026-01-15T05:48:14Z</dcterms:created>
  <dcterms:modified xsi:type="dcterms:W3CDTF">2026-01-15T08:24:45Z</dcterms:modified>
</cp:coreProperties>
</file>