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Республики Алтай от 12.01.2006 N 14-РЗ</w:t>
              <w:br/>
              <w:t xml:space="preserve">(ред. от 30.10.2024)</w:t>
              <w:br/>
              <w:t xml:space="preserve">"О государственном регулировании производства и оборота этилового спирта, алкогольной и спиртосодержащей продукции на территории Республики Алтай"</w:t>
              <w:br/>
              <w:t xml:space="preserve">(принят ГСЭК РА 23.12.2005)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12 января 2006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N 14-РЗ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РЕСПУБЛИКА АЛТАЙ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ЗАКОН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ГОСУДАРСТВЕННОМ РЕГУЛИРОВАНИИ ПРОИЗВОДСТВА И ОБОРОТА</w:t>
      </w:r>
    </w:p>
    <w:p>
      <w:pPr>
        <w:pStyle w:val="2"/>
        <w:jc w:val="center"/>
      </w:pPr>
      <w:r>
        <w:rPr>
          <w:sz w:val="24"/>
        </w:rPr>
        <w:t xml:space="preserve">ЭТИЛОВОГО СПИРТА, АЛКОГОЛЬНОЙ И СПИРТОСОДЕРЖАЩЕЙ</w:t>
      </w:r>
    </w:p>
    <w:p>
      <w:pPr>
        <w:pStyle w:val="2"/>
        <w:jc w:val="center"/>
      </w:pPr>
      <w:r>
        <w:rPr>
          <w:sz w:val="24"/>
        </w:rPr>
        <w:t xml:space="preserve">ПРОДУКЦИИ НА ТЕРРИТОРИИ РЕСПУБЛИКИ АЛТАЙ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</w:pPr>
      <w:r>
        <w:rPr>
          <w:sz w:val="24"/>
        </w:rPr>
        <w:t xml:space="preserve">Принят</w:t>
      </w:r>
    </w:p>
    <w:p>
      <w:pPr>
        <w:pStyle w:val="0"/>
        <w:spacing w:before="240" w:line-rule="auto"/>
      </w:pPr>
      <w:r>
        <w:rPr>
          <w:sz w:val="24"/>
        </w:rPr>
        <w:t xml:space="preserve">Государственным Собранием -</w:t>
      </w:r>
    </w:p>
    <w:p>
      <w:pPr>
        <w:pStyle w:val="0"/>
        <w:spacing w:before="240" w:line-rule="auto"/>
      </w:pPr>
      <w:r>
        <w:rPr>
          <w:sz w:val="24"/>
        </w:rPr>
        <w:t xml:space="preserve">Эл Курултай Республики Алтай</w:t>
      </w:r>
    </w:p>
    <w:p>
      <w:pPr>
        <w:pStyle w:val="0"/>
        <w:spacing w:before="240" w:line-rule="auto"/>
      </w:pPr>
      <w:r>
        <w:rPr>
          <w:sz w:val="24"/>
        </w:rPr>
        <w:t xml:space="preserve">23 декабря 2005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Законов Республики Алтай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29.12.2006 </w:t>
            </w:r>
            <w:r>
              <w:rPr>
                <w:sz w:val="24"/>
                <w:color w:val="392c69"/>
              </w:rPr>
              <w:t xml:space="preserve">N 105-РЗ</w:t>
            </w:r>
            <w:r>
              <w:rPr>
                <w:sz w:val="24"/>
                <w:color w:val="392c69"/>
              </w:rPr>
              <w:t xml:space="preserve">, от 08.07.2011 </w:t>
            </w:r>
            <w:r>
              <w:rPr>
                <w:sz w:val="24"/>
                <w:color w:val="392c69"/>
              </w:rPr>
              <w:t xml:space="preserve">N 33-РЗ</w:t>
            </w:r>
            <w:r>
              <w:rPr>
                <w:sz w:val="24"/>
                <w:color w:val="392c69"/>
              </w:rPr>
              <w:t xml:space="preserve">, от 30.03.2012 </w:t>
            </w:r>
            <w:r>
              <w:rPr>
                <w:sz w:val="24"/>
                <w:color w:val="392c69"/>
              </w:rPr>
              <w:t xml:space="preserve">N 1-РЗ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06.06.2014 </w:t>
            </w:r>
            <w:r>
              <w:rPr>
                <w:sz w:val="24"/>
                <w:color w:val="392c69"/>
              </w:rPr>
              <w:t xml:space="preserve">N 41-РЗ</w:t>
            </w:r>
            <w:r>
              <w:rPr>
                <w:sz w:val="24"/>
                <w:color w:val="392c69"/>
              </w:rPr>
              <w:t xml:space="preserve">, от 07.07.2015 </w:t>
            </w:r>
            <w:r>
              <w:rPr>
                <w:sz w:val="24"/>
                <w:color w:val="392c69"/>
              </w:rPr>
              <w:t xml:space="preserve">N 41-РЗ</w:t>
            </w:r>
            <w:r>
              <w:rPr>
                <w:sz w:val="24"/>
                <w:color w:val="392c69"/>
              </w:rPr>
              <w:t xml:space="preserve">, от 06.10.2015 </w:t>
            </w:r>
            <w:r>
              <w:rPr>
                <w:sz w:val="24"/>
                <w:color w:val="392c69"/>
              </w:rPr>
              <w:t xml:space="preserve">N 53-РЗ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29.03.2017 </w:t>
            </w:r>
            <w:r>
              <w:rPr>
                <w:sz w:val="24"/>
                <w:color w:val="392c69"/>
              </w:rPr>
              <w:t xml:space="preserve">N 8-РЗ</w:t>
            </w:r>
            <w:r>
              <w:rPr>
                <w:sz w:val="24"/>
                <w:color w:val="392c69"/>
              </w:rPr>
              <w:t xml:space="preserve">, от 20.12.2017 </w:t>
            </w:r>
            <w:r>
              <w:rPr>
                <w:sz w:val="24"/>
                <w:color w:val="392c69"/>
              </w:rPr>
              <w:t xml:space="preserve">N 69-РЗ</w:t>
            </w:r>
            <w:r>
              <w:rPr>
                <w:sz w:val="24"/>
                <w:color w:val="392c69"/>
              </w:rPr>
              <w:t xml:space="preserve">, от 06.04.2018 </w:t>
            </w:r>
            <w:r>
              <w:rPr>
                <w:sz w:val="24"/>
                <w:color w:val="392c69"/>
              </w:rPr>
              <w:t xml:space="preserve">N 12-РЗ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03.07.2018 </w:t>
            </w:r>
            <w:r>
              <w:rPr>
                <w:sz w:val="24"/>
                <w:color w:val="392c69"/>
              </w:rPr>
              <w:t xml:space="preserve">N 39-РЗ</w:t>
            </w:r>
            <w:r>
              <w:rPr>
                <w:sz w:val="24"/>
                <w:color w:val="392c69"/>
              </w:rPr>
              <w:t xml:space="preserve">, от 09.10.2020 </w:t>
            </w:r>
            <w:r>
              <w:rPr>
                <w:sz w:val="24"/>
                <w:color w:val="392c69"/>
              </w:rPr>
              <w:t xml:space="preserve">N 48-РЗ</w:t>
            </w:r>
            <w:r>
              <w:rPr>
                <w:sz w:val="24"/>
                <w:color w:val="392c69"/>
              </w:rPr>
              <w:t xml:space="preserve">, от 13.05.2021 </w:t>
            </w:r>
            <w:r>
              <w:rPr>
                <w:sz w:val="24"/>
                <w:color w:val="392c69"/>
              </w:rPr>
              <w:t xml:space="preserve">N 16-РЗ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29.06.2021 </w:t>
            </w:r>
            <w:r>
              <w:rPr>
                <w:sz w:val="24"/>
                <w:color w:val="392c69"/>
              </w:rPr>
              <w:t xml:space="preserve">N 38-РЗ</w:t>
            </w:r>
            <w:r>
              <w:rPr>
                <w:sz w:val="24"/>
                <w:color w:val="392c69"/>
              </w:rPr>
              <w:t xml:space="preserve">, от 01.12.2021 </w:t>
            </w:r>
            <w:r>
              <w:rPr>
                <w:sz w:val="24"/>
                <w:color w:val="392c69"/>
              </w:rPr>
              <w:t xml:space="preserve">N 79-РЗ</w:t>
            </w:r>
            <w:r>
              <w:rPr>
                <w:sz w:val="24"/>
                <w:color w:val="392c69"/>
              </w:rPr>
              <w:t xml:space="preserve">, от 27.11.2023 </w:t>
            </w:r>
            <w:r>
              <w:rPr>
                <w:sz w:val="24"/>
                <w:color w:val="392c69"/>
              </w:rPr>
              <w:t xml:space="preserve">N 97-РЗ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04.04.2024 </w:t>
            </w:r>
            <w:r>
              <w:rPr>
                <w:sz w:val="24"/>
                <w:color w:val="392c69"/>
              </w:rPr>
              <w:t xml:space="preserve">N 10-РЗ</w:t>
            </w:r>
            <w:r>
              <w:rPr>
                <w:sz w:val="24"/>
                <w:color w:val="392c69"/>
              </w:rPr>
              <w:t xml:space="preserve">, от 30.10.2024 </w:t>
            </w:r>
            <w:r>
              <w:rPr>
                <w:sz w:val="24"/>
                <w:color w:val="392c69"/>
              </w:rPr>
              <w:t xml:space="preserve">N 67-РЗ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Настоящий Закон в пределах полномочий Республики Алтай, установленных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закон), регулирует отношения, возникающие в процессе производства и оборота этилового спирта, алкогольной и спиртосодержащей продукции.</w:t>
      </w:r>
    </w:p>
    <w:p>
      <w:pPr>
        <w:pStyle w:val="0"/>
        <w:jc w:val="both"/>
      </w:pPr>
      <w:r>
        <w:rPr>
          <w:sz w:val="24"/>
        </w:rPr>
        <w:t xml:space="preserve">(в ред. Законов Республики Алтай от 30.03.2012 </w:t>
      </w:r>
      <w:r>
        <w:rPr>
          <w:sz w:val="24"/>
        </w:rPr>
        <w:t xml:space="preserve">N 1-РЗ</w:t>
      </w:r>
      <w:r>
        <w:rPr>
          <w:sz w:val="24"/>
        </w:rPr>
        <w:t xml:space="preserve">, от 29.03.2017 </w:t>
      </w:r>
      <w:r>
        <w:rPr>
          <w:sz w:val="24"/>
        </w:rPr>
        <w:t xml:space="preserve">N 8-РЗ</w:t>
      </w:r>
      <w:r>
        <w:rPr>
          <w:sz w:val="24"/>
        </w:rPr>
        <w:t xml:space="preserve">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К полномочиям Государственного Собрания - Эл Курултай Республики Алтай в области производства и оборота этилового спирта, алкогольной и спиртосодержащей продукции относятся: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принятие законов в области государственного регулирования производства и оборота этилового спирта, алкогольной и спиртосодержащей продукции в пределах своей компетенции;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1.1) утратил силу. - </w:t>
      </w:r>
      <w:r>
        <w:rPr>
          <w:sz w:val="24"/>
        </w:rPr>
        <w:t xml:space="preserve">Закон</w:t>
      </w:r>
      <w:r>
        <w:rPr>
          <w:sz w:val="24"/>
        </w:rPr>
        <w:t xml:space="preserve"> Республики Алтай от 06.04.2018 N 12-РЗ;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1.2) утратил силу с 1 июля 2017 года. - </w:t>
      </w:r>
      <w:r>
        <w:rPr>
          <w:sz w:val="24"/>
        </w:rPr>
        <w:t xml:space="preserve">Закон</w:t>
      </w:r>
      <w:r>
        <w:rPr>
          <w:sz w:val="24"/>
        </w:rPr>
        <w:t xml:space="preserve"> Республики Алтай от 29.03.2017 N 8-РЗ;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1.3) право на установление дополнительных ограничений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(в части увеличения размера площади зала обслуживания посетителей в объектах общественного питания), в том числе полного запрета на розничную продажу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территориях;</w:t>
      </w:r>
    </w:p>
    <w:p>
      <w:pPr>
        <w:pStyle w:val="0"/>
        <w:jc w:val="both"/>
      </w:pPr>
      <w:r>
        <w:rPr>
          <w:sz w:val="24"/>
        </w:rPr>
        <w:t xml:space="preserve">(п. 1.3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Республики Алтай от 09.10.2020 N 48-РЗ)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1.4) право на установление требования об осуществлении розничной продажи пива и пивных напитков, сидра, пуаре, медовухи при оказании услуг общественного питания только в таких объектах общественного питания, как рестораны, бары, кафе, буфеты, в том числе расположенных в многоквартирных домах и (или) на прилегающих к ним территориях;</w:t>
      </w:r>
    </w:p>
    <w:p>
      <w:pPr>
        <w:pStyle w:val="0"/>
        <w:jc w:val="both"/>
      </w:pPr>
      <w:r>
        <w:rPr>
          <w:sz w:val="24"/>
        </w:rPr>
        <w:t xml:space="preserve">(п. 1.4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Республики Алтай от 04.04.2024 N 10-РЗ)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1.5) право на установление ограничения времени розничной продажи алкогольной продукции при оказании услуг общественного питания в объектах общественного питания (за исключением ресторанов), расположенных в многоквартирных домах и (или) на прилегающих к ним территориях, по основаниям, на условиях (включая места расположения объектов общественного питания) и в порядке, установленном законом Республики Алтай;</w:t>
      </w:r>
    </w:p>
    <w:p>
      <w:pPr>
        <w:pStyle w:val="0"/>
        <w:jc w:val="both"/>
      </w:pPr>
      <w:r>
        <w:rPr>
          <w:sz w:val="24"/>
        </w:rPr>
        <w:t xml:space="preserve">(п. 1.5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Республики Алтай от 04.04.2024 N 10-РЗ)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участие в осуществлении контроля за соблюдением законов Республики Алтай, регулирующих производство и оборот этилового спирта, алкогольной и спиртосодержащей продукции.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2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К полномочиям Правительства Республики Алтай в области производства и оборота этилового спирта, алкогольной и спиртосодержащей продукции относятся: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Республики Алтай от 06.06.2014 N 41-РЗ)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внесение предложений о разработке и реализации совместных программ производства и оборота этилового спирта, алкогольной и спиртосодержащей продукции;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лицензирование розничной продажи алкогольной продукции (за исключением лицензирования розничной продажи, определенной абзацем двенадцатым </w:t>
      </w:r>
      <w:r>
        <w:rPr>
          <w:sz w:val="24"/>
        </w:rPr>
        <w:t xml:space="preserve">пункта 2 статьи 18</w:t>
      </w:r>
      <w:r>
        <w:rPr>
          <w:sz w:val="24"/>
        </w:rPr>
        <w:t xml:space="preserve"> Федерального закона);</w:t>
      </w:r>
    </w:p>
    <w:p>
      <w:pPr>
        <w:pStyle w:val="0"/>
        <w:jc w:val="both"/>
      </w:pPr>
      <w:r>
        <w:rPr>
          <w:sz w:val="24"/>
        </w:rPr>
        <w:t xml:space="preserve">(п. 2 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Республики Алтай от 29.06.2021 N 38-РЗ)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прием деклараций об объеме розничной продажи алкогольной и спиртосодержащей продукции, об объеме собранного винограда для производства винодельческой продукции;</w:t>
      </w:r>
    </w:p>
    <w:p>
      <w:pPr>
        <w:pStyle w:val="0"/>
        <w:jc w:val="both"/>
      </w:pPr>
      <w:r>
        <w:rPr>
          <w:sz w:val="24"/>
        </w:rPr>
        <w:t xml:space="preserve">(в ред. Законов Республики Алтай от 30.03.2012 </w:t>
      </w:r>
      <w:r>
        <w:rPr>
          <w:sz w:val="24"/>
        </w:rPr>
        <w:t xml:space="preserve">N 1-РЗ</w:t>
      </w:r>
      <w:r>
        <w:rPr>
          <w:sz w:val="24"/>
        </w:rPr>
        <w:t xml:space="preserve">, от 06.10.2015 </w:t>
      </w:r>
      <w:r>
        <w:rPr>
          <w:sz w:val="24"/>
        </w:rPr>
        <w:t xml:space="preserve">N 53-РЗ</w:t>
      </w:r>
      <w:r>
        <w:rPr>
          <w:sz w:val="24"/>
        </w:rPr>
        <w:t xml:space="preserve">, от 03.07.2018 </w:t>
      </w:r>
      <w:r>
        <w:rPr>
          <w:sz w:val="24"/>
        </w:rPr>
        <w:t xml:space="preserve">N 39-РЗ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право на установление дополнительных ограничений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питания, если иное не установлено </w:t>
      </w:r>
      <w:r>
        <w:rPr>
          <w:sz w:val="24"/>
        </w:rPr>
        <w:t xml:space="preserve">статьей 16</w:t>
      </w:r>
      <w:r>
        <w:rPr>
          <w:sz w:val="24"/>
        </w:rPr>
        <w:t xml:space="preserve"> Федерального закона, в том числе полный запрет на розничную продажу алкогольной продукции, за исключением розничной продажи алкогольной продукции при оказании услуг общественного питания, если иное не установлено </w:t>
      </w:r>
      <w:r>
        <w:rPr>
          <w:sz w:val="24"/>
        </w:rPr>
        <w:t xml:space="preserve">статьей 16</w:t>
      </w:r>
      <w:r>
        <w:rPr>
          <w:sz w:val="24"/>
        </w:rPr>
        <w:t xml:space="preserve"> Федерального закона;</w:t>
      </w:r>
    </w:p>
    <w:p>
      <w:pPr>
        <w:pStyle w:val="0"/>
        <w:jc w:val="both"/>
      </w:pPr>
      <w:r>
        <w:rPr>
          <w:sz w:val="24"/>
        </w:rPr>
        <w:t xml:space="preserve">(п. 4 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Республики Алтай от 09.10.2020 N 48-РЗ)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утратил силу. - </w:t>
      </w:r>
      <w:r>
        <w:rPr>
          <w:sz w:val="24"/>
        </w:rPr>
        <w:t xml:space="preserve">Закон</w:t>
      </w:r>
      <w:r>
        <w:rPr>
          <w:sz w:val="24"/>
        </w:rPr>
        <w:t xml:space="preserve"> Республики Алтай от 29.12.2006 N 105-РЗ;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осуществление регионального государственного контроля (надзора) в области розничной продажи алкогольной и спиртосодержащей продукции;</w:t>
      </w:r>
    </w:p>
    <w:p>
      <w:pPr>
        <w:pStyle w:val="0"/>
        <w:jc w:val="both"/>
      </w:pPr>
      <w:r>
        <w:rPr>
          <w:sz w:val="24"/>
        </w:rPr>
        <w:t xml:space="preserve">(в ред. Законов Республики Алтай от 01.12.2021 </w:t>
      </w:r>
      <w:r>
        <w:rPr>
          <w:sz w:val="24"/>
        </w:rPr>
        <w:t xml:space="preserve">N 79-РЗ</w:t>
      </w:r>
      <w:r>
        <w:rPr>
          <w:sz w:val="24"/>
        </w:rPr>
        <w:t xml:space="preserve">, от 04.04.2024 </w:t>
      </w:r>
      <w:r>
        <w:rPr>
          <w:sz w:val="24"/>
        </w:rPr>
        <w:t xml:space="preserve">N 10-РЗ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6.1) определение мест нахождения источников повышенной опасности,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питания, в порядке, установленном федеральным законодательством;</w:t>
      </w:r>
    </w:p>
    <w:p>
      <w:pPr>
        <w:pStyle w:val="0"/>
        <w:jc w:val="both"/>
      </w:pPr>
      <w:r>
        <w:rPr>
          <w:sz w:val="24"/>
        </w:rPr>
        <w:t xml:space="preserve">(п. 6.1 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Республики Алтай от 29.03.2017 N 8-РЗ)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6.2) - 6.3) утратили силу. - </w:t>
      </w:r>
      <w:r>
        <w:rPr>
          <w:sz w:val="24"/>
        </w:rPr>
        <w:t xml:space="preserve">Закон</w:t>
      </w:r>
      <w:r>
        <w:rPr>
          <w:sz w:val="24"/>
        </w:rPr>
        <w:t xml:space="preserve"> Республики Алтай от 29.06.2021 N 38-РЗ;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6.4) представление в уполномоченный федеральный орган исполнительной власти сведений о прилегающих территориях, указанных в </w:t>
      </w:r>
      <w:r>
        <w:rPr>
          <w:sz w:val="24"/>
        </w:rPr>
        <w:t xml:space="preserve">подпункте 10 пункта 2 статьи 16</w:t>
      </w:r>
      <w:r>
        <w:rPr>
          <w:sz w:val="24"/>
        </w:rPr>
        <w:t xml:space="preserve"> Федерального закона, в соответствии с федеральным законодательством;</w:t>
      </w:r>
    </w:p>
    <w:p>
      <w:pPr>
        <w:pStyle w:val="0"/>
        <w:jc w:val="both"/>
      </w:pPr>
      <w:r>
        <w:rPr>
          <w:sz w:val="24"/>
        </w:rPr>
        <w:t xml:space="preserve">(п. 6.4 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Республики Алтай от 29.03.2017 N 8-РЗ)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6.5) представление в уполномоченный федеральный орган исполнительной власти сведений об установлении дополнительных ограничений времени, условий, мест розничной продажи алкогольной продукции, в том числе о полном запрете розничной продажи алкогольной продукции, в соответствии с федеральным законодательством;</w:t>
      </w:r>
    </w:p>
    <w:p>
      <w:pPr>
        <w:pStyle w:val="0"/>
        <w:jc w:val="both"/>
      </w:pPr>
      <w:r>
        <w:rPr>
          <w:sz w:val="24"/>
        </w:rPr>
        <w:t xml:space="preserve">(п. 6.5 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Республики Алтай от 29.03.2017 N 8-РЗ)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6.6) установление границ территории, прилегающей к местам массового скопления граждан в период проведения публичных мероприятий, организуемых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от 19 июня 2004 года N 54-ФЗ "О собраниях, митингах, демонстрациях, шествиях и пикетированиях", при согласовании проведения таких мероприятий, в которых не допускаются розничная продажа алкогольной продукции и розничная продажа алкогольной продукции при оказании услуг общественного питания";</w:t>
      </w:r>
    </w:p>
    <w:p>
      <w:pPr>
        <w:pStyle w:val="0"/>
        <w:jc w:val="both"/>
      </w:pPr>
      <w:r>
        <w:rPr>
          <w:sz w:val="24"/>
        </w:rPr>
        <w:t xml:space="preserve">(п. 6.6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Республики Алтай от 29.03.2017 N 8-РЗ)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6.7) утверждение порядка информирования, предусмотренного </w:t>
      </w:r>
      <w:r>
        <w:rPr>
          <w:sz w:val="24"/>
        </w:rPr>
        <w:t xml:space="preserve">абзацами вторым</w:t>
      </w:r>
      <w:r>
        <w:rPr>
          <w:sz w:val="24"/>
        </w:rPr>
        <w:t xml:space="preserve"> и </w:t>
      </w:r>
      <w:r>
        <w:rPr>
          <w:sz w:val="24"/>
        </w:rPr>
        <w:t xml:space="preserve">третьим пункта 8 статьи 16</w:t>
      </w:r>
      <w:r>
        <w:rPr>
          <w:sz w:val="24"/>
        </w:rPr>
        <w:t xml:space="preserve"> Федерального закона;</w:t>
      </w:r>
    </w:p>
    <w:p>
      <w:pPr>
        <w:pStyle w:val="0"/>
        <w:jc w:val="both"/>
      </w:pPr>
      <w:r>
        <w:rPr>
          <w:sz w:val="24"/>
        </w:rPr>
        <w:t xml:space="preserve">(п. 6.7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Республики Алтай от 29.03.2017 N 8-РЗ)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6.8) утратил силу. - </w:t>
      </w:r>
      <w:r>
        <w:rPr>
          <w:sz w:val="24"/>
        </w:rPr>
        <w:t xml:space="preserve">Закон</w:t>
      </w:r>
      <w:r>
        <w:rPr>
          <w:sz w:val="24"/>
        </w:rPr>
        <w:t xml:space="preserve"> Республики Алтай от 03.07.2018 N 39-РЗ;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6.9) представление в уполномоченный федеральный орган исполнительной власти сведений 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(в части увеличения размера площади зала обслуживания посетителей в объектах общественного питания), в том числе о полном запрете на розничную продажу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в соответствии с федеральным законодательством;</w:t>
      </w:r>
    </w:p>
    <w:p>
      <w:pPr>
        <w:pStyle w:val="0"/>
        <w:jc w:val="both"/>
      </w:pPr>
      <w:r>
        <w:rPr>
          <w:sz w:val="24"/>
        </w:rPr>
        <w:t xml:space="preserve">(п. 6.9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Республики Алтай от 09.10.2020 N 48-РЗ)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6.10) предоставление в уполномоченный федеральный орган исполнительной власти сведений об установлении ограничения времени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в соответствии с федеральным законодательством;</w:t>
      </w:r>
    </w:p>
    <w:p>
      <w:pPr>
        <w:pStyle w:val="0"/>
        <w:jc w:val="both"/>
      </w:pPr>
      <w:r>
        <w:rPr>
          <w:sz w:val="24"/>
        </w:rPr>
        <w:t xml:space="preserve">(п. 6.10 введен </w:t>
      </w:r>
      <w:r>
        <w:rPr>
          <w:sz w:val="24"/>
        </w:rPr>
        <w:t xml:space="preserve">Законом</w:t>
      </w:r>
      <w:r>
        <w:rPr>
          <w:sz w:val="24"/>
        </w:rPr>
        <w:t xml:space="preserve"> Республики Алтай от 04.04.2024 N 10-РЗ)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осуществление иных полномочий в области производства и оборота этилового спирта, алкогольной и спиртосодержащей продукции в соответствии с федеральным законодательством и законодательством Республики Алтай.</w:t>
      </w:r>
    </w:p>
    <w:p>
      <w:pPr>
        <w:pStyle w:val="0"/>
        <w:jc w:val="both"/>
      </w:pPr>
      <w:r>
        <w:rPr>
          <w:sz w:val="24"/>
        </w:rPr>
        <w:t xml:space="preserve">(п. 7 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Республики Алтай от 06.06.2014 N 41-РЗ)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Указанные в настоящей статье полномочия Правительства Республики Алтай осуществляются Правительством Республики Алтай самостоятельно или уполномоченным им исполнительным органом государственной власти Республики Алтай.</w:t>
      </w:r>
    </w:p>
    <w:p>
      <w:pPr>
        <w:pStyle w:val="0"/>
        <w:jc w:val="both"/>
      </w:pPr>
      <w:r>
        <w:rPr>
          <w:sz w:val="24"/>
        </w:rPr>
        <w:t xml:space="preserve">(часть 2 введена </w:t>
      </w:r>
      <w:r>
        <w:rPr>
          <w:sz w:val="24"/>
        </w:rPr>
        <w:t xml:space="preserve">Законом</w:t>
      </w:r>
      <w:r>
        <w:rPr>
          <w:sz w:val="24"/>
        </w:rPr>
        <w:t xml:space="preserve"> Республики Алтай от 06.06.2014 N 41-РЗ)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3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Республики Алтай от 08.07.2011 N 33-РЗ)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Минимальный </w:t>
      </w:r>
      <w:r>
        <w:rPr>
          <w:sz w:val="24"/>
        </w:rPr>
        <w:t xml:space="preserve">размер</w:t>
      </w:r>
      <w:r>
        <w:rPr>
          <w:sz w:val="24"/>
        </w:rPr>
        <w:t xml:space="preserve"> уставного капитала (уставного фонда) организации, осуществляющей розничную продажу алкогольной продукции (за исключением организации, осуществляющей розничную продажу алкогольной продукции при оказании услуг общественного питания), должен составлять 200000 (двести тысяч) рублей.</w:t>
      </w:r>
    </w:p>
    <w:p>
      <w:pPr>
        <w:pStyle w:val="0"/>
        <w:jc w:val="both"/>
      </w:pPr>
      <w:r>
        <w:rPr>
          <w:sz w:val="24"/>
        </w:rPr>
        <w:t xml:space="preserve">(в ред. Законов Республики Алтай от 29.03.2017 </w:t>
      </w:r>
      <w:r>
        <w:rPr>
          <w:sz w:val="24"/>
        </w:rPr>
        <w:t xml:space="preserve">N 8-РЗ</w:t>
      </w:r>
      <w:r>
        <w:rPr>
          <w:sz w:val="24"/>
        </w:rPr>
        <w:t xml:space="preserve">, от 01.12.2021 </w:t>
      </w:r>
      <w:r>
        <w:rPr>
          <w:sz w:val="24"/>
        </w:rPr>
        <w:t xml:space="preserve">N 79-РЗ</w:t>
      </w:r>
      <w:r>
        <w:rPr>
          <w:sz w:val="24"/>
        </w:rPr>
        <w:t xml:space="preserve">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3.1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Республики Алтай от 30.10.2024 N 67-РЗ)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Розничная продажа пива и пивных напитков, сидра, пуаре, медовухи при оказании услуг общественного питания, в том числе на объектах, расположенных в многоквартирных домах и (или) на прилегающих к ним территориях, осуществляется только в таких объектах общественного питания, как рестораны, бары, кафе, буфеты, соответствующих межгосударственному стандарту </w:t>
      </w:r>
      <w:r>
        <w:rPr>
          <w:sz w:val="24"/>
        </w:rPr>
        <w:t xml:space="preserve">ГОСТ 30389-2013</w:t>
      </w:r>
      <w:r>
        <w:rPr>
          <w:sz w:val="24"/>
        </w:rPr>
        <w:t xml:space="preserve"> "Услуги общественного питания. Предприятия общественного питания. Классификация и общие требования".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Не допускается розничная продажа алкогольной продукции при оказании услуг общественного питания в объектах общественного питания (за исключением ресторанов и иных видов объектов общественного питания, включенных в лицензию на розничную продажу алкогольной продукции при оказании услуг общественного питания), расположенных в многоквартирных домах и (или) на прилегающих к ним территориях в ночное время (с 22 часов до 6 часов местного времени, а в период с 1 апреля по 30 сентября - с 23 часов до 6 часов местного времени).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допускается только в указанных объектах общественного питания, имеющих зал обслуживания посетителей общей площадью не менее 60 квадратных метров без учета площади сезонного зала (зоны) обслуживания посетителей.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Розничная продажа алкогольной продукции при оказании услуг общественного питания в объектах общественного питания может осуществляться в сезонном зале (зоне) обслуживания посетителей при условии соблюдения требований, установленных </w:t>
      </w:r>
      <w:r>
        <w:rPr>
          <w:sz w:val="24"/>
        </w:rPr>
        <w:t xml:space="preserve">абзацем шестым пункта 4 статьи 16</w:t>
      </w:r>
      <w:r>
        <w:rPr>
          <w:sz w:val="24"/>
        </w:rPr>
        <w:t xml:space="preserve"> Федерального закона.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Требования к размещению и обустройству сезонных залов (зон) обслуживания посетителей устанавливаются правилами благоустройства территорий муниципальных образований в Республике Алтай.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Выдача документа, подтверждающего соответствие сезонного зала (зоны) обслуживания посетителей требованиям, установленным правилами благоустройства территорий муниципальных образований в Республике Алтай, и основания для отказа в выдаче такого документа осуществляется в порядке, установленном муниципальными нормативными правовыми актами муниципальных образований в Республике Алтай.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3.2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(введена </w:t>
      </w:r>
      <w:r>
        <w:rPr>
          <w:sz w:val="24"/>
        </w:rPr>
        <w:t xml:space="preserve">Законом</w:t>
      </w:r>
      <w:r>
        <w:rPr>
          <w:sz w:val="24"/>
        </w:rPr>
        <w:t xml:space="preserve"> Республики Алтай от 01.12.2021 N 79-РЗ)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Региональный государственный контроль (надзор) в области розничной продажи алкогольной и спиртосодержащей продукции осуществляется уполномоченным Правительством Республики Алтай исполнительным органом государственной власти Республики Алтай.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Предметом регионального государственного контроля (надзора) в области розничной продажи алкогольной и спиртосодержащей продукции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(за исключением лицензионных требований к производству, поставкам, хранению и розничной продаже произведенной сельскохозяйственными товаропроизводителями винодельческой продукции);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соблюдение организациями,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</w:t>
      </w:r>
      <w:r>
        <w:rPr>
          <w:sz w:val="24"/>
        </w:rPr>
        <w:t xml:space="preserve">статьей 16</w:t>
      </w:r>
      <w:r>
        <w:rPr>
          <w:sz w:val="24"/>
        </w:rPr>
        <w:t xml:space="preserve"> Федерального закона, обязательных требований к розничной продаже спиртосодержащей продукции, обязательных требований к фиксации в единой государственной автоматизированной информационной системе учета объема производства и оборота этилового спирта, алкогольной и спиртосодержащей продукции сведений об обороте алкогольной продукции, обязательных требований к маркировке пива и пивных напитков, сидра, пуаре, медовухи средствами идентификации и к представлению сведений об обороте пива и пивных напитков, сидра, пуаре, медовухи, установленных правилами маркировки пива, лицами, осуществляющими их розничную продажу, за исключением обязательных требований, установленных техническими регламентами;</w:t>
      </w:r>
    </w:p>
    <w:p>
      <w:pPr>
        <w:pStyle w:val="0"/>
        <w:jc w:val="both"/>
      </w:pPr>
      <w:r>
        <w:rPr>
          <w:sz w:val="24"/>
        </w:rPr>
        <w:t xml:space="preserve">(п. 2 в ред. </w:t>
      </w:r>
      <w:r>
        <w:rPr>
          <w:sz w:val="24"/>
        </w:rPr>
        <w:t xml:space="preserve">Закона</w:t>
      </w:r>
      <w:r>
        <w:rPr>
          <w:sz w:val="24"/>
        </w:rPr>
        <w:t xml:space="preserve"> Республики Алтай от 27.11.2023 N 97-РЗ)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соблюдение организациями, индивидуальными предпринимателями, крестьянскими (фермерскими) хозяйствами обязательных требований к декларированию объема розничной продажи алкогольной и спиртосодержащей продукции, объема собранного винограда для производства винодельческой продукции.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4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Закон вступает в силу с 1 января 2006 года, но не ранее чем со дня его официального опубликования.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Со дня вступления в силу настоящего Закона признать утратившим силу </w:t>
      </w:r>
      <w:r>
        <w:rPr>
          <w:sz w:val="24"/>
        </w:rPr>
        <w:t xml:space="preserve">Закон</w:t>
      </w:r>
      <w:r>
        <w:rPr>
          <w:sz w:val="24"/>
        </w:rPr>
        <w:t xml:space="preserve"> Республики Алтай от 12 ноября 2003 года N 15-18 "О государственном регулировании производства и оборота этилового спирта, алкогольной и спиртосодержащей продукции на территории Республики Алтай" (Сборник законодательства Республики Алтай, 2003, N 13(19)).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Председатель</w:t>
            </w:r>
          </w:p>
          <w:p>
            <w:pPr>
              <w:pStyle w:val="0"/>
            </w:pPr>
            <w:r>
              <w:rPr>
                <w:sz w:val="24"/>
              </w:rPr>
              <w:t xml:space="preserve">Государственного Собрания -</w:t>
            </w:r>
          </w:p>
          <w:p>
            <w:pPr>
              <w:pStyle w:val="0"/>
            </w:pPr>
            <w:r>
              <w:rPr>
                <w:sz w:val="24"/>
              </w:rPr>
              <w:t xml:space="preserve">Эл Курултай Республики Алтай</w:t>
            </w:r>
          </w:p>
          <w:p>
            <w:pPr>
              <w:pStyle w:val="0"/>
            </w:pPr>
            <w:r>
              <w:rPr>
                <w:sz w:val="24"/>
              </w:rPr>
              <w:t xml:space="preserve">И.Э.ЯИМОВ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Глава Республики Алтай,</w:t>
            </w:r>
          </w:p>
          <w:p>
            <w:pPr>
              <w:pStyle w:val="0"/>
              <w:jc w:val="right"/>
            </w:pPr>
            <w:r>
              <w:rPr>
                <w:sz w:val="24"/>
              </w:rPr>
              <w:t xml:space="preserve">Председатель Правительства</w:t>
            </w:r>
          </w:p>
          <w:p>
            <w:pPr>
              <w:pStyle w:val="0"/>
              <w:jc w:val="right"/>
            </w:pPr>
            <w:r>
              <w:rPr>
                <w:sz w:val="24"/>
              </w:rPr>
              <w:t xml:space="preserve">Республики Алтай</w:t>
            </w:r>
          </w:p>
          <w:p>
            <w:pPr>
              <w:pStyle w:val="0"/>
              <w:jc w:val="right"/>
            </w:pPr>
            <w:r>
              <w:rPr>
                <w:sz w:val="24"/>
              </w:rPr>
              <w:t xml:space="preserve">М.И.ЛАПШИН</w:t>
            </w:r>
          </w:p>
        </w:tc>
      </w:tr>
    </w:tbl>
    <w:p>
      <w:pPr>
        <w:pStyle w:val="0"/>
        <w:spacing w:before="240" w:line-rule="auto"/>
        <w:jc w:val="right"/>
      </w:pPr>
      <w:r>
        <w:rPr>
          <w:sz w:val="24"/>
        </w:rPr>
        <w:t xml:space="preserve">г. Горно-Алтайск</w:t>
      </w:r>
    </w:p>
    <w:p>
      <w:pPr>
        <w:pStyle w:val="0"/>
        <w:jc w:val="right"/>
      </w:pPr>
      <w:r>
        <w:rPr>
          <w:sz w:val="24"/>
        </w:rPr>
        <w:t xml:space="preserve">12 января 2006 года</w:t>
      </w:r>
    </w:p>
    <w:p>
      <w:pPr>
        <w:pStyle w:val="0"/>
        <w:jc w:val="right"/>
      </w:pPr>
      <w:r>
        <w:rPr>
          <w:sz w:val="24"/>
        </w:rPr>
        <w:t xml:space="preserve">N 14-РЗ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Республики Алтай от 12.01.2006 N 14-РЗ</w:t>
            <w:br/>
            <w:t>(ред. от 30.10.2024)</w:t>
            <w:br/>
            <w:t>"О государственном регулировании производства и оборот...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Республики Алтай от 12.01.2006 N 14-РЗ
(ред. от 30.10.2024)
"О государственном регулировании производства и оборота этилового спирта, алкогольной и спиртосодержащей продукции на территории Республики Алтай"
(принят ГСЭК РА 23.12.2005)</dc:title>
  <dcterms:created xsi:type="dcterms:W3CDTF">2025-04-11T03:39:16Z</dcterms:created>
</cp:coreProperties>
</file>