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834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48"/>
              </w:rPr>
              <w:t xml:space="preserve">Постановление Правительства Республики Алтай от 05.10.20</w:t>
            </w:r>
            <w:r>
              <w:rPr>
                <w:sz w:val="48"/>
              </w:rPr>
              <w:t xml:space="preserve">16 N 292</w:t>
              <w:br/>
              <w:t xml:space="preserve">(ред. от 03.09.2026)</w:t>
              <w:br/>
              <w:t xml:space="preserve">"О некоторых вопросах по реализации Федерального закона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02.11.2026</w:t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829"/>
        <w:jc w:val="both"/>
        <w:outlineLvl w:val="0"/>
      </w:pPr>
      <w:r>
        <w:rPr>
          <w:sz w:val="24"/>
        </w:rPr>
      </w:r>
      <w:r/>
    </w:p>
    <w:p>
      <w:pPr>
        <w:pStyle w:val="831"/>
        <w:jc w:val="center"/>
        <w:outlineLvl w:val="0"/>
      </w:pPr>
      <w:r>
        <w:rPr>
          <w:sz w:val="24"/>
        </w:rPr>
        <w:t xml:space="preserve">ПРАВИТЕЛЬСТВО РЕСПУБЛИКИ АЛТАЙ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ПОСТАНОВЛЕНИЕ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от 5 октября 2016 г. N 292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 НЕКОТОРЫХ ВОПРОСАХ ПО РЕАЛИЗАЦИИ ФЕДЕРАЛЬНОГО ЗАКОНА</w:t>
      </w:r>
      <w:r/>
    </w:p>
    <w:p>
      <w:pPr>
        <w:pStyle w:val="831"/>
        <w:jc w:val="center"/>
      </w:pPr>
      <w:r>
        <w:rPr>
          <w:sz w:val="24"/>
        </w:rPr>
        <w:t xml:space="preserve">"О ГОСУДАРСТВЕННО-ЧАСТНОМ ПАРТНЕРСТВЕ, МУНИЦИПАЛЬНО-ЧАСТНОМ</w:t>
      </w:r>
      <w:r/>
    </w:p>
    <w:p>
      <w:pPr>
        <w:pStyle w:val="831"/>
        <w:jc w:val="center"/>
      </w:pPr>
      <w:r>
        <w:rPr>
          <w:sz w:val="24"/>
        </w:rPr>
        <w:t xml:space="preserve">ПАРТНЕРСТВЕ В РОССИЙСКОЙ ФЕДЕРАЦИИ И ВНЕСЕНИИ ИЗМЕНЕНИЙ</w:t>
      </w:r>
      <w:r/>
    </w:p>
    <w:p>
      <w:pPr>
        <w:pStyle w:val="831"/>
        <w:jc w:val="center"/>
      </w:pPr>
      <w:r>
        <w:rPr>
          <w:sz w:val="24"/>
        </w:rPr>
        <w:t xml:space="preserve">В ОТДЕЛЬНЫЕ ЗАКОНОДАТЕЛЬНЫЕ АКТЫ РОССИЙСКОЙ ФЕДЕРАЦИИ"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Правительства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29.06.2018 </w:t>
            </w:r>
            <w:r>
              <w:rPr>
                <w:color w:val="392c69"/>
                <w:sz w:val="24"/>
              </w:rPr>
              <w:t xml:space="preserve">N 203</w:t>
            </w:r>
            <w:r>
              <w:rPr>
                <w:color w:val="392c69"/>
                <w:sz w:val="24"/>
              </w:rPr>
              <w:t xml:space="preserve">, от 21.08.2019 </w:t>
            </w:r>
            <w:r>
              <w:rPr>
                <w:color w:val="392c69"/>
                <w:sz w:val="24"/>
              </w:rPr>
              <w:t xml:space="preserve">N 237</w:t>
            </w:r>
            <w:r>
              <w:rPr>
                <w:color w:val="392c69"/>
                <w:sz w:val="24"/>
              </w:rPr>
              <w:t xml:space="preserve">, от 22.04.2020 </w:t>
            </w:r>
            <w:r>
              <w:rPr>
                <w:color w:val="392c69"/>
                <w:sz w:val="24"/>
              </w:rPr>
              <w:t xml:space="preserve">N 147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23.09.2020 </w:t>
            </w:r>
            <w:r>
              <w:rPr>
                <w:color w:val="392c69"/>
                <w:sz w:val="24"/>
              </w:rPr>
              <w:t xml:space="preserve">N 312</w:t>
            </w:r>
            <w:r>
              <w:rPr>
                <w:color w:val="392c69"/>
                <w:sz w:val="24"/>
              </w:rPr>
              <w:t xml:space="preserve">, от 01.03.2023 </w:t>
            </w:r>
            <w:r>
              <w:rPr>
                <w:color w:val="392c69"/>
                <w:sz w:val="24"/>
              </w:rPr>
              <w:t xml:space="preserve">N 73</w:t>
            </w:r>
            <w:r>
              <w:rPr>
                <w:color w:val="392c69"/>
                <w:sz w:val="24"/>
              </w:rPr>
              <w:t xml:space="preserve">, от 31.05.2023 </w:t>
            </w:r>
            <w:r>
              <w:rPr>
                <w:color w:val="392c69"/>
                <w:sz w:val="24"/>
              </w:rPr>
              <w:t xml:space="preserve">N 221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04.12.2023 </w:t>
            </w:r>
            <w:r>
              <w:rPr>
                <w:color w:val="392c69"/>
                <w:sz w:val="24"/>
              </w:rPr>
              <w:t xml:space="preserve">N 453</w:t>
            </w:r>
            <w:r>
              <w:rPr>
                <w:color w:val="392c69"/>
                <w:sz w:val="24"/>
              </w:rPr>
              <w:t xml:space="preserve">, от 18.12.2024 </w:t>
            </w:r>
            <w:r>
              <w:rPr>
                <w:color w:val="392c69"/>
                <w:sz w:val="24"/>
              </w:rPr>
              <w:t xml:space="preserve">N 437</w:t>
            </w:r>
            <w:r>
              <w:rPr>
                <w:color w:val="392c69"/>
                <w:sz w:val="24"/>
              </w:rPr>
              <w:t xml:space="preserve">, от 05.03.2025 </w:t>
            </w:r>
            <w:r>
              <w:rPr>
                <w:color w:val="392c69"/>
                <w:sz w:val="24"/>
              </w:rPr>
              <w:t xml:space="preserve">N 62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03.09.2026 </w:t>
            </w:r>
            <w:r>
              <w:rPr>
                <w:color w:val="392c69"/>
                <w:sz w:val="24"/>
              </w:rPr>
              <w:t xml:space="preserve">N 343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13 июля 2015 года N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 Правительство Республики Алтай постановляет: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29.06.2018 </w:t>
      </w:r>
      <w:r>
        <w:rPr>
          <w:sz w:val="24"/>
        </w:rPr>
        <w:t xml:space="preserve">N 203</w:t>
      </w:r>
      <w:r>
        <w:rPr>
          <w:sz w:val="24"/>
        </w:rPr>
        <w:t xml:space="preserve">, от 01.03.2023 </w:t>
      </w:r>
      <w:r>
        <w:rPr>
          <w:sz w:val="24"/>
        </w:rPr>
        <w:t xml:space="preserve">N 73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1. Утвердить прилагаемый </w:t>
      </w:r>
      <w:hyperlink w:tooltip="ПЕРЕЧЕНЬ" w:anchor="P40" w:history="1">
        <w:r>
          <w:rPr>
            <w:color w:val="0000ff"/>
            <w:sz w:val="24"/>
          </w:rPr>
          <w:t xml:space="preserve">перечень</w:t>
        </w:r>
      </w:hyperlink>
      <w:r>
        <w:rPr>
          <w:sz w:val="24"/>
        </w:rPr>
        <w:t xml:space="preserve"> исполнительных органов Республики Алтай, выступающих публичными партнерами от имени Республики Алтай в соглашениях о государственно-частном партнерстве.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01.03.2023 </w:t>
      </w:r>
      <w:r>
        <w:rPr>
          <w:sz w:val="24"/>
        </w:rPr>
        <w:t xml:space="preserve">N 73</w:t>
      </w:r>
      <w:r>
        <w:rPr>
          <w:sz w:val="24"/>
        </w:rPr>
        <w:t xml:space="preserve">, от 03.09.2026 </w:t>
      </w:r>
      <w:r>
        <w:rPr>
          <w:sz w:val="24"/>
        </w:rPr>
        <w:t xml:space="preserve">N 343</w:t>
      </w:r>
      <w:r>
        <w:rPr>
          <w:sz w:val="24"/>
        </w:rPr>
        <w:t xml:space="preserve">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Установить, что решение о реализации проекта государственно-частного партнерства в случае, если публичным партнером является Республика Алта</w:t>
      </w:r>
      <w:r>
        <w:rPr>
          <w:sz w:val="24"/>
        </w:rPr>
        <w:t xml:space="preserve">й, либо планируется проведение совместного конкурса с участием Республики Алтай (за исключением случая, в котором планируется проведение совместного конкурса с участием Российской Федерации), принимается в форме распоряжения Правительства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Постановлений Правительства Республики Алтай от 29.06.2018 </w:t>
      </w:r>
      <w:r>
        <w:rPr>
          <w:sz w:val="24"/>
        </w:rPr>
        <w:t xml:space="preserve">N 203</w:t>
      </w:r>
      <w:r>
        <w:rPr>
          <w:sz w:val="24"/>
        </w:rPr>
        <w:t xml:space="preserve">, от 01.03.2023 </w:t>
      </w:r>
      <w:r>
        <w:rPr>
          <w:sz w:val="24"/>
        </w:rPr>
        <w:t xml:space="preserve">N 73</w:t>
      </w:r>
      <w:r>
        <w:rPr>
          <w:sz w:val="24"/>
        </w:rPr>
        <w:t xml:space="preserve">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</w:pPr>
      <w:r>
        <w:rPr>
          <w:sz w:val="24"/>
        </w:rPr>
        <w:t xml:space="preserve">Исполняющий обязанности</w:t>
      </w:r>
      <w:r/>
    </w:p>
    <w:p>
      <w:pPr>
        <w:pStyle w:val="829"/>
        <w:jc w:val="right"/>
      </w:pPr>
      <w:r>
        <w:rPr>
          <w:sz w:val="24"/>
        </w:rPr>
        <w:t xml:space="preserve">Главы Республики Алтай,</w:t>
      </w:r>
      <w:r/>
    </w:p>
    <w:p>
      <w:pPr>
        <w:pStyle w:val="829"/>
        <w:jc w:val="right"/>
      </w:pPr>
      <w:r>
        <w:rPr>
          <w:sz w:val="24"/>
        </w:rPr>
        <w:t xml:space="preserve">Председателя Правительства</w:t>
      </w:r>
      <w:r/>
    </w:p>
    <w:p>
      <w:pPr>
        <w:pStyle w:val="829"/>
        <w:jc w:val="right"/>
      </w:pPr>
      <w:r>
        <w:rPr>
          <w:sz w:val="24"/>
        </w:rPr>
        <w:t xml:space="preserve">Республики Алтай</w:t>
      </w:r>
      <w:r/>
    </w:p>
    <w:p>
      <w:pPr>
        <w:pStyle w:val="829"/>
        <w:jc w:val="right"/>
      </w:pPr>
      <w:r>
        <w:rPr>
          <w:sz w:val="24"/>
        </w:rPr>
        <w:t xml:space="preserve">Н.М.ЕКЕЕВА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0"/>
      </w:pPr>
      <w:r>
        <w:rPr>
          <w:sz w:val="24"/>
        </w:rPr>
        <w:t xml:space="preserve">Утвержден</w:t>
      </w:r>
      <w:r/>
    </w:p>
    <w:p>
      <w:pPr>
        <w:pStyle w:val="829"/>
        <w:jc w:val="right"/>
      </w:pPr>
      <w:r>
        <w:rPr>
          <w:sz w:val="24"/>
        </w:rPr>
        <w:t xml:space="preserve">Постановлением</w:t>
      </w:r>
      <w:r/>
    </w:p>
    <w:p>
      <w:pPr>
        <w:pStyle w:val="829"/>
        <w:jc w:val="right"/>
      </w:pPr>
      <w:r>
        <w:rPr>
          <w:sz w:val="24"/>
        </w:rPr>
        <w:t xml:space="preserve">Правительства Республики Алтай</w:t>
      </w:r>
      <w:r/>
    </w:p>
    <w:p>
      <w:pPr>
        <w:pStyle w:val="829"/>
        <w:jc w:val="right"/>
      </w:pPr>
      <w:r>
        <w:rPr>
          <w:sz w:val="24"/>
        </w:rPr>
        <w:t xml:space="preserve">от 5 октября 2016 г. N 292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/>
      <w:bookmarkStart w:id="40" w:name="P40"/>
      <w:r/>
      <w:bookmarkEnd w:id="40"/>
      <w:r>
        <w:rPr>
          <w:sz w:val="24"/>
        </w:rPr>
        <w:t xml:space="preserve">ПЕРЕЧЕНЬ</w:t>
      </w:r>
      <w:r/>
    </w:p>
    <w:p>
      <w:pPr>
        <w:pStyle w:val="831"/>
        <w:jc w:val="center"/>
      </w:pPr>
      <w:r>
        <w:rPr>
          <w:sz w:val="24"/>
        </w:rPr>
        <w:t xml:space="preserve">ИСПОЛНИТЕЛЬНЫХ ОРГАНОВ РЕСПУБЛИКИ АЛТАЙ, ВЫСТУПАЮЩИХ</w:t>
      </w:r>
      <w:r/>
    </w:p>
    <w:p>
      <w:pPr>
        <w:pStyle w:val="831"/>
        <w:jc w:val="center"/>
      </w:pPr>
      <w:r>
        <w:rPr>
          <w:sz w:val="24"/>
        </w:rPr>
        <w:t xml:space="preserve">ПУБЛИЧНЫМИ ПАРТНЕРАМИ ОТ ИМЕНИ РЕСПУБЛИКИ АЛТАЙ</w:t>
      </w:r>
      <w:r/>
    </w:p>
    <w:p>
      <w:pPr>
        <w:pStyle w:val="831"/>
        <w:jc w:val="center"/>
      </w:pPr>
      <w:r>
        <w:rPr>
          <w:sz w:val="24"/>
        </w:rPr>
        <w:t xml:space="preserve">В СОГЛАШЕНИЯХ О ГОСУДАРСТВЕННО-ЧАСТНОМ ПАРТНЕРСТВЕ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Правительства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29.06.2018 </w:t>
            </w:r>
            <w:r>
              <w:rPr>
                <w:color w:val="392c69"/>
                <w:sz w:val="24"/>
              </w:rPr>
              <w:t xml:space="preserve">N 203</w:t>
            </w:r>
            <w:r>
              <w:rPr>
                <w:color w:val="392c69"/>
                <w:sz w:val="24"/>
              </w:rPr>
              <w:t xml:space="preserve">, от 21.08.2019 </w:t>
            </w:r>
            <w:r>
              <w:rPr>
                <w:color w:val="392c69"/>
                <w:sz w:val="24"/>
              </w:rPr>
              <w:t xml:space="preserve">N 237</w:t>
            </w:r>
            <w:r>
              <w:rPr>
                <w:color w:val="392c69"/>
                <w:sz w:val="24"/>
              </w:rPr>
              <w:t xml:space="preserve">, от 22.04.2020 </w:t>
            </w:r>
            <w:r>
              <w:rPr>
                <w:color w:val="392c69"/>
                <w:sz w:val="24"/>
              </w:rPr>
              <w:t xml:space="preserve">N 147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23.09.2020 </w:t>
            </w:r>
            <w:r>
              <w:rPr>
                <w:color w:val="392c69"/>
                <w:sz w:val="24"/>
              </w:rPr>
              <w:t xml:space="preserve">N 312</w:t>
            </w:r>
            <w:r>
              <w:rPr>
                <w:color w:val="392c69"/>
                <w:sz w:val="24"/>
              </w:rPr>
              <w:t xml:space="preserve">, от 01.03.2023 </w:t>
            </w:r>
            <w:r>
              <w:rPr>
                <w:color w:val="392c69"/>
                <w:sz w:val="24"/>
              </w:rPr>
              <w:t xml:space="preserve">N 73</w:t>
            </w:r>
            <w:r>
              <w:rPr>
                <w:color w:val="392c69"/>
                <w:sz w:val="24"/>
              </w:rPr>
              <w:t xml:space="preserve">, от 31.05.2023 </w:t>
            </w:r>
            <w:r>
              <w:rPr>
                <w:color w:val="392c69"/>
                <w:sz w:val="24"/>
              </w:rPr>
              <w:t xml:space="preserve">N 221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04.12.2023 </w:t>
            </w:r>
            <w:r>
              <w:rPr>
                <w:color w:val="392c69"/>
                <w:sz w:val="24"/>
              </w:rPr>
              <w:t xml:space="preserve">N 453</w:t>
            </w:r>
            <w:r>
              <w:rPr>
                <w:color w:val="392c69"/>
                <w:sz w:val="24"/>
              </w:rPr>
              <w:t xml:space="preserve">, от 18.12.2024 </w:t>
            </w:r>
            <w:r>
              <w:rPr>
                <w:color w:val="392c69"/>
                <w:sz w:val="24"/>
              </w:rPr>
              <w:t xml:space="preserve">N 437</w:t>
            </w:r>
            <w:r>
              <w:rPr>
                <w:color w:val="392c69"/>
                <w:sz w:val="24"/>
              </w:rPr>
              <w:t xml:space="preserve">, от 05.03.2025 </w:t>
            </w:r>
            <w:r>
              <w:rPr>
                <w:color w:val="392c69"/>
                <w:sz w:val="24"/>
              </w:rPr>
              <w:t xml:space="preserve">N 62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03.09.2026 </w:t>
            </w:r>
            <w:r>
              <w:rPr>
                <w:color w:val="392c69"/>
                <w:sz w:val="24"/>
              </w:rPr>
              <w:t xml:space="preserve">N 343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779"/>
        <w:gridCol w:w="6236"/>
      </w:tblGrid>
      <w:tr>
        <w:tblPrEx/>
        <w:trPr/>
        <w:tc>
          <w:tcPr>
            <w:tcW w:w="2779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Наименование исполнительного органа Республики Алтай</w:t>
            </w:r>
            <w:r/>
          </w:p>
        </w:tc>
        <w:tc>
          <w:tcPr>
            <w:tcW w:w="6236" w:type="dxa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sz w:val="24"/>
              </w:rPr>
              <w:t xml:space="preserve">Объекты соглашений о государственно-частном партнерстве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2779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строительства и жилищно-коммунального хозяйства Республики Алтай</w:t>
            </w:r>
            <w:r/>
          </w:p>
        </w:tc>
        <w:tc>
          <w:tcPr>
            <w:tcBorders>
              <w:bottom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по производству электрической энергии и объекты электросетевого хозяйства;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гидротехнические сооружения, стационарные и (или) плавучие платформы, искусственные острова;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подводные и подземные технические сооружения, переходы;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благоустройства территорий, в том числе для их освещения;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объекты, на которых осуществляются обработка, утилизация, обезвреживание, размещение твердых коммунальных отходов;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имущественные комплексы, предназначенные для производства промышленной продукции и (или) осуществления иной деятельности в сфере промышленности по установленной сфере деятельности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top w:val="none" w:color="000000" w:sz="4" w:space="0"/>
            </w:tcBorders>
            <w:tcW w:w="9015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(в ред. Постановлений Правительства Республики Алтай от 05.03.2025 </w:t>
            </w:r>
            <w:r>
              <w:rPr>
                <w:sz w:val="24"/>
              </w:rPr>
              <w:t xml:space="preserve">N 62</w:t>
            </w:r>
            <w:r>
              <w:rPr>
                <w:sz w:val="24"/>
              </w:rPr>
              <w:t xml:space="preserve">, от 03.09.2026 </w:t>
            </w:r>
            <w:r>
              <w:rPr>
                <w:sz w:val="24"/>
              </w:rPr>
              <w:t xml:space="preserve">N 343</w:t>
            </w:r>
            <w:r>
              <w:rPr>
                <w:sz w:val="24"/>
              </w:rPr>
              <w:t xml:space="preserve">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2779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здравоохранения Республики Алтай</w:t>
            </w:r>
            <w:r/>
          </w:p>
        </w:tc>
        <w:tc>
          <w:tcPr>
            <w:tcBorders>
              <w:bottom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здравоохранения, в том числе объекты, предназначенные для санаторно-курортного лечения и иной деятельности в сфере здравоохранения;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специализированных организаций для ок</w:t>
            </w:r>
            <w:r>
              <w:rPr>
                <w:sz w:val="24"/>
              </w:rPr>
              <w:t xml:space="preserve">азания помощи лицам, находящимся в состоянии алкогольного, наркотического или иного токсического опьянения; объекты, на которых осуществляется сбор, использование, обезвреживание, размещение, хранение, транспортировка, учет и утилизация медицинских отходов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top w:val="none" w:color="000000" w:sz="4" w:space="0"/>
            </w:tcBorders>
            <w:tcW w:w="9015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(в ред. Постановлений Правительства Республики Алтай от 29.06.2018 </w:t>
            </w:r>
            <w:r>
              <w:rPr>
                <w:sz w:val="24"/>
              </w:rPr>
              <w:t xml:space="preserve">N 203</w:t>
            </w:r>
            <w:r>
              <w:rPr>
                <w:sz w:val="24"/>
              </w:rPr>
              <w:t xml:space="preserve">, от 01.03.2023 </w:t>
            </w:r>
            <w:r>
              <w:rPr>
                <w:sz w:val="24"/>
              </w:rPr>
              <w:t xml:space="preserve">N 73</w:t>
            </w:r>
            <w:r>
              <w:rPr>
                <w:sz w:val="24"/>
              </w:rPr>
              <w:t xml:space="preserve">)</w:t>
            </w:r>
            <w:r/>
          </w:p>
        </w:tc>
      </w:tr>
      <w:tr>
        <w:tblPrEx/>
        <w:trPr/>
        <w:tc>
          <w:tcPr>
            <w:tcW w:w="2779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образования и науки Республики Алтай</w:t>
            </w:r>
            <w:r/>
          </w:p>
        </w:tc>
        <w:tc>
          <w:tcPr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образования;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объекты, используемые для организации отдыха граждан</w:t>
            </w:r>
            <w:r/>
          </w:p>
        </w:tc>
      </w:tr>
      <w:tr>
        <w:tblPrEx/>
        <w:trPr/>
        <w:tc>
          <w:tcPr>
            <w:tcW w:w="2779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культуры Республики Алтай</w:t>
            </w:r>
            <w:r/>
          </w:p>
        </w:tc>
        <w:tc>
          <w:tcPr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культуры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bottom w:val="none" w:color="000000" w:sz="4" w:space="0"/>
            </w:tcBorders>
            <w:tcW w:w="9015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Позиция исключена. - </w:t>
            </w:r>
            <w:r>
              <w:rPr>
                <w:sz w:val="24"/>
              </w:rPr>
              <w:t xml:space="preserve">Постановление</w:t>
            </w:r>
            <w:r>
              <w:rPr>
                <w:sz w:val="24"/>
              </w:rPr>
              <w:t xml:space="preserve"> Правительства Республики Алтай от 05.03.2025 N 62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2779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экономического развития Республики Алтай</w:t>
            </w:r>
            <w:r/>
          </w:p>
        </w:tc>
        <w:tc>
          <w:tcPr>
            <w:tcBorders>
              <w:bottom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имущественные комплексы, предназначенны</w:t>
            </w:r>
            <w:r>
              <w:rPr>
                <w:sz w:val="24"/>
              </w:rPr>
              <w:t xml:space="preserve">е для производства промышленной продукции и (или) осуществления иной деятельности в сфере промышленности по установленной сфере деятельности, здания, строения и сооружения, предназначенные для складирования, хранения и транспортировки грузов северного заво</w:t>
            </w:r>
            <w:r>
              <w:rPr>
                <w:sz w:val="24"/>
              </w:rPr>
              <w:t xml:space="preserve">за, расположенные на территориях с ограниченными сроками завоза грузов, расположенных в границах муниципальных образований, относящихся к районам Крайнего Севера и приравненным к ним местностям объекты, используемые для организации отдыха граждан и туризма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top w:val="none" w:color="000000" w:sz="4" w:space="0"/>
            </w:tcBorders>
            <w:tcW w:w="9015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(в ред. Постановлений Правительства Республики Алтай от 22.04.2020 </w:t>
            </w:r>
            <w:r>
              <w:rPr>
                <w:sz w:val="24"/>
              </w:rPr>
              <w:t xml:space="preserve">N 147</w:t>
            </w:r>
            <w:r>
              <w:rPr>
                <w:sz w:val="24"/>
              </w:rPr>
              <w:t xml:space="preserve">, от 04.12.2023 </w:t>
            </w:r>
            <w:r>
              <w:rPr>
                <w:sz w:val="24"/>
              </w:rPr>
              <w:t xml:space="preserve">N 453</w:t>
            </w:r>
            <w:r>
              <w:rPr>
                <w:sz w:val="24"/>
              </w:rPr>
              <w:t xml:space="preserve">, от 05.03.2025 </w:t>
            </w:r>
            <w:r>
              <w:rPr>
                <w:sz w:val="24"/>
              </w:rPr>
              <w:t xml:space="preserve">N 62</w:t>
            </w:r>
            <w:r>
              <w:rPr>
                <w:sz w:val="24"/>
              </w:rPr>
              <w:t xml:space="preserve">)</w:t>
            </w:r>
            <w:r/>
          </w:p>
        </w:tc>
      </w:tr>
      <w:tr>
        <w:tblPrEx/>
        <w:trPr/>
        <w:tc>
          <w:tcPr>
            <w:tcW w:w="2779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труда, социального развития и занятости населения Республики Алтай</w:t>
            </w:r>
            <w:r/>
          </w:p>
        </w:tc>
        <w:tc>
          <w:tcPr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социального обслуживания населения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2779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сельского хозяйства Республики Алтай</w:t>
            </w:r>
            <w:r/>
          </w:p>
        </w:tc>
        <w:tc>
          <w:tcPr>
            <w:tcBorders>
              <w:bottom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мелиоративные системы, за исключением государственных мелиоративных систем;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производства, первичной и (или) последующей (промышленной) переработки, хранения сельскохозяйственной продукции, определенные согласно критериям, установленным федеральным законодательством;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имущественные комплексы, предназначенные для производства промышленной продукции и (или) осуществления иной деятельности в сфере промышленности по установленной сфере деятельности, объекты, предназначенные для размещения приютов для животных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top w:val="none" w:color="000000" w:sz="4" w:space="0"/>
            </w:tcBorders>
            <w:tcW w:w="9015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(в ред. Постановлений Правительства Республики Алтай от 01.03.2023 </w:t>
            </w:r>
            <w:r>
              <w:rPr>
                <w:sz w:val="24"/>
              </w:rPr>
              <w:t xml:space="preserve">N 73</w:t>
            </w:r>
            <w:r>
              <w:rPr>
                <w:sz w:val="24"/>
              </w:rPr>
              <w:t xml:space="preserve">, от 18.12.2024 </w:t>
            </w:r>
            <w:r>
              <w:rPr>
                <w:sz w:val="24"/>
              </w:rPr>
              <w:t xml:space="preserve">N 437</w:t>
            </w:r>
            <w:r>
              <w:rPr>
                <w:sz w:val="24"/>
              </w:rPr>
              <w:t xml:space="preserve">, от 03.09.2026 </w:t>
            </w:r>
            <w:r>
              <w:rPr>
                <w:sz w:val="24"/>
              </w:rPr>
              <w:t xml:space="preserve">N 343</w:t>
            </w:r>
            <w:r>
              <w:rPr>
                <w:sz w:val="24"/>
              </w:rPr>
              <w:t xml:space="preserve">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2779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цифрового развития Республики Алтай</w:t>
            </w:r>
            <w:r/>
          </w:p>
        </w:tc>
        <w:tc>
          <w:tcPr>
            <w:tcBorders>
              <w:bottom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сооружения связи, линии связи и коммуникации, иные линейные объекты связи и коммуникации;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программы для электронных вычислительных машин (программы для ЭВМ), базы данных, информационные системы (в том числе государственные информационные системы) и (или) са</w:t>
            </w:r>
            <w:r>
              <w:rPr>
                <w:sz w:val="24"/>
              </w:rPr>
              <w:t xml:space="preserve">йты в информационно-телекоммуникационной сети "Интернет" или других информационно-телекоммуникационных сетях, в состав которых входят такие программы для ЭВМ и (или) базы данных, либо совокупность указанных объектов (далее - объекты информационных технолог</w:t>
            </w:r>
            <w:r>
              <w:rPr>
                <w:sz w:val="24"/>
              </w:rPr>
              <w:t xml:space="preserve">ий), либо объекты информационных технологий и имущество,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деятельности, предусмотренной концессионным соглашением;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совокупность зданий, часте</w:t>
            </w:r>
            <w:r>
              <w:rPr>
                <w:sz w:val="24"/>
              </w:rPr>
              <w:t xml:space="preserve">й зданий или помещений, объединенных единым назначением, включающих комплекс систем инженерно-технического обеспечения, спроектированных и используемых для размещения оборудования, обеспечивающего обработку и (или) хранение данных (центры обработки данных)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top w:val="none" w:color="000000" w:sz="4" w:space="0"/>
            </w:tcBorders>
            <w:tcW w:w="9015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(в ред. Постановлений Правительства Республики Алтай от 23.09.2020 </w:t>
            </w:r>
            <w:r>
              <w:rPr>
                <w:sz w:val="24"/>
              </w:rPr>
              <w:t xml:space="preserve">N 312</w:t>
            </w:r>
            <w:r>
              <w:rPr>
                <w:sz w:val="24"/>
              </w:rPr>
              <w:t xml:space="preserve">, от 03.09.2026 </w:t>
            </w:r>
            <w:r>
              <w:rPr>
                <w:sz w:val="24"/>
              </w:rPr>
              <w:t xml:space="preserve">N 343</w:t>
            </w:r>
            <w:r>
              <w:rPr>
                <w:sz w:val="24"/>
              </w:rPr>
              <w:t xml:space="preserve">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2779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молодежной политики и спорта Республики Алтай</w:t>
            </w:r>
            <w:r/>
          </w:p>
        </w:tc>
        <w:tc>
          <w:tcPr>
            <w:tcBorders>
              <w:bottom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спорта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top w:val="none" w:color="000000" w:sz="4" w:space="0"/>
            </w:tcBorders>
            <w:tcW w:w="9015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Постановления</w:t>
            </w:r>
            <w:r>
              <w:rPr>
                <w:sz w:val="24"/>
              </w:rPr>
              <w:t xml:space="preserve"> Правительства Республики Алтай от 05.03.2025 N 62)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2779" w:type="dxa"/>
            <w:vAlign w:val="bottom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природных ресурсов и экологии Республики Алтай</w:t>
            </w:r>
            <w:r/>
          </w:p>
        </w:tc>
        <w:tc>
          <w:tcPr>
            <w:tcBorders>
              <w:bottom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охотничьей инфраструктуры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top w:val="none" w:color="000000" w:sz="4" w:space="0"/>
            </w:tcBorders>
            <w:tcW w:w="9015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Постановления</w:t>
            </w:r>
            <w:r>
              <w:rPr>
                <w:sz w:val="24"/>
              </w:rPr>
              <w:t xml:space="preserve"> Правительства Республики Алтай от 05.03.2025 N 62)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bottom w:val="none" w:color="000000" w:sz="4" w:space="0"/>
            </w:tcBorders>
            <w:tcW w:w="9015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Позиция исключена с 1 января 2025 года. - </w:t>
            </w:r>
            <w:r>
              <w:rPr>
                <w:sz w:val="24"/>
              </w:rPr>
              <w:t xml:space="preserve">Постановление</w:t>
            </w:r>
            <w:r>
              <w:rPr>
                <w:sz w:val="24"/>
              </w:rPr>
              <w:t xml:space="preserve"> Правительства Республики Алтай от 18.12.2024 N 437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tcBorders>
              <w:bottom w:val="none" w:color="000000" w:sz="4" w:space="0"/>
            </w:tcBorders>
            <w:tcW w:w="2779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Министерство транспорта и дорожного хозяйства Республики Алтай</w:t>
            </w:r>
            <w:r/>
          </w:p>
        </w:tc>
        <w:tc>
          <w:tcPr>
            <w:tcBorders>
              <w:bottom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частные автомобильные дороги или участки частных автомобильных дорог, мосты, защитные дорожные сооружения, искусственные дорожные сооружения, производст</w:t>
            </w:r>
            <w:r>
              <w:rPr>
                <w:sz w:val="24"/>
              </w:rPr>
              <w:t xml:space="preserve">венные объекты (объекты, используемые при капитальном ремонте, ремонте и содержании автомобильных дорог), элементы обустройства автомобильных дорог, объекты, предназначенные для взимания платы (в том числе пункты взимания платы), объекты дорожного сервиса;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транспортной инфраструктуры и технологически связанные с ними транспортные средства, обеспечивающие деятельность, связанную с перевозками пассажиров транспортом общего пользования, за исключением метрополитена;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железнодорожного транспорта;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объекты трубопроводного транспорта;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речные порты, специализированные порты, объекты их инфраструктур, в том числе искусственные земельные участки;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речные суда, а также суда, осуществляющие ледокольную проводку, гидрографическ</w:t>
            </w:r>
            <w:r>
              <w:rPr>
                <w:sz w:val="24"/>
              </w:rPr>
              <w:t xml:space="preserve">ую, научно-исследовательскую деятельность, паромные переправы, плавучие и сухие доки, за исключением объектов, которые в соответствии с федеральным законодательством находятся в государственной собственности, не подлежат отчуждению в частную собственность;</w:t>
            </w:r>
            <w:r/>
          </w:p>
          <w:p>
            <w:pPr>
              <w:pStyle w:val="829"/>
              <w:jc w:val="both"/>
            </w:pPr>
            <w:r>
              <w:rPr>
                <w:sz w:val="24"/>
              </w:rPr>
              <w:t xml:space="preserve">во</w:t>
            </w:r>
            <w:r>
              <w:rPr>
                <w:sz w:val="24"/>
              </w:rPr>
              <w:t xml:space="preserve">здушные суда, аэродромы, аэропорты, технические средства и другие предназначенные для обеспечения полетов воздушных судов средства, за исключением объектов, отнесенных к имуществу государственной авиации или к единой системе организации воздушного движения</w:t>
            </w:r>
            <w:r/>
          </w:p>
        </w:tc>
      </w:tr>
      <w:tr>
        <w:tblPrEx>
          <w:tblBorders>
            <w:insideH w:val="none" w:color="000000" w:sz="4" w:space="0"/>
          </w:tblBorders>
        </w:tblPrEx>
        <w:trPr/>
        <w:tc>
          <w:tcPr>
            <w:gridSpan w:val="2"/>
            <w:tcBorders>
              <w:top w:val="none" w:color="000000" w:sz="4" w:space="0"/>
            </w:tcBorders>
            <w:tcW w:w="9015" w:type="dxa"/>
            <w:textDirection w:val="lrTb"/>
            <w:noWrap w:val="false"/>
          </w:tcPr>
          <w:p>
            <w:pPr>
              <w:pStyle w:val="829"/>
              <w:jc w:val="both"/>
            </w:pPr>
            <w:r>
              <w:rPr>
                <w:sz w:val="24"/>
              </w:rPr>
              <w:t xml:space="preserve">(введена </w:t>
            </w:r>
            <w:r>
              <w:rPr>
                <w:sz w:val="24"/>
              </w:rPr>
              <w:t xml:space="preserve">Постановлением</w:t>
            </w:r>
            <w:r>
              <w:rPr>
                <w:sz w:val="24"/>
              </w:rPr>
              <w:t xml:space="preserve"> Правительства Республики Алтай от 05.03.2025 N 62)</w:t>
            </w:r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right"/>
        <w:outlineLvl w:val="0"/>
      </w:pPr>
      <w:r>
        <w:rPr>
          <w:sz w:val="24"/>
        </w:rPr>
        <w:t xml:space="preserve">Утвержден</w:t>
      </w:r>
      <w:r/>
    </w:p>
    <w:p>
      <w:pPr>
        <w:pStyle w:val="829"/>
        <w:jc w:val="right"/>
      </w:pPr>
      <w:r>
        <w:rPr>
          <w:sz w:val="24"/>
        </w:rPr>
        <w:t xml:space="preserve">Постановлением</w:t>
      </w:r>
      <w:r/>
    </w:p>
    <w:p>
      <w:pPr>
        <w:pStyle w:val="829"/>
        <w:jc w:val="right"/>
      </w:pPr>
      <w:r>
        <w:rPr>
          <w:sz w:val="24"/>
        </w:rPr>
        <w:t xml:space="preserve">Правительства Республики Алтай</w:t>
      </w:r>
      <w:r/>
    </w:p>
    <w:p>
      <w:pPr>
        <w:pStyle w:val="829"/>
        <w:jc w:val="right"/>
      </w:pPr>
      <w:r>
        <w:rPr>
          <w:sz w:val="24"/>
        </w:rPr>
        <w:t xml:space="preserve">от 5 октября 2016 г. N 292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ПЕРЕЧЕНЬ</w:t>
      </w:r>
      <w:r/>
    </w:p>
    <w:p>
      <w:pPr>
        <w:pStyle w:val="831"/>
        <w:jc w:val="center"/>
      </w:pPr>
      <w:r>
        <w:rPr>
          <w:sz w:val="24"/>
        </w:rPr>
        <w:t xml:space="preserve">ИСПОЛНИТЕЛЬНЫХ ОРГАНОВ ГОСУДАРСТВЕННОЙ ВЛАСТИ РЕСПУБЛИКИ</w:t>
      </w:r>
      <w:r/>
    </w:p>
    <w:p>
      <w:pPr>
        <w:pStyle w:val="831"/>
        <w:jc w:val="center"/>
      </w:pPr>
      <w:r>
        <w:rPr>
          <w:sz w:val="24"/>
        </w:rPr>
        <w:t xml:space="preserve">АЛТАЙ, УПОЛНОМОЧЕННЫХ НА ПРИНЯТИЕ РЕШЕНИЯ О РЕАЛИЗАЦИИ</w:t>
      </w:r>
      <w:r/>
    </w:p>
    <w:p>
      <w:pPr>
        <w:pStyle w:val="831"/>
        <w:jc w:val="center"/>
      </w:pPr>
      <w:r>
        <w:rPr>
          <w:sz w:val="24"/>
        </w:rPr>
        <w:t xml:space="preserve">ИНВЕСТИЦИОННЫХ ПРОЕКТОВ В РАМКАХ КОНЦЕССИОННЫХ СОГЛАШЕНИЙ,</w:t>
      </w:r>
      <w:r/>
    </w:p>
    <w:p>
      <w:pPr>
        <w:pStyle w:val="831"/>
        <w:jc w:val="center"/>
      </w:pPr>
      <w:r>
        <w:rPr>
          <w:sz w:val="24"/>
        </w:rPr>
        <w:t xml:space="preserve">В СЛУЧАЕ, ЕСЛИ КОНЦЕДЕНТОМ ЯВЛЯЕТСЯ РЕСПУБЛИКА АЛТАЙ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Исключен.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Республики Алтай от 01.03.2023 N 73.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Республики Алтай от 05.10.2016 N 292</w:t>
            <w:br/>
            <w:t xml:space="preserve">(ред. от 03.09.2026)</w:t>
            <w:br/>
            <w:t xml:space="preserve">"О некоторых вопросах по реализаци...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Республики Алтай от 05.10.2016 N 292</w:t>
            <w:br/>
            <w:t xml:space="preserve">(ред. от 03.09.2026)</w:t>
            <w:br/>
            <w:t xml:space="preserve">"О некоторых вопросах по реализаци...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792" w:default="1">
    <w:name w:val="Default Paragraph Font"/>
    <w:uiPriority w:val="1"/>
    <w:semiHidden/>
    <w:unhideWhenUsed/>
  </w:style>
  <w:style w:type="numbering" w:styleId="1793" w:default="1">
    <w:name w:val="No List"/>
    <w:uiPriority w:val="99"/>
    <w:semiHidden/>
    <w:unhideWhenUsed/>
  </w:style>
  <w:style w:type="table" w:styleId="17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Республики Алтай от 05.10.2016 N 292
(ред. от 03.09.2026)
"О некоторых вопросах по реализации Федерального закона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</dc:title>
  <cp:lastModifiedBy>Маташев Владимир Алексеевич</cp:lastModifiedBy>
  <cp:revision>1</cp:revision>
  <dcterms:created xsi:type="dcterms:W3CDTF">2026-11-02T03:22:09Z</dcterms:created>
  <dcterms:modified xsi:type="dcterms:W3CDTF">2026-11-02T04:22:34Z</dcterms:modified>
</cp:coreProperties>
</file>