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B" w:rsidRDefault="00992A6B">
      <w:pPr>
        <w:pStyle w:val="ConsPlusTitlePage"/>
      </w:pPr>
      <w:bookmarkStart w:id="0" w:name="_GoBack"/>
      <w:bookmarkEnd w:id="0"/>
    </w:p>
    <w:p w:rsidR="00992A6B" w:rsidRDefault="00992A6B">
      <w:pPr>
        <w:pStyle w:val="ConsPlusNormal"/>
        <w:jc w:val="both"/>
        <w:outlineLvl w:val="0"/>
      </w:pPr>
    </w:p>
    <w:p w:rsidR="00992A6B" w:rsidRDefault="00992A6B">
      <w:pPr>
        <w:pStyle w:val="ConsPlusTitle"/>
        <w:jc w:val="center"/>
        <w:outlineLvl w:val="0"/>
      </w:pPr>
      <w:r>
        <w:t>ПРАВИТЕЛЬСТВО РЕСПУБЛИКИ АЛТАЙ</w:t>
      </w:r>
    </w:p>
    <w:p w:rsidR="00992A6B" w:rsidRDefault="00992A6B">
      <w:pPr>
        <w:pStyle w:val="ConsPlusTitle"/>
        <w:jc w:val="center"/>
      </w:pPr>
    </w:p>
    <w:p w:rsidR="00992A6B" w:rsidRDefault="00992A6B">
      <w:pPr>
        <w:pStyle w:val="ConsPlusTitle"/>
        <w:jc w:val="center"/>
      </w:pPr>
      <w:r>
        <w:t>ПОСТАНОВЛЕНИЕ</w:t>
      </w:r>
    </w:p>
    <w:p w:rsidR="00992A6B" w:rsidRDefault="00992A6B">
      <w:pPr>
        <w:pStyle w:val="ConsPlusTitle"/>
        <w:jc w:val="center"/>
      </w:pPr>
    </w:p>
    <w:p w:rsidR="00992A6B" w:rsidRDefault="00992A6B">
      <w:pPr>
        <w:pStyle w:val="ConsPlusTitle"/>
        <w:jc w:val="center"/>
      </w:pPr>
      <w:r>
        <w:t>от 7 февраля 2017 г. N 30</w:t>
      </w:r>
    </w:p>
    <w:p w:rsidR="00992A6B" w:rsidRDefault="00992A6B">
      <w:pPr>
        <w:pStyle w:val="ConsPlusTitle"/>
        <w:jc w:val="center"/>
      </w:pPr>
    </w:p>
    <w:p w:rsidR="00992A6B" w:rsidRDefault="00992A6B">
      <w:pPr>
        <w:pStyle w:val="ConsPlusTitle"/>
        <w:jc w:val="center"/>
      </w:pPr>
      <w:r>
        <w:t>ОБ УСТАНОВЛЕНИИ КАТЕГОРИЙ РАБОТНИКОВ ОРГАНИЗАЦИЙ ТРАНСПОРТА,</w:t>
      </w:r>
    </w:p>
    <w:p w:rsidR="00992A6B" w:rsidRDefault="00992A6B">
      <w:pPr>
        <w:pStyle w:val="ConsPlusTitle"/>
        <w:jc w:val="center"/>
      </w:pPr>
      <w:r>
        <w:t>ЛЕСНОЙ ПРОМЫШЛЕННОСТИ, КАТЕГОРИЙ РАБОТНИКОВ ЛЕСНОГО</w:t>
      </w:r>
    </w:p>
    <w:p w:rsidR="00992A6B" w:rsidRDefault="00992A6B">
      <w:pPr>
        <w:pStyle w:val="ConsPlusTitle"/>
        <w:jc w:val="center"/>
      </w:pPr>
      <w:r>
        <w:t>ХОЗЯЙСТВА, ОХОТНИЧЬЕГО ХОЗЯЙСТВА И ДРУГИХ СФЕР ДЕЯТЕЛЬНОСТИ,</w:t>
      </w:r>
    </w:p>
    <w:p w:rsidR="00992A6B" w:rsidRDefault="00992A6B">
      <w:pPr>
        <w:pStyle w:val="ConsPlusTitle"/>
        <w:jc w:val="center"/>
      </w:pPr>
      <w:r>
        <w:t>ИМЕЮЩИХ ПРАВО НА ПОЛУЧЕНИЕ СЛУЖЕБНЫХ НАДЕЛОВ, ЗА ИСКЛЮЧЕНИЕМ</w:t>
      </w:r>
    </w:p>
    <w:p w:rsidR="00992A6B" w:rsidRDefault="00992A6B">
      <w:pPr>
        <w:pStyle w:val="ConsPlusTitle"/>
        <w:jc w:val="center"/>
      </w:pPr>
      <w:r>
        <w:t>КАТЕГОРИЙ РАБОТНИКОВ, УСТАНАВЛИВАЕМЫХ ФЕДЕРАЛЬНЫМ</w:t>
      </w:r>
    </w:p>
    <w:p w:rsidR="00992A6B" w:rsidRDefault="00992A6B">
      <w:pPr>
        <w:pStyle w:val="ConsPlusTitle"/>
        <w:jc w:val="center"/>
      </w:pPr>
      <w:r>
        <w:t>ЗАКОНОДАТЕЛЬСТВОМ, И ПРИЗНАНИИ УТРАТИВШИМ СИЛУ</w:t>
      </w:r>
    </w:p>
    <w:p w:rsidR="00992A6B" w:rsidRDefault="00992A6B">
      <w:pPr>
        <w:pStyle w:val="ConsPlusTitle"/>
        <w:jc w:val="center"/>
      </w:pPr>
      <w:r>
        <w:t>ПОСТАНОВЛЕНИЯ ПРАВИТЕЛЬСТВА РЕСПУБЛИКИ АЛТАЙ</w:t>
      </w:r>
    </w:p>
    <w:p w:rsidR="00992A6B" w:rsidRDefault="00992A6B">
      <w:pPr>
        <w:pStyle w:val="ConsPlusTitle"/>
        <w:jc w:val="center"/>
      </w:pPr>
      <w:r>
        <w:t>ОТ 17 СЕНТЯБРЯ 2015 ГОДА N 296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24</w:t>
        </w:r>
      </w:hyperlink>
      <w:r>
        <w:t xml:space="preserve"> Земельного кодекса Российской Федерации, </w:t>
      </w:r>
      <w:hyperlink r:id="rId5" w:history="1">
        <w:r>
          <w:rPr>
            <w:color w:val="0000FF"/>
          </w:rPr>
          <w:t>пунктом 7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категории</w:t>
        </w:r>
      </w:hyperlink>
      <w:r>
        <w:t xml:space="preserve"> работников организаций транспорта, лесной промышленности, категории работников лесного хозяйства, охотничьего хозяйства и других сфер деятельности, имеющих право на получение служебных наделов, за исключением категорий работников, устанавливаемых федеральным законодательством,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сентября 2015 года N 296 "Об установлении категорий работников организаций отдельных отраслей экономики, имеющих право на получение служебных наделов, и условиях их предоставления" (Сборник законодательства Республики Алтай, 2015, N 127(133)).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right"/>
      </w:pPr>
      <w:r>
        <w:t>Глава Республики Алтай,</w:t>
      </w:r>
    </w:p>
    <w:p w:rsidR="00992A6B" w:rsidRDefault="00992A6B">
      <w:pPr>
        <w:pStyle w:val="ConsPlusNormal"/>
        <w:jc w:val="right"/>
      </w:pPr>
      <w:r>
        <w:t>Председатель Правительства</w:t>
      </w:r>
    </w:p>
    <w:p w:rsidR="00992A6B" w:rsidRDefault="00992A6B">
      <w:pPr>
        <w:pStyle w:val="ConsPlusNormal"/>
        <w:jc w:val="right"/>
      </w:pPr>
      <w:r>
        <w:t>Республики Алтай</w:t>
      </w:r>
    </w:p>
    <w:p w:rsidR="00992A6B" w:rsidRDefault="00992A6B">
      <w:pPr>
        <w:pStyle w:val="ConsPlusNormal"/>
        <w:jc w:val="right"/>
      </w:pPr>
      <w:r>
        <w:t>А.В.БЕРДНИКОВ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right"/>
        <w:outlineLvl w:val="0"/>
      </w:pPr>
      <w:r>
        <w:t>Приложение</w:t>
      </w:r>
    </w:p>
    <w:p w:rsidR="00992A6B" w:rsidRDefault="00992A6B">
      <w:pPr>
        <w:pStyle w:val="ConsPlusNormal"/>
        <w:jc w:val="right"/>
      </w:pPr>
      <w:r>
        <w:t>к Постановлению</w:t>
      </w:r>
    </w:p>
    <w:p w:rsidR="00992A6B" w:rsidRDefault="00992A6B">
      <w:pPr>
        <w:pStyle w:val="ConsPlusNormal"/>
        <w:jc w:val="right"/>
      </w:pPr>
      <w:r>
        <w:t>Правительства Республики Алтай</w:t>
      </w:r>
    </w:p>
    <w:p w:rsidR="00992A6B" w:rsidRDefault="00992A6B">
      <w:pPr>
        <w:pStyle w:val="ConsPlusNormal"/>
        <w:jc w:val="right"/>
      </w:pPr>
      <w:r>
        <w:t>от 7 февраля 2017 г. N 30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Title"/>
        <w:jc w:val="center"/>
      </w:pPr>
      <w:bookmarkStart w:id="1" w:name="P35"/>
      <w:bookmarkEnd w:id="1"/>
      <w:r>
        <w:t>КАТЕГОРИИ</w:t>
      </w:r>
    </w:p>
    <w:p w:rsidR="00992A6B" w:rsidRDefault="00992A6B">
      <w:pPr>
        <w:pStyle w:val="ConsPlusTitle"/>
        <w:jc w:val="center"/>
      </w:pPr>
      <w:r>
        <w:t>РАБОТНИКОВ ОРГАНИЗАЦИЙ ТРАНСПОРТА, ЛЕСНОЙ ПРОМЫШЛЕННОСТИ,</w:t>
      </w:r>
    </w:p>
    <w:p w:rsidR="00992A6B" w:rsidRDefault="00992A6B">
      <w:pPr>
        <w:pStyle w:val="ConsPlusTitle"/>
        <w:jc w:val="center"/>
      </w:pPr>
      <w:r>
        <w:t>КАТЕГОРИИ РАБОТНИКОВ ЛЕСНОГО ХОЗЯЙСТВА, ОХОТНИЧЬЕГО</w:t>
      </w:r>
    </w:p>
    <w:p w:rsidR="00992A6B" w:rsidRDefault="00992A6B">
      <w:pPr>
        <w:pStyle w:val="ConsPlusTitle"/>
        <w:jc w:val="center"/>
      </w:pPr>
      <w:r>
        <w:t>ХОЗЯЙСТВА И ДРУГИХ СФЕР ДЕЯТЕЛЬНОСТИ, ИМЕЮЩИХ ПРАВО</w:t>
      </w:r>
    </w:p>
    <w:p w:rsidR="00992A6B" w:rsidRDefault="00992A6B">
      <w:pPr>
        <w:pStyle w:val="ConsPlusTitle"/>
        <w:jc w:val="center"/>
      </w:pPr>
      <w:r>
        <w:t>НА ПОЛУЧЕНИЕ СЛУЖЕБНЫХ НАДЕЛОВ, ЗА ИСКЛЮЧЕНИЕМ КАТЕГОРИЙ</w:t>
      </w:r>
    </w:p>
    <w:p w:rsidR="00992A6B" w:rsidRDefault="00992A6B">
      <w:pPr>
        <w:pStyle w:val="ConsPlusTitle"/>
        <w:jc w:val="center"/>
      </w:pPr>
      <w:r>
        <w:lastRenderedPageBreak/>
        <w:t>РАБОТНИКОВ, УСТАНАВЛИВАЕМЫХ ФЕДЕРАЛЬНЫМ ЗАКОНОДАТЕЛЬСТВОМ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ind w:firstLine="540"/>
        <w:jc w:val="both"/>
      </w:pPr>
      <w:r>
        <w:t>Служебные наделы предоставляются в безвозмездное пользование следующим категориям работников: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>1) в организациях транспорта: дорожным мастерам, дорожным рабочим, механикам, ремонтерам;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 xml:space="preserve">2) в организациях лесной промышленности: вальщикам леса, возчикам леса, дровоколам, заготовщикам, лесорубам, трелевщикам, </w:t>
      </w:r>
      <w:proofErr w:type="spellStart"/>
      <w:r>
        <w:t>чокеровщикам</w:t>
      </w:r>
      <w:proofErr w:type="spellEnd"/>
      <w:r>
        <w:t>;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 xml:space="preserve">3) лесного хозяйства: лесникам, мастерам леса, участковым лесничим, помощникам участкового лесничего, главным лесничим, инженерам по </w:t>
      </w:r>
      <w:proofErr w:type="spellStart"/>
      <w:r>
        <w:t>лесовосстановлению</w:t>
      </w:r>
      <w:proofErr w:type="spellEnd"/>
      <w:r>
        <w:t>, инженерам по лесопользованию, инженерам охраны и защиты леса;</w:t>
      </w:r>
    </w:p>
    <w:p w:rsidR="00992A6B" w:rsidRDefault="00992A6B">
      <w:pPr>
        <w:pStyle w:val="ConsPlusNormal"/>
        <w:spacing w:before="220"/>
        <w:ind w:firstLine="540"/>
        <w:jc w:val="both"/>
      </w:pPr>
      <w:r>
        <w:t>4) охотничьего хозяйства: государственным инспекторам по охране диких животных.</w:t>
      </w: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jc w:val="both"/>
      </w:pPr>
    </w:p>
    <w:p w:rsidR="00992A6B" w:rsidRDefault="00992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FF" w:rsidRDefault="009968FF"/>
    <w:sectPr w:rsidR="009968FF" w:rsidSect="0046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6B"/>
    <w:rsid w:val="00992A6B"/>
    <w:rsid w:val="009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C73E-0671-4888-AB25-449622C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6B81930147F0A81A84E1947BF6691508F2B0853C763FEF98EDBF1FAC1DECA66F5766D427F130012E414301EFA42DN8C2J" TargetMode="External"/><Relationship Id="rId5" Type="http://schemas.openxmlformats.org/officeDocument/2006/relationships/hyperlink" Target="consultantplus://offline/ref=838B6B81930147F0A81A84E1947BF6691508F2B0833C7530EE98EDBF1FAC1DECA66F5774D47FFD395D61051312EFAC318342D6F00848NCCBJ" TargetMode="External"/><Relationship Id="rId4" Type="http://schemas.openxmlformats.org/officeDocument/2006/relationships/hyperlink" Target="consultantplus://offline/ref=838B6B81930147F0A81A9AEC8217A165100BAEBB81387B6EBBC7B6E248A517BBE1200E369576FE395D61051312EFAC318342D6F00848N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2021-05-28T09:02:00Z</dcterms:created>
  <dcterms:modified xsi:type="dcterms:W3CDTF">2021-05-28T09:02:00Z</dcterms:modified>
</cp:coreProperties>
</file>