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0C" w:rsidRDefault="00DE620C">
      <w:pPr>
        <w:pStyle w:val="ConsPlusTitlePage"/>
      </w:pPr>
      <w:bookmarkStart w:id="0" w:name="_GoBack"/>
      <w:bookmarkEnd w:id="0"/>
    </w:p>
    <w:p w:rsidR="00DE620C" w:rsidRDefault="00DE620C">
      <w:pPr>
        <w:pStyle w:val="ConsPlusNormal"/>
        <w:jc w:val="both"/>
        <w:outlineLvl w:val="0"/>
      </w:pPr>
    </w:p>
    <w:p w:rsidR="00DE620C" w:rsidRDefault="00DE620C">
      <w:pPr>
        <w:pStyle w:val="ConsPlusTitle"/>
        <w:jc w:val="center"/>
        <w:outlineLvl w:val="0"/>
      </w:pPr>
      <w:r>
        <w:t>ПРАВИТЕЛЬСТВО РЕСПУБЛИКИ АЛТАЙ</w:t>
      </w:r>
    </w:p>
    <w:p w:rsidR="00DE620C" w:rsidRDefault="00DE620C">
      <w:pPr>
        <w:pStyle w:val="ConsPlusTitle"/>
        <w:jc w:val="center"/>
      </w:pPr>
    </w:p>
    <w:p w:rsidR="00DE620C" w:rsidRDefault="00DE620C">
      <w:pPr>
        <w:pStyle w:val="ConsPlusTitle"/>
        <w:jc w:val="center"/>
      </w:pPr>
      <w:r>
        <w:t>ПОСТАНОВЛЕНИЕ</w:t>
      </w:r>
    </w:p>
    <w:p w:rsidR="00DE620C" w:rsidRDefault="00DE620C">
      <w:pPr>
        <w:pStyle w:val="ConsPlusTitle"/>
        <w:jc w:val="center"/>
      </w:pPr>
    </w:p>
    <w:p w:rsidR="00DE620C" w:rsidRDefault="00DE620C">
      <w:pPr>
        <w:pStyle w:val="ConsPlusTitle"/>
        <w:jc w:val="center"/>
      </w:pPr>
      <w:r>
        <w:t>от 24 августа 2017 г. N 211</w:t>
      </w:r>
    </w:p>
    <w:p w:rsidR="00DE620C" w:rsidRDefault="00DE620C">
      <w:pPr>
        <w:pStyle w:val="ConsPlusTitle"/>
        <w:jc w:val="center"/>
      </w:pPr>
    </w:p>
    <w:p w:rsidR="00DE620C" w:rsidRDefault="00DE620C">
      <w:pPr>
        <w:pStyle w:val="ConsPlusTitle"/>
        <w:jc w:val="center"/>
      </w:pPr>
      <w:r>
        <w:t>ОБ УТВЕРЖДЕНИИ ПОРЯДКА ПРИЕМА МУНИЦИПАЛЬНОГО ИМУЩЕСТВА</w:t>
      </w:r>
    </w:p>
    <w:p w:rsidR="00DE620C" w:rsidRDefault="00DE620C">
      <w:pPr>
        <w:pStyle w:val="ConsPlusTitle"/>
        <w:jc w:val="center"/>
      </w:pPr>
      <w:r>
        <w:t>В ГОСУДАРСТВЕННУЮ СОБСТВЕННОСТЬ РЕСПУБЛИКИ АЛТАЙ И ПЕРЕДАЧИ</w:t>
      </w:r>
    </w:p>
    <w:p w:rsidR="00DE620C" w:rsidRDefault="00DE620C">
      <w:pPr>
        <w:pStyle w:val="ConsPlusTitle"/>
        <w:jc w:val="center"/>
      </w:pPr>
      <w:r>
        <w:t>ИМУЩЕСТВА, НАХОДЯЩЕГОСЯ В ГОСУДАРСТВЕННОЙ СОБСТВЕННОСТИ</w:t>
      </w:r>
    </w:p>
    <w:p w:rsidR="00DE620C" w:rsidRDefault="00DE620C">
      <w:pPr>
        <w:pStyle w:val="ConsPlusTitle"/>
        <w:jc w:val="center"/>
      </w:pPr>
      <w:r>
        <w:t>РЕСПУБЛИКИ АЛТАЙ, В МУНИЦИПАЛЬНУЮ СОБСТВЕННОСТЬ,</w:t>
      </w:r>
    </w:p>
    <w:p w:rsidR="00DE620C" w:rsidRDefault="00DE620C">
      <w:pPr>
        <w:pStyle w:val="ConsPlusTitle"/>
        <w:jc w:val="center"/>
      </w:pPr>
      <w:r>
        <w:t>НЕ СВЯЗАННЫХ С РАЗГРАНИЧЕНИЕМ ПОЛНОМОЧИЙ МЕЖДУ ОРГАНАМИ</w:t>
      </w:r>
    </w:p>
    <w:p w:rsidR="00DE620C" w:rsidRDefault="00DE620C">
      <w:pPr>
        <w:pStyle w:val="ConsPlusTitle"/>
        <w:jc w:val="center"/>
      </w:pPr>
      <w:r>
        <w:t>ГОСУДАРСТВЕННОЙ ВЛАСТИ РЕСПУБЛИКИ АЛТАЙ И ОРГАНАМИ МЕСТНОГО</w:t>
      </w:r>
    </w:p>
    <w:p w:rsidR="00DE620C" w:rsidRDefault="00DE620C">
      <w:pPr>
        <w:pStyle w:val="ConsPlusTitle"/>
        <w:jc w:val="center"/>
      </w:pPr>
      <w:r>
        <w:t>САМОУПРАВЛЕНИЯ В РЕСПУБЛИКЕ АЛТАЙ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муниципального имущества в государственную собственность Республики Алтай и передачи имущества, находящегося в государственной собственности Республики Алтай, в муниципальную собственность, не связанных с разграничением полномочий между органами государственной власти Республики Алтай и органами местного самоуправления в Республике Алтай.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right"/>
      </w:pPr>
      <w:r>
        <w:t>Глава Республики Алтай,</w:t>
      </w:r>
    </w:p>
    <w:p w:rsidR="00DE620C" w:rsidRDefault="00DE620C">
      <w:pPr>
        <w:pStyle w:val="ConsPlusNormal"/>
        <w:jc w:val="right"/>
      </w:pPr>
      <w:r>
        <w:t>Председатель Правительства</w:t>
      </w:r>
    </w:p>
    <w:p w:rsidR="00DE620C" w:rsidRDefault="00DE620C">
      <w:pPr>
        <w:pStyle w:val="ConsPlusNormal"/>
        <w:jc w:val="right"/>
      </w:pPr>
      <w:r>
        <w:t>Республики Алтай</w:t>
      </w:r>
    </w:p>
    <w:p w:rsidR="00DE620C" w:rsidRDefault="00DE620C">
      <w:pPr>
        <w:pStyle w:val="ConsPlusNormal"/>
        <w:jc w:val="right"/>
      </w:pPr>
      <w:r>
        <w:t>А.В.БЕРДНИКОВ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right"/>
        <w:outlineLvl w:val="0"/>
      </w:pPr>
      <w:r>
        <w:t>Утвержден</w:t>
      </w:r>
    </w:p>
    <w:p w:rsidR="00DE620C" w:rsidRDefault="00DE620C">
      <w:pPr>
        <w:pStyle w:val="ConsPlusNormal"/>
        <w:jc w:val="right"/>
      </w:pPr>
      <w:r>
        <w:t>Постановлением</w:t>
      </w:r>
    </w:p>
    <w:p w:rsidR="00DE620C" w:rsidRDefault="00DE620C">
      <w:pPr>
        <w:pStyle w:val="ConsPlusNormal"/>
        <w:jc w:val="right"/>
      </w:pPr>
      <w:r>
        <w:t>Правительства Республики Алтай</w:t>
      </w:r>
    </w:p>
    <w:p w:rsidR="00DE620C" w:rsidRDefault="00DE620C">
      <w:pPr>
        <w:pStyle w:val="ConsPlusNormal"/>
        <w:jc w:val="right"/>
      </w:pPr>
      <w:r>
        <w:t>от 24 августа 2017 г. N 211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Title"/>
        <w:jc w:val="center"/>
      </w:pPr>
      <w:bookmarkStart w:id="1" w:name="P32"/>
      <w:bookmarkEnd w:id="1"/>
      <w:r>
        <w:t>ПОРЯДОК</w:t>
      </w:r>
    </w:p>
    <w:p w:rsidR="00DE620C" w:rsidRDefault="00DE620C">
      <w:pPr>
        <w:pStyle w:val="ConsPlusTitle"/>
        <w:jc w:val="center"/>
      </w:pPr>
      <w:r>
        <w:t>ПРИЕМА МУНИЦИПАЛЬНОГО ИМУЩЕСТВА В ГОСУДАРСТВЕННУЮ</w:t>
      </w:r>
    </w:p>
    <w:p w:rsidR="00DE620C" w:rsidRDefault="00DE620C">
      <w:pPr>
        <w:pStyle w:val="ConsPlusTitle"/>
        <w:jc w:val="center"/>
      </w:pPr>
      <w:r>
        <w:t>СОБСТВЕННОСТЬ РЕСПУБЛИКИ АЛТАЙ И ПЕРЕДАЧИ ИМУЩЕСТВА,</w:t>
      </w:r>
    </w:p>
    <w:p w:rsidR="00DE620C" w:rsidRDefault="00DE620C">
      <w:pPr>
        <w:pStyle w:val="ConsPlusTitle"/>
        <w:jc w:val="center"/>
      </w:pPr>
      <w:r>
        <w:t>НАХОДЯЩЕГОСЯ В ГОСУДАРСТВЕННОЙ СОБСТВЕННОСТИ</w:t>
      </w:r>
    </w:p>
    <w:p w:rsidR="00DE620C" w:rsidRDefault="00DE620C">
      <w:pPr>
        <w:pStyle w:val="ConsPlusTitle"/>
        <w:jc w:val="center"/>
      </w:pPr>
      <w:r>
        <w:t>РЕСПУБЛИКИ АЛТАЙ, В МУНИЦИПАЛЬНУЮ СОБСТВЕННОСТЬ,</w:t>
      </w:r>
    </w:p>
    <w:p w:rsidR="00DE620C" w:rsidRDefault="00DE620C">
      <w:pPr>
        <w:pStyle w:val="ConsPlusTitle"/>
        <w:jc w:val="center"/>
      </w:pPr>
      <w:r>
        <w:t>НЕ СВЯЗАННЫХ С РАЗГРАНИЧЕНИЕМ ПОЛНОМОЧИЙ МЕЖДУ</w:t>
      </w:r>
    </w:p>
    <w:p w:rsidR="00DE620C" w:rsidRDefault="00DE620C">
      <w:pPr>
        <w:pStyle w:val="ConsPlusTitle"/>
        <w:jc w:val="center"/>
      </w:pPr>
      <w:r>
        <w:t>ОРГАНАМИ ГОСУДАРСТВЕННОЙ ВЛАСТИ РЕСПУБЛИКИ АЛТАЙ</w:t>
      </w:r>
    </w:p>
    <w:p w:rsidR="00DE620C" w:rsidRDefault="00DE620C">
      <w:pPr>
        <w:pStyle w:val="ConsPlusTitle"/>
        <w:jc w:val="center"/>
      </w:pPr>
      <w:r>
        <w:t>И ОРГАНАМИ МЕСТНОГО САМОУПРАВЛЕНИЯ</w:t>
      </w:r>
    </w:p>
    <w:p w:rsidR="00DE620C" w:rsidRDefault="00DE620C">
      <w:pPr>
        <w:pStyle w:val="ConsPlusTitle"/>
        <w:jc w:val="center"/>
      </w:pPr>
      <w:r>
        <w:t>В РЕСПУБЛИКЕ АЛТАЙ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center"/>
        <w:outlineLvl w:val="1"/>
      </w:pPr>
      <w:r>
        <w:t>I. Общие положения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ind w:firstLine="540"/>
        <w:jc w:val="both"/>
      </w:pPr>
      <w:r>
        <w:t xml:space="preserve">1. Настоящий Порядок определяет порядок передачи имущества, находящегося в государственной собственности Республики Алтай (далее - государственное имущество), в </w:t>
      </w:r>
      <w:r>
        <w:lastRenderedPageBreak/>
        <w:t>муниципальную собственность, а также порядок приема муниципального имущества в государственную собственность Республики Алтай.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2. Действие настоящего Порядка не распространяется на отношения по безвозмездной передаче (безвозмездному приему) имущества в случаях, указанных в </w:t>
      </w:r>
      <w:hyperlink r:id="rId5" w:history="1">
        <w:r>
          <w:rPr>
            <w:color w:val="0000FF"/>
          </w:rPr>
          <w:t>части 11 статьи 154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center"/>
        <w:outlineLvl w:val="1"/>
      </w:pPr>
      <w:r>
        <w:t>II. Передача государственного имущества в муниципальную</w:t>
      </w:r>
    </w:p>
    <w:p w:rsidR="00DE620C" w:rsidRDefault="00DE620C">
      <w:pPr>
        <w:pStyle w:val="ConsPlusNormal"/>
        <w:jc w:val="center"/>
      </w:pPr>
      <w:r>
        <w:t>собственность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ind w:firstLine="540"/>
        <w:jc w:val="both"/>
      </w:pPr>
      <w:r>
        <w:t>3. Передача государственного имущества в муниципальную собственность осуществляется на основании предложения уполномоченного органа местного самоуправления в Республике Алтай по управлению муниципальным имуществом (далее - орган местного самоуправления), исполнительного органа государственной власти Республики Алтай о передаче государственного имущества в муниципальную собственность (далее - предложение о передаче), которое направляется в уполномоченный исполнительный орган государственной власти Республики Алтай по управлению государственной собственностью Республики Алтай (далее - уполномоченный орган).</w:t>
      </w:r>
    </w:p>
    <w:p w:rsidR="00DE620C" w:rsidRDefault="00DE620C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 Предложение о передаче должно содержать: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а) перечень предлагаемого к передаче государственного имущества с указанием следующих характеристик: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наименование, адрес, кадастровый номер, технические параметры, год ввода в эксплуатацию, остаточная стоимость объекта недвижимости (в отношении объектов недвижимого имущества);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наименование, технические параметры, дата ввода в эксплуатацию, остаточная стоимость (в отношении объектов движимого имущества);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б) обоснование возможности </w:t>
      </w:r>
      <w:proofErr w:type="gramStart"/>
      <w:r>
        <w:t>содержания</w:t>
      </w:r>
      <w:proofErr w:type="gramEnd"/>
      <w:r>
        <w:t xml:space="preserve"> предлагаемого к передаче государственного имущества за счет средств местного бюджета;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в) вопросы местного значения, отдельные государственные полномочия, переданные органам местного самоуправления, установленные федеральным законодательством и законодательством Республики Алтай, для решения (осуществления) которых необходима передача государственного имущества.</w:t>
      </w:r>
    </w:p>
    <w:p w:rsidR="00DE620C" w:rsidRDefault="00DE620C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5. К предложению о передаче прилагаются документы, установленные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июня 2006 года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6. Уполномоченный орган в течение 30 рабочих дней со дня поступления предложения о передаче рассматривает его и принимает одно из следующих решений: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lastRenderedPageBreak/>
        <w:t>а) о передаче государственного имущества в муниципальную собственность;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б) об отказе в передаче государственного имущества в муниципальную собственность.</w:t>
      </w:r>
    </w:p>
    <w:p w:rsidR="00DE620C" w:rsidRDefault="00DE620C">
      <w:pPr>
        <w:pStyle w:val="ConsPlusNormal"/>
        <w:spacing w:before="220"/>
        <w:ind w:firstLine="540"/>
        <w:jc w:val="both"/>
      </w:pPr>
      <w:bookmarkStart w:id="4" w:name="P61"/>
      <w:bookmarkEnd w:id="4"/>
      <w:r>
        <w:t>7. Решение об отказе в передаче государственного имущества в муниципальную собственность принимается, в случае если: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а) предложение о передаче не соответствует требованиям,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б) не представлены документы, указанные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в) предлагаемое к передаче государственное имущество не может находиться в собственности муниципального образования в Республике Алтай в соответствии с федеральным законодательством.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8. Уполномоченный орган в течение 5 рабочих дней со дня принятия решения об отказе в передаче государственного имущества в муниципальную собственность направляет указанное решение в орган местного самоуправления либо исполнительный орган государственной власти Республики Алтай, направивший предложение о передаче, с указанием оснований для принятия решения об отказе в передаче государственного имущества в муниципальную собственность,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9. В случае принятия решения об отказе в передаче государственного имущества в муниципальную собственность орган местного самоуправления либо исполнительный орган государственной власти Республики Алтай имеют право на повторное представление предложения о передаче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 и документов, указанных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после устранения оснований для принятия решения об отказе в передаче государственного имущества в муниципальную собственность,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10. Решение о передаче государственного имущества в муниципальную собственность принимается, в случае если: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а) предложение о передаче соответствует требованиям,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б) представлены документы, указанные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в) предлагаемое к передаче государственное имущество может находиться в собственности муниципального образования в Республике Алтай в соответствии с федеральным законодательством.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11. Решение о передаче государственного имущества в муниципальную собственность оформляется распоряжением уполномоченного органа.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center"/>
        <w:outlineLvl w:val="1"/>
      </w:pPr>
      <w:r>
        <w:t>III. Прием муниципального имущества в государственную</w:t>
      </w:r>
    </w:p>
    <w:p w:rsidR="00DE620C" w:rsidRDefault="00DE620C">
      <w:pPr>
        <w:pStyle w:val="ConsPlusNormal"/>
        <w:jc w:val="center"/>
      </w:pPr>
      <w:r>
        <w:t>собственность Республики Алтай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ind w:firstLine="540"/>
        <w:jc w:val="both"/>
      </w:pPr>
      <w:r>
        <w:t>12. Прием муниципального имущества в государственную собственность Республики Алтай (далее - государственная собственность) осуществляется на основании предложения органа местного самоуправления о приеме муниципального имущества в государственную собственность (далее - предложение о приеме), которое направляется в уполномоченный орган.</w:t>
      </w:r>
    </w:p>
    <w:p w:rsidR="00DE620C" w:rsidRDefault="00DE620C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13. Предложение о приеме должно содержать: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lastRenderedPageBreak/>
        <w:t>а) перечень предлагаемого к приему муниципального имущества с указанием следующих характеристик: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наименование, адрес, кадастровый номер, технические параметры, год ввода в эксплуатацию, остаточная стоимость объекта недвижимости (в отношении объектов недвижимого имущества);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наименование, технические параметры, дата ввода в эксплуатацию, остаточная стоимость (в отношении объектов движимого имущества);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б) полномочия органов государственной власти Республики Алтай,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для осуществления которых предоставляется муниципальное имущество.</w:t>
      </w:r>
    </w:p>
    <w:p w:rsidR="00DE620C" w:rsidRDefault="00DE620C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14. К предложению о приеме прилагаются документы, установленные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июня 2006 года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15. Уполномоченный орган в течение 30 рабочих дней со дня поступления предложения о приеме рассматривает его и принимает одно из следующих решений: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а) о приеме муниципального имущества в государственную собственность;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б) об отказе в приеме муниципального имущества в государственную собственность.</w:t>
      </w:r>
    </w:p>
    <w:p w:rsidR="00DE620C" w:rsidRDefault="00DE620C">
      <w:pPr>
        <w:pStyle w:val="ConsPlusNormal"/>
        <w:spacing w:before="220"/>
        <w:ind w:firstLine="540"/>
        <w:jc w:val="both"/>
      </w:pPr>
      <w:bookmarkStart w:id="7" w:name="P86"/>
      <w:bookmarkEnd w:id="7"/>
      <w:r>
        <w:t>16. Решение об отказе в приеме муниципального имущества в государственную собственность принимается, в случае если: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а) предложение о приеме не соответствует требованиям,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б) не представлены документы, указанные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в) предложенное к приему муниципальное имущество не может находиться в государственной собственности в соответствии с федеральным законодательством.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17. Уполномоченный орган в течение 5 рабочих дней со дня принятия решения об отказе в приеме муниципального имущества в государственную собственность направляет указанное решение в орган местного самоуправления, направивший предложение о приеме, с указанием оснований для принятия решения об отказе в приеме муниципального имущества в государственную собственность, указанных в </w:t>
      </w:r>
      <w:hyperlink w:anchor="P86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18. В случае принятия решения об отказе в приеме муниципального имущества в государственную собственность орган местного самоуправления имеет право на повторное представление предложения о приеме в соответствии с </w:t>
      </w:r>
      <w:hyperlink w:anchor="P77" w:history="1">
        <w:r>
          <w:rPr>
            <w:color w:val="0000FF"/>
          </w:rPr>
          <w:t>пунктом 13</w:t>
        </w:r>
      </w:hyperlink>
      <w:r>
        <w:t xml:space="preserve"> настоящего Порядка и документов, указанных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Порядка, после устранения оснований для принятия решения об отказе в приеме муниципального имущества в государственную собственность, указанных в </w:t>
      </w:r>
      <w:hyperlink w:anchor="P86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19. Решение о приеме муниципального имущества в государственную собственность </w:t>
      </w:r>
      <w:r>
        <w:lastRenderedPageBreak/>
        <w:t>принимается, в случае если: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а) предложение о приеме соответствует требованиям,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б) представлены документы, указанные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порядка;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в) предложенное к приему муниципальное имущество может находиться в государственной собственности в соответствии с федеральным законодательством.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20. Решение о приеме муниципального имущества в государственную собственность оформляется распоряжением уполномоченного органа.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center"/>
        <w:outlineLvl w:val="1"/>
      </w:pPr>
      <w:r>
        <w:t>IV. Оформление приема муниципального имущества</w:t>
      </w:r>
    </w:p>
    <w:p w:rsidR="00DE620C" w:rsidRDefault="00DE620C">
      <w:pPr>
        <w:pStyle w:val="ConsPlusNormal"/>
        <w:jc w:val="center"/>
      </w:pPr>
      <w:r>
        <w:t>в государственную собственность, передачи государственного</w:t>
      </w:r>
    </w:p>
    <w:p w:rsidR="00DE620C" w:rsidRDefault="00DE620C">
      <w:pPr>
        <w:pStyle w:val="ConsPlusNormal"/>
        <w:jc w:val="center"/>
      </w:pPr>
      <w:r>
        <w:t>имущества в муниципальную собственность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ind w:firstLine="540"/>
        <w:jc w:val="both"/>
      </w:pPr>
      <w:r>
        <w:t>21. Основанием для передачи государственного имущества в муниципальную собственность и приема муниципального имущества в государственную собственность является распоряжение уполномоченного органа.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22. Передача государственного имущества в муниципальную собственность и прием муниципального имущества в государственную собственность осуществляются в соответствии с актом приема-передачи.</w:t>
      </w:r>
    </w:p>
    <w:p w:rsidR="00DE620C" w:rsidRDefault="00DE620C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23. Орган местного самоуправления в течение 5 рабочих дней со дня принятия уполномоченным органом распоряжения о передаче государственного имущества в муниципальную собственность или о приеме муниципального имущества в государственную собственность подписывает акт приема-передачи и представляет его на подписание уполномоченному органу.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 xml:space="preserve">В случае если в срок, установленный в </w:t>
      </w:r>
      <w:hyperlink w:anchor="P104" w:history="1">
        <w:r>
          <w:rPr>
            <w:color w:val="0000FF"/>
          </w:rPr>
          <w:t>абзаце первом</w:t>
        </w:r>
      </w:hyperlink>
      <w:r>
        <w:t xml:space="preserve"> настоящего пункта, акт приема-передачи не подписан и (или) не представлен уполномоченному органу органом местного самоуправления, акт приема-передачи подписывается уполномоченным органом в одностороннем порядке.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24. Право собственности на передаваемое движимое имущество возникает у принимающей стороны со дня подписания акта приема-передачи.</w:t>
      </w:r>
    </w:p>
    <w:p w:rsidR="00DE620C" w:rsidRDefault="00DE620C">
      <w:pPr>
        <w:pStyle w:val="ConsPlusNormal"/>
        <w:spacing w:before="220"/>
        <w:ind w:firstLine="540"/>
        <w:jc w:val="both"/>
      </w:pPr>
      <w:r>
        <w:t>Право собственности на передаваемое недвижимое имущество возникает у принимающей стороны с момента государственной регистрации права собственности на такое имущество в порядке, установленном федеральным законодательством.</w:t>
      </w: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jc w:val="both"/>
      </w:pPr>
    </w:p>
    <w:p w:rsidR="00DE620C" w:rsidRDefault="00DE6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F95" w:rsidRDefault="00C56F95"/>
    <w:sectPr w:rsidR="00C56F95" w:rsidSect="0060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C"/>
    <w:rsid w:val="00C56F95"/>
    <w:rsid w:val="00D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59BA-F404-4172-B217-67AE449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D6C0A5B6907F87760E9A8D3E46A8A9580F2391DF8446AE8ED253D1277335BAAB9AEF33B5CEAAEE645349B7P4E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9ED6C0A5B6907F87760E9A8D3E46A8A955052495DA8446AE8ED253D1277335BAAB9AEF33B5CEAAEE645349B7P4E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ED6C0A5B6907F87760E9A8D3E46A8A9580F2391DF8446AE8ED253D1277335BAAB9AEF33B5CEAAEE645349B7P4E4J" TargetMode="External"/><Relationship Id="rId5" Type="http://schemas.openxmlformats.org/officeDocument/2006/relationships/hyperlink" Target="consultantplus://offline/ref=619ED6C0A5B6907F87760E9A8D3E46A8A95D072592D88446AE8ED253D1277335A8ABC2E331BBD0ACEB710518F1104D9A1E30366CB7ECE0FAP7E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19ED6C0A5B6907F877610979B5211A4AC56582D96DC8A18FBD1890E862E7962EFE49BA175B0D1AAEB7B5848BE1111DC43233461B7EEE5E6779B5EPBED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2021-05-28T09:04:00Z</dcterms:created>
  <dcterms:modified xsi:type="dcterms:W3CDTF">2021-05-28T09:04:00Z</dcterms:modified>
</cp:coreProperties>
</file>