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43" w:rsidRDefault="00D078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7843" w:rsidRDefault="00D07843">
      <w:pPr>
        <w:pStyle w:val="ConsPlusNormal"/>
        <w:jc w:val="both"/>
        <w:outlineLvl w:val="0"/>
      </w:pPr>
    </w:p>
    <w:p w:rsidR="00D07843" w:rsidRDefault="00D07843">
      <w:pPr>
        <w:pStyle w:val="ConsPlusTitle"/>
        <w:jc w:val="center"/>
        <w:outlineLvl w:val="0"/>
      </w:pPr>
      <w:r>
        <w:t>ПРАВИТЕЛЬСТВО РЕСПУБЛИКИ АЛТАЙ</w:t>
      </w:r>
    </w:p>
    <w:p w:rsidR="00D07843" w:rsidRDefault="00D07843">
      <w:pPr>
        <w:pStyle w:val="ConsPlusTitle"/>
        <w:jc w:val="both"/>
      </w:pPr>
    </w:p>
    <w:p w:rsidR="00D07843" w:rsidRDefault="00D07843">
      <w:pPr>
        <w:pStyle w:val="ConsPlusTitle"/>
        <w:jc w:val="center"/>
      </w:pPr>
      <w:r>
        <w:t>ПОСТАНОВЛЕНИЕ</w:t>
      </w:r>
    </w:p>
    <w:p w:rsidR="00D07843" w:rsidRDefault="00D07843">
      <w:pPr>
        <w:pStyle w:val="ConsPlusTitle"/>
        <w:jc w:val="center"/>
      </w:pPr>
    </w:p>
    <w:p w:rsidR="00D07843" w:rsidRDefault="00D07843">
      <w:pPr>
        <w:pStyle w:val="ConsPlusTitle"/>
        <w:jc w:val="center"/>
      </w:pPr>
      <w:r>
        <w:t>от 1 декабря 2020 г. N 390</w:t>
      </w:r>
    </w:p>
    <w:p w:rsidR="00D07843" w:rsidRDefault="00D07843">
      <w:pPr>
        <w:pStyle w:val="ConsPlusTitle"/>
        <w:jc w:val="both"/>
      </w:pPr>
    </w:p>
    <w:p w:rsidR="00D07843" w:rsidRDefault="00D07843">
      <w:pPr>
        <w:pStyle w:val="ConsPlusTitle"/>
        <w:jc w:val="center"/>
      </w:pPr>
      <w:r>
        <w:t>ОБ УТВЕРЖДЕНИИ ПОРЯДКА ПРЕДОСТАВЛЕНИЯ МЕСТНЫМ БЮДЖЕТАМ</w:t>
      </w:r>
    </w:p>
    <w:p w:rsidR="00D07843" w:rsidRDefault="00D07843">
      <w:pPr>
        <w:pStyle w:val="ConsPlusTitle"/>
        <w:jc w:val="center"/>
      </w:pPr>
      <w:r>
        <w:t>В РЕСПУБЛИКЕ АЛТАЙ СУБВЕНЦИЙ ИЗ РЕСПУБЛИКАНСКОГО БЮДЖЕТА</w:t>
      </w:r>
    </w:p>
    <w:p w:rsidR="00D07843" w:rsidRDefault="00D07843">
      <w:pPr>
        <w:pStyle w:val="ConsPlusTitle"/>
        <w:jc w:val="center"/>
      </w:pPr>
      <w:r>
        <w:t>РЕСПУБЛИКИ АЛТАЙ ДЛЯ ОСУЩЕСТВЛЕНИЯ ОТДЕЛЬНЫХ ГОСУДАРСТВЕННЫХ</w:t>
      </w:r>
    </w:p>
    <w:p w:rsidR="00D07843" w:rsidRDefault="00D07843">
      <w:pPr>
        <w:pStyle w:val="ConsPlusTitle"/>
        <w:jc w:val="center"/>
      </w:pPr>
      <w:r>
        <w:t>ПОЛНОМОЧИЙ РОССИЙСКОЙ ФЕДЕРАЦИИ ПО ПОДГОТОВКЕ И ПРОВЕДЕНИЮ</w:t>
      </w:r>
    </w:p>
    <w:p w:rsidR="00D07843" w:rsidRDefault="00D07843">
      <w:pPr>
        <w:pStyle w:val="ConsPlusTitle"/>
        <w:jc w:val="center"/>
      </w:pPr>
      <w:r>
        <w:t>ВСЕРОССИЙСКОЙ ПЕРЕПИСИ НАСЕЛЕНИЯ</w:t>
      </w:r>
    </w:p>
    <w:p w:rsidR="00D07843" w:rsidRDefault="00D07843">
      <w:pPr>
        <w:pStyle w:val="ConsPlusNormal"/>
        <w:jc w:val="both"/>
      </w:pPr>
    </w:p>
    <w:p w:rsidR="00D07843" w:rsidRDefault="00D0784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7</w:t>
        </w:r>
      </w:hyperlink>
      <w:r>
        <w:t xml:space="preserve"> Закона Республики Алтай от 24 июня 2010 года N 32-РЗ "О наделении органов местного самоуправления в Республике Алтай отдельными государственными полномочиями Российской Федерации по подготовке и проведению Всероссийской переписи населения" Правительство Республики Алтай постановляет: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местным бюджетам в Республике Алтай субвенций из республиканского бюджета Республики Алтай для осуществления отдельных государственных полномочий Российской Федерации по подготовке и проведению Всероссийской переписи населения.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а) Министерство экономического развития Республики Алтай является уполномоченным исполнительным органом государственной власти Республики Алтай: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оказывающим консультационную и методическую помощь органам местного самоуправления муниципальных районов, городского округа в Республике Алтай (далее - органы местного самоуправления) по вопросам осуществления отдельных государственных полномочий Российской Федерации по подготовке и проведению Всероссийской переписи населения, переданных для осуществления исполнительным органам государственной власти субъектов Российской Федерации (далее - государственные полномочия);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получающим от органов местного самоуправления предложения по перечню материальных средств, подлежащих передаче в пользование и (или) управление либо в муниципальную собственность, необходимых для осуществления ими государственных полномочий;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предоставляющим органам местного самоуправления информацию, материалы и документы, связанные с осуществлением государственных полномочий;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запрашивающим и получающим от органов местного самоуправления информацию, материалы и документы, связанные с осуществлением государственных полномочий;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б) Министерство финансов Республики Алтай является уполномоченным исполнительным органом государственной власти Республики Алтай, осуществляющим контроль за расходованием органами местного самоуправления предоставленных субвенций.</w:t>
      </w:r>
    </w:p>
    <w:p w:rsidR="00D07843" w:rsidRDefault="00D07843">
      <w:pPr>
        <w:pStyle w:val="ConsPlusNormal"/>
        <w:jc w:val="both"/>
      </w:pPr>
    </w:p>
    <w:p w:rsidR="00D07843" w:rsidRDefault="00D07843">
      <w:pPr>
        <w:pStyle w:val="ConsPlusNormal"/>
        <w:jc w:val="right"/>
      </w:pPr>
      <w:r>
        <w:t>Исполняющий обязанности</w:t>
      </w:r>
    </w:p>
    <w:p w:rsidR="00D07843" w:rsidRDefault="00D07843">
      <w:pPr>
        <w:pStyle w:val="ConsPlusNormal"/>
        <w:jc w:val="right"/>
      </w:pPr>
      <w:r>
        <w:t>Главы Республики Алтай,</w:t>
      </w:r>
    </w:p>
    <w:p w:rsidR="00D07843" w:rsidRDefault="00D07843">
      <w:pPr>
        <w:pStyle w:val="ConsPlusNormal"/>
        <w:jc w:val="right"/>
      </w:pPr>
      <w:r>
        <w:t>Председателя Правительства</w:t>
      </w:r>
    </w:p>
    <w:p w:rsidR="00D07843" w:rsidRDefault="00D07843">
      <w:pPr>
        <w:pStyle w:val="ConsPlusNormal"/>
        <w:jc w:val="right"/>
      </w:pPr>
      <w:r>
        <w:t>Республики Алтай</w:t>
      </w:r>
    </w:p>
    <w:p w:rsidR="00D07843" w:rsidRDefault="00D07843">
      <w:pPr>
        <w:pStyle w:val="ConsPlusNormal"/>
        <w:jc w:val="right"/>
      </w:pPr>
      <w:r>
        <w:lastRenderedPageBreak/>
        <w:t>В.Б.МАХАЛОВ</w:t>
      </w:r>
    </w:p>
    <w:p w:rsidR="00D07843" w:rsidRDefault="00D07843">
      <w:pPr>
        <w:pStyle w:val="ConsPlusNormal"/>
        <w:jc w:val="both"/>
      </w:pPr>
    </w:p>
    <w:p w:rsidR="00D07843" w:rsidRDefault="00D07843">
      <w:pPr>
        <w:pStyle w:val="ConsPlusNormal"/>
        <w:jc w:val="both"/>
      </w:pPr>
    </w:p>
    <w:p w:rsidR="00D07843" w:rsidRDefault="00D07843">
      <w:pPr>
        <w:pStyle w:val="ConsPlusNormal"/>
        <w:jc w:val="both"/>
      </w:pPr>
    </w:p>
    <w:p w:rsidR="00D07843" w:rsidRDefault="00D07843">
      <w:pPr>
        <w:pStyle w:val="ConsPlusNormal"/>
        <w:jc w:val="both"/>
      </w:pPr>
    </w:p>
    <w:p w:rsidR="00D07843" w:rsidRDefault="00D07843">
      <w:pPr>
        <w:pStyle w:val="ConsPlusNormal"/>
        <w:jc w:val="both"/>
      </w:pPr>
    </w:p>
    <w:p w:rsidR="00D07843" w:rsidRDefault="00D07843">
      <w:pPr>
        <w:pStyle w:val="ConsPlusNormal"/>
        <w:jc w:val="right"/>
        <w:outlineLvl w:val="0"/>
      </w:pPr>
      <w:r>
        <w:t>Утвержден</w:t>
      </w:r>
    </w:p>
    <w:p w:rsidR="00D07843" w:rsidRDefault="00D07843">
      <w:pPr>
        <w:pStyle w:val="ConsPlusNormal"/>
        <w:jc w:val="right"/>
      </w:pPr>
      <w:r>
        <w:t>Постановлением</w:t>
      </w:r>
    </w:p>
    <w:p w:rsidR="00D07843" w:rsidRDefault="00D07843">
      <w:pPr>
        <w:pStyle w:val="ConsPlusNormal"/>
        <w:jc w:val="right"/>
      </w:pPr>
      <w:r>
        <w:t>Правительства Республики Алтай</w:t>
      </w:r>
    </w:p>
    <w:p w:rsidR="00D07843" w:rsidRDefault="00D07843">
      <w:pPr>
        <w:pStyle w:val="ConsPlusNormal"/>
        <w:jc w:val="right"/>
      </w:pPr>
      <w:r>
        <w:t>от 1 декабря 2020 г. N 390</w:t>
      </w:r>
    </w:p>
    <w:p w:rsidR="00D07843" w:rsidRDefault="00D07843">
      <w:pPr>
        <w:pStyle w:val="ConsPlusNormal"/>
        <w:jc w:val="both"/>
      </w:pPr>
    </w:p>
    <w:p w:rsidR="00D07843" w:rsidRDefault="00D07843">
      <w:pPr>
        <w:pStyle w:val="ConsPlusTitle"/>
        <w:jc w:val="center"/>
      </w:pPr>
      <w:bookmarkStart w:id="0" w:name="P38"/>
      <w:bookmarkEnd w:id="0"/>
      <w:r>
        <w:t>ПОРЯДОК</w:t>
      </w:r>
    </w:p>
    <w:p w:rsidR="00D07843" w:rsidRDefault="00D07843">
      <w:pPr>
        <w:pStyle w:val="ConsPlusTitle"/>
        <w:jc w:val="center"/>
      </w:pPr>
      <w:r>
        <w:t>ПРЕДОСТАВЛЕНИЯ МЕСТНЫМ БЮДЖЕТАМ В РЕСПУБЛИКЕ АЛТАЙ</w:t>
      </w:r>
    </w:p>
    <w:p w:rsidR="00D07843" w:rsidRDefault="00D07843">
      <w:pPr>
        <w:pStyle w:val="ConsPlusTitle"/>
        <w:jc w:val="center"/>
      </w:pPr>
      <w:r>
        <w:t>СУБВЕНЦИЙ ИЗ РЕСПУБЛИКАНСКОГО БЮДЖЕТА РЕСПУБЛИКИ АЛТАЙ</w:t>
      </w:r>
    </w:p>
    <w:p w:rsidR="00D07843" w:rsidRDefault="00D07843">
      <w:pPr>
        <w:pStyle w:val="ConsPlusTitle"/>
        <w:jc w:val="center"/>
      </w:pPr>
      <w:r>
        <w:t>ДЛЯ ОСУЩЕСТВЛЕНИЯ ОТДЕЛЬНЫХ ГОСУДАРСТВЕННЫХ ПОЛНОМОЧИЙ</w:t>
      </w:r>
    </w:p>
    <w:p w:rsidR="00D07843" w:rsidRDefault="00D07843">
      <w:pPr>
        <w:pStyle w:val="ConsPlusTitle"/>
        <w:jc w:val="center"/>
      </w:pPr>
      <w:r>
        <w:t>РОССИЙСКОЙ ФЕДЕРАЦИИ ПО ПОДГОТОВКЕ И ПРОВЕДЕНИЮ</w:t>
      </w:r>
    </w:p>
    <w:p w:rsidR="00D07843" w:rsidRDefault="00D07843">
      <w:pPr>
        <w:pStyle w:val="ConsPlusTitle"/>
        <w:jc w:val="center"/>
      </w:pPr>
      <w:r>
        <w:t>ВСЕРОССИЙСКОЙ ПЕРЕПИСИ НАСЕЛЕНИЯ</w:t>
      </w:r>
    </w:p>
    <w:p w:rsidR="00D07843" w:rsidRDefault="00D07843">
      <w:pPr>
        <w:pStyle w:val="ConsPlusNormal"/>
        <w:jc w:val="both"/>
      </w:pPr>
    </w:p>
    <w:p w:rsidR="00D07843" w:rsidRDefault="00D07843">
      <w:pPr>
        <w:pStyle w:val="ConsPlusNormal"/>
        <w:ind w:firstLine="540"/>
        <w:jc w:val="both"/>
      </w:pPr>
      <w:r>
        <w:t>1. Настоящий Порядок определяет процедуру предоставления субвенций из республиканского бюджета Республики Алтай бюджетам муниципальных районов, городского округа в Республике Алтай в целях финансового обеспечения следующих расходных обязательств, возникающих при осуществлении органами местного самоуправления муниципальных районов, городского округа в Республике Алтай (далее соответственно - субвенции, органы местного самоуправления) отдельных государственных полномочий Российской Федерации по подготовке и проведению Всероссийской переписи населения, переданных для осуществления исполнительным органам государственной власти субъектов Российской Федерации: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а)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б) обеспечение охраняемыми помещениями для хранения переписных листов и иных документов Всероссийской переписи населения;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в) предоставление необходимых транспортных средств, средств связи.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2. Главным распорядителем средств республиканского бюджета Республики Алтай, предусмотренных для предоставления субвенций органам местного самоуправления, является Министерство экономического развития Республики Алтай (далее - Министерство).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3. Субвенции предоставляются в соответствии со сводной бюджетной росписью республиканского бюджета Республики Алтай в пределах бюджетных ассигнований, предусмотренных на указанные цели Министерству на соответствующий финансовый год и на плановый период.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 xml:space="preserve">4. Размер субвенций органам местного самоуправления определяется в соответствии с </w:t>
      </w:r>
      <w:hyperlink r:id="rId6" w:history="1">
        <w:r>
          <w:rPr>
            <w:color w:val="0000FF"/>
          </w:rPr>
          <w:t>Методикой</w:t>
        </w:r>
      </w:hyperlink>
      <w:r>
        <w:t xml:space="preserve"> расчета нормативов для определения общего объема субвенций, предоставляемых местным бюджетам из республиканского бюджета Республики Алтай для осуществления отдельных государственных полномочий Российской Федерации по подготовке и проведению Всероссийской переписи населения, прилагаемой к Закону Республики Алтай от 24 июня 2010 года N 32-РЗ "О наделении органов местного самоуправления в Республике Алтай отдельными государственными полномочиями Российской Федерации по подготовке и проведению Всероссийской переписи населения".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5. Субвенции носят целевой характер и не могут быть использованы на другие цели.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lastRenderedPageBreak/>
        <w:t>6. Субвенции, использованные не по целевому назначению, подлежат взысканию в республиканский бюджет Республики Алтай в порядке, установленном федеральным законодательством и законодательством Республики Алтай.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7. Не использованные по состоянию на 1 января очередного финансового года остатки субвенций подлежат возврату в доход республиканского бюджета Республики Алтай в порядке, установленном федеральным законодательством и законодательством Республики Алтай.</w:t>
      </w:r>
    </w:p>
    <w:p w:rsidR="00D07843" w:rsidRDefault="00D07843">
      <w:pPr>
        <w:pStyle w:val="ConsPlusNormal"/>
        <w:spacing w:before="220"/>
        <w:ind w:firstLine="540"/>
        <w:jc w:val="both"/>
      </w:pPr>
      <w:r>
        <w:t>В случае, если неиспользованный остаток субвенций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 и законодательством Республики Алтай.</w:t>
      </w:r>
    </w:p>
    <w:p w:rsidR="00D07843" w:rsidRDefault="00D07843">
      <w:pPr>
        <w:pStyle w:val="ConsPlusNormal"/>
        <w:jc w:val="both"/>
      </w:pPr>
    </w:p>
    <w:p w:rsidR="00D07843" w:rsidRDefault="00D07843">
      <w:pPr>
        <w:pStyle w:val="ConsPlusNormal"/>
        <w:jc w:val="both"/>
      </w:pPr>
    </w:p>
    <w:p w:rsidR="00D07843" w:rsidRDefault="00D078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C38" w:rsidRDefault="00DC3C38">
      <w:bookmarkStart w:id="1" w:name="_GoBack"/>
      <w:bookmarkEnd w:id="1"/>
    </w:p>
    <w:sectPr w:rsidR="00DC3C38" w:rsidSect="007F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43"/>
    <w:rsid w:val="00D07843"/>
    <w:rsid w:val="00D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BBF53-6ED7-42EC-B0A1-CDBE0841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E2443D39405773E96581EC99A36BB90E72479C36643A15AD8B0523BB77244D2B92D88C3D73832615459933775A08B18D98DA274816BF47BBC0B17fDK" TargetMode="External"/><Relationship Id="rId5" Type="http://schemas.openxmlformats.org/officeDocument/2006/relationships/hyperlink" Target="consultantplus://offline/ref=F87E2443D39405773E96581EC99A36BB90E72479C36643A15AD8B0523BB77244D2B92D88C3D73832615751923775A08B18D98DA274816BF47BBC0B17fD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2022-03-10T10:31:00Z</dcterms:created>
  <dcterms:modified xsi:type="dcterms:W3CDTF">2022-03-10T10:32:00Z</dcterms:modified>
</cp:coreProperties>
</file>