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567" w:rsidRDefault="00B65567">
      <w:pPr>
        <w:pStyle w:val="ConsPlusTitlePage"/>
      </w:pPr>
      <w:r>
        <w:t xml:space="preserve">Документ предоставлен </w:t>
      </w:r>
      <w:hyperlink r:id="rId4" w:history="1">
        <w:r>
          <w:rPr>
            <w:color w:val="0000FF"/>
          </w:rPr>
          <w:t>КонсультантПлюс</w:t>
        </w:r>
      </w:hyperlink>
      <w:r>
        <w:br/>
      </w:r>
    </w:p>
    <w:p w:rsidR="00B65567" w:rsidRDefault="00B65567">
      <w:pPr>
        <w:pStyle w:val="ConsPlusNormal"/>
        <w:jc w:val="both"/>
        <w:outlineLvl w:val="0"/>
      </w:pPr>
    </w:p>
    <w:p w:rsidR="00B65567" w:rsidRDefault="00B65567">
      <w:pPr>
        <w:pStyle w:val="ConsPlusTitle"/>
        <w:jc w:val="center"/>
        <w:outlineLvl w:val="0"/>
      </w:pPr>
      <w:r>
        <w:t>ПРАВИТЕЛЬСТВО РЕСПУБЛИКИ АЛТАЙ</w:t>
      </w:r>
    </w:p>
    <w:p w:rsidR="00B65567" w:rsidRDefault="00B65567">
      <w:pPr>
        <w:pStyle w:val="ConsPlusTitle"/>
        <w:jc w:val="both"/>
      </w:pPr>
    </w:p>
    <w:p w:rsidR="00B65567" w:rsidRDefault="00B65567">
      <w:pPr>
        <w:pStyle w:val="ConsPlusTitle"/>
        <w:jc w:val="center"/>
      </w:pPr>
      <w:r>
        <w:t>ПОСТАНОВЛЕНИЕ</w:t>
      </w:r>
    </w:p>
    <w:p w:rsidR="00B65567" w:rsidRDefault="00B65567">
      <w:pPr>
        <w:pStyle w:val="ConsPlusTitle"/>
        <w:jc w:val="center"/>
      </w:pPr>
    </w:p>
    <w:p w:rsidR="00B65567" w:rsidRDefault="00B65567">
      <w:pPr>
        <w:pStyle w:val="ConsPlusTitle"/>
        <w:jc w:val="center"/>
      </w:pPr>
      <w:r>
        <w:t>от 4 декабря 2020 г. N 396</w:t>
      </w:r>
    </w:p>
    <w:p w:rsidR="00B65567" w:rsidRDefault="00B65567">
      <w:pPr>
        <w:pStyle w:val="ConsPlusTitle"/>
        <w:jc w:val="both"/>
      </w:pPr>
    </w:p>
    <w:p w:rsidR="00B65567" w:rsidRDefault="00B65567">
      <w:pPr>
        <w:pStyle w:val="ConsPlusTitle"/>
        <w:jc w:val="center"/>
      </w:pPr>
      <w:r>
        <w:t>О МЕРАХ ПО РЕАЛИЗАЦИИ ФЕДЕРАЛЬНОГО ЗАКОНА ОТ 30 ДЕКАБРЯ</w:t>
      </w:r>
    </w:p>
    <w:p w:rsidR="00B65567" w:rsidRDefault="00B65567">
      <w:pPr>
        <w:pStyle w:val="ConsPlusTitle"/>
        <w:jc w:val="center"/>
      </w:pPr>
      <w:r>
        <w:t>2006 ГОДА N 271-ФЗ "О РОЗНИЧНЫХ РЫНКАХ И О ВНЕСЕНИИ</w:t>
      </w:r>
    </w:p>
    <w:p w:rsidR="00B65567" w:rsidRDefault="00B65567">
      <w:pPr>
        <w:pStyle w:val="ConsPlusTitle"/>
        <w:jc w:val="center"/>
      </w:pPr>
      <w:r>
        <w:t>ИЗМЕНЕНИЙ В ТРУДОВОЙ КОДЕКС РОССИЙСКОЙ ФЕДЕРАЦИИ", ПРИЗНАНИИ</w:t>
      </w:r>
    </w:p>
    <w:p w:rsidR="00B65567" w:rsidRDefault="00B65567">
      <w:pPr>
        <w:pStyle w:val="ConsPlusTitle"/>
        <w:jc w:val="center"/>
      </w:pPr>
      <w:r>
        <w:t>УТРАТИВШИМИ СИЛУ НЕКОТОРЫХ ПОСТАНОВЛЕНИЙ ПРАВИТЕЛЬСТВА</w:t>
      </w:r>
    </w:p>
    <w:p w:rsidR="00B65567" w:rsidRDefault="00B65567">
      <w:pPr>
        <w:pStyle w:val="ConsPlusTitle"/>
        <w:jc w:val="center"/>
      </w:pPr>
      <w:r>
        <w:t>РЕСПУБЛИКИ АЛТАЙ И ВНЕСЕНИИ ИЗМЕНЕНИЯ В ПОСТАНОВЛЕНИЕ</w:t>
      </w:r>
    </w:p>
    <w:p w:rsidR="00B65567" w:rsidRDefault="00B65567">
      <w:pPr>
        <w:pStyle w:val="ConsPlusTitle"/>
        <w:jc w:val="center"/>
      </w:pPr>
      <w:r>
        <w:t>ПРАВИТЕЛЬСТВА РЕСПУБЛИКИ АЛТАЙ ОТ 24 ИЮНЯ 2019 ГОДА N 181</w:t>
      </w:r>
    </w:p>
    <w:p w:rsidR="00B65567" w:rsidRDefault="00B65567">
      <w:pPr>
        <w:pStyle w:val="ConsPlusNormal"/>
        <w:jc w:val="both"/>
      </w:pPr>
    </w:p>
    <w:p w:rsidR="00B65567" w:rsidRDefault="00B65567">
      <w:pPr>
        <w:pStyle w:val="ConsPlusNormal"/>
        <w:ind w:firstLine="540"/>
        <w:jc w:val="both"/>
      </w:pPr>
      <w:r>
        <w:t xml:space="preserve">В целях реализации Федерального </w:t>
      </w:r>
      <w:hyperlink r:id="rId5" w:history="1">
        <w:r>
          <w:rPr>
            <w:color w:val="0000FF"/>
          </w:rPr>
          <w:t>закона</w:t>
        </w:r>
      </w:hyperlink>
      <w:r>
        <w:t xml:space="preserve"> от 30 декабря 2006 года N 271-ФЗ "О розничных рынках и о внесении изменений в Трудовой кодекс Российской Федерации" и в соответствии с </w:t>
      </w:r>
      <w:hyperlink r:id="rId6" w:history="1">
        <w:r>
          <w:rPr>
            <w:color w:val="0000FF"/>
          </w:rPr>
          <w:t>Законом</w:t>
        </w:r>
      </w:hyperlink>
      <w:r>
        <w:t xml:space="preserve"> Республики Алтай от 4 мая 2007 года N 8-РЗ "О регулировании отношений, связанных с организацией розничных рынков на территории Республики Алтай" Правительство Республики Алтай постановляет:</w:t>
      </w:r>
    </w:p>
    <w:p w:rsidR="00B65567" w:rsidRDefault="00B65567">
      <w:pPr>
        <w:pStyle w:val="ConsPlusNormal"/>
        <w:spacing w:before="220"/>
        <w:ind w:firstLine="540"/>
        <w:jc w:val="both"/>
      </w:pPr>
      <w:r>
        <w:t>1. Утвердить прилагаемые:</w:t>
      </w:r>
    </w:p>
    <w:p w:rsidR="00B65567" w:rsidRDefault="00B65567">
      <w:pPr>
        <w:pStyle w:val="ConsPlusNormal"/>
        <w:spacing w:before="220"/>
        <w:ind w:firstLine="540"/>
        <w:jc w:val="both"/>
      </w:pPr>
      <w:hyperlink w:anchor="P49" w:history="1">
        <w:r>
          <w:rPr>
            <w:color w:val="0000FF"/>
          </w:rPr>
          <w:t>План</w:t>
        </w:r>
      </w:hyperlink>
      <w:r>
        <w:t xml:space="preserve"> организации розничных рынков на территории Республики Алтай;</w:t>
      </w:r>
    </w:p>
    <w:p w:rsidR="00B65567" w:rsidRDefault="00B65567">
      <w:pPr>
        <w:pStyle w:val="ConsPlusNormal"/>
        <w:spacing w:before="220"/>
        <w:ind w:firstLine="540"/>
        <w:jc w:val="both"/>
      </w:pPr>
      <w:r>
        <w:t xml:space="preserve">Основные </w:t>
      </w:r>
      <w:hyperlink w:anchor="P78" w:history="1">
        <w:r>
          <w:rPr>
            <w:color w:val="0000FF"/>
          </w:rPr>
          <w:t>требования</w:t>
        </w:r>
      </w:hyperlink>
      <w:r>
        <w:t xml:space="preserve"> к планировке, перепланировке и застройке розничного рынка, реконструкции и модернизации зданий, строений, сооружений и находящихся в них помещений;</w:t>
      </w:r>
    </w:p>
    <w:p w:rsidR="00B65567" w:rsidRDefault="00B65567">
      <w:pPr>
        <w:pStyle w:val="ConsPlusNormal"/>
        <w:spacing w:before="220"/>
        <w:ind w:firstLine="540"/>
        <w:jc w:val="both"/>
      </w:pPr>
      <w:hyperlink w:anchor="P154" w:history="1">
        <w:r>
          <w:rPr>
            <w:color w:val="0000FF"/>
          </w:rPr>
          <w:t>Требования</w:t>
        </w:r>
      </w:hyperlink>
      <w:r>
        <w:t xml:space="preserve"> к торговому месту на розничном рынке;</w:t>
      </w:r>
    </w:p>
    <w:p w:rsidR="00B65567" w:rsidRDefault="00B65567">
      <w:pPr>
        <w:pStyle w:val="ConsPlusNormal"/>
        <w:spacing w:before="220"/>
        <w:ind w:firstLine="540"/>
        <w:jc w:val="both"/>
      </w:pPr>
      <w:hyperlink w:anchor="P187" w:history="1">
        <w:r>
          <w:rPr>
            <w:color w:val="0000FF"/>
          </w:rPr>
          <w:t>Порядок</w:t>
        </w:r>
      </w:hyperlink>
      <w:r>
        <w:t xml:space="preserve"> заключения договора о предоставлении торгового места на розничном рынке;</w:t>
      </w:r>
    </w:p>
    <w:p w:rsidR="00B65567" w:rsidRDefault="00B65567">
      <w:pPr>
        <w:pStyle w:val="ConsPlusNormal"/>
        <w:spacing w:before="220"/>
        <w:ind w:firstLine="540"/>
        <w:jc w:val="both"/>
      </w:pPr>
      <w:r>
        <w:t xml:space="preserve">Упрощенный </w:t>
      </w:r>
      <w:hyperlink w:anchor="P503" w:history="1">
        <w:r>
          <w:rPr>
            <w:color w:val="0000FF"/>
          </w:rPr>
          <w:t>порядок</w:t>
        </w:r>
      </w:hyperlink>
      <w:r>
        <w:t xml:space="preserve"> предоставления торговых мест на сельскохозяйственном рынке, сельскохозяйственном кооперативном рынке.</w:t>
      </w:r>
    </w:p>
    <w:p w:rsidR="00B65567" w:rsidRDefault="00B65567">
      <w:pPr>
        <w:pStyle w:val="ConsPlusNormal"/>
        <w:spacing w:before="220"/>
        <w:ind w:firstLine="540"/>
        <w:jc w:val="both"/>
      </w:pPr>
      <w:r>
        <w:t>2. Установить, что при формировании и утверждении схемы размещения торговых мест на сельскохозяйственном рынке управляющая розничным рынком компания должна предусматривать и предоставлять торговые места для осуществления деятельности по продаже товаров товаропроизводителями в количестве не менее пятидесяти процентов от общего количества таких мест.</w:t>
      </w:r>
    </w:p>
    <w:p w:rsidR="00B65567" w:rsidRDefault="00B65567">
      <w:pPr>
        <w:pStyle w:val="ConsPlusNormal"/>
        <w:spacing w:before="220"/>
        <w:ind w:firstLine="540"/>
        <w:jc w:val="both"/>
      </w:pPr>
      <w:r>
        <w:t>3. Признать утратившими силу:</w:t>
      </w:r>
    </w:p>
    <w:p w:rsidR="00B65567" w:rsidRDefault="00B65567">
      <w:pPr>
        <w:pStyle w:val="ConsPlusNormal"/>
        <w:spacing w:before="220"/>
        <w:ind w:firstLine="540"/>
        <w:jc w:val="both"/>
      </w:pPr>
      <w:hyperlink r:id="rId7" w:history="1">
        <w:r>
          <w:rPr>
            <w:color w:val="0000FF"/>
          </w:rPr>
          <w:t>постановление</w:t>
        </w:r>
      </w:hyperlink>
      <w:r>
        <w:t xml:space="preserve"> Правительства Республики Алтай от 10 мая 2007 года N 81 "О мерах по реализации Федерального закона "О розничных рынках и о внесении изменений в Трудовой кодекс Российской Федерации" (Сборник законодательства Республики Алтай, 2007, N 41(47));</w:t>
      </w:r>
    </w:p>
    <w:p w:rsidR="00B65567" w:rsidRDefault="00B65567">
      <w:pPr>
        <w:pStyle w:val="ConsPlusNormal"/>
        <w:spacing w:before="220"/>
        <w:ind w:firstLine="540"/>
        <w:jc w:val="both"/>
      </w:pPr>
      <w:hyperlink r:id="rId8" w:history="1">
        <w:r>
          <w:rPr>
            <w:color w:val="0000FF"/>
          </w:rPr>
          <w:t>постановление</w:t>
        </w:r>
      </w:hyperlink>
      <w:r>
        <w:t xml:space="preserve"> Правительства Республики Алтай от 1 августа 2007 года N 155 "О внесении изменений в план организации розничных рынков на территории Республики Алтай" (Сборник законодательства Республики Алтай, 2007, N 43(49));</w:t>
      </w:r>
    </w:p>
    <w:p w:rsidR="00B65567" w:rsidRDefault="00B65567">
      <w:pPr>
        <w:pStyle w:val="ConsPlusNormal"/>
        <w:spacing w:before="220"/>
        <w:ind w:firstLine="540"/>
        <w:jc w:val="both"/>
      </w:pPr>
      <w:hyperlink r:id="rId9" w:history="1">
        <w:r>
          <w:rPr>
            <w:color w:val="0000FF"/>
          </w:rPr>
          <w:t>постановление</w:t>
        </w:r>
      </w:hyperlink>
      <w:r>
        <w:t xml:space="preserve"> Правительства Республики Алтай от 16 октября 2007 N 197 "О внесении изменений в План организации розничных рынков на территории Республики Алтай" (Сборник законодательства Республики Алтай, 2007, N 44(50));</w:t>
      </w:r>
    </w:p>
    <w:p w:rsidR="00B65567" w:rsidRDefault="00B65567">
      <w:pPr>
        <w:pStyle w:val="ConsPlusNormal"/>
        <w:spacing w:before="220"/>
        <w:ind w:firstLine="540"/>
        <w:jc w:val="both"/>
      </w:pPr>
      <w:hyperlink r:id="rId10" w:history="1">
        <w:r>
          <w:rPr>
            <w:color w:val="0000FF"/>
          </w:rPr>
          <w:t>постановление</w:t>
        </w:r>
      </w:hyperlink>
      <w:r>
        <w:t xml:space="preserve"> Правительства Республики Алтай от 11 июня 2008 года N 135 "О внесении изменения в пункт 3 постановления Правительства Республики Алтай от 10 мая 2007 года N 81" (Сборник законодательства Республики Алтай, 2008, N 50(56));</w:t>
      </w:r>
    </w:p>
    <w:p w:rsidR="00B65567" w:rsidRDefault="00B65567">
      <w:pPr>
        <w:pStyle w:val="ConsPlusNormal"/>
        <w:spacing w:before="220"/>
        <w:ind w:firstLine="540"/>
        <w:jc w:val="both"/>
      </w:pPr>
      <w:hyperlink r:id="rId11" w:history="1">
        <w:r>
          <w:rPr>
            <w:color w:val="0000FF"/>
          </w:rPr>
          <w:t>постановление</w:t>
        </w:r>
      </w:hyperlink>
      <w:r>
        <w:t xml:space="preserve"> Правительства Республики Алтай от 21 июля 2008 года N 168 "О внесении изменений в пункт 7 Порядка заключения договора о предоставлении торгового места на розничном рынке" (Сборник законодательства Республики Алтай, 2008, N 51(57));</w:t>
      </w:r>
    </w:p>
    <w:p w:rsidR="00B65567" w:rsidRDefault="00B65567">
      <w:pPr>
        <w:pStyle w:val="ConsPlusNormal"/>
        <w:spacing w:before="220"/>
        <w:ind w:firstLine="540"/>
        <w:jc w:val="both"/>
      </w:pPr>
      <w:hyperlink r:id="rId12" w:history="1">
        <w:r>
          <w:rPr>
            <w:color w:val="0000FF"/>
          </w:rPr>
          <w:t>постановление</w:t>
        </w:r>
      </w:hyperlink>
      <w:r>
        <w:t xml:space="preserve"> Правительства Республики Алтай от 23 октября 2009 года N 240 "О внесении изменений в постановление Правительства Республики Алтай от 10 мая 2007 года N 81" (Сборник законодательства Республики Алтай, 2009, N 62(68));</w:t>
      </w:r>
    </w:p>
    <w:p w:rsidR="00B65567" w:rsidRDefault="00B65567">
      <w:pPr>
        <w:pStyle w:val="ConsPlusNormal"/>
        <w:spacing w:before="220"/>
        <w:ind w:firstLine="540"/>
        <w:jc w:val="both"/>
      </w:pPr>
      <w:hyperlink r:id="rId13" w:history="1">
        <w:r>
          <w:rPr>
            <w:color w:val="0000FF"/>
          </w:rPr>
          <w:t>постановление</w:t>
        </w:r>
      </w:hyperlink>
      <w:r>
        <w:t xml:space="preserve"> Правительства Республики Алтай от 29 августа 2012 года N 214 "О внесении изменений в постановление Правительства Республики Алтай от 10 мая 2007 года N 81" (Сборник законодательства Республики Алтай, 2012, N 91(97));</w:t>
      </w:r>
    </w:p>
    <w:p w:rsidR="00B65567" w:rsidRDefault="00B65567">
      <w:pPr>
        <w:pStyle w:val="ConsPlusNormal"/>
        <w:spacing w:before="220"/>
        <w:ind w:firstLine="540"/>
        <w:jc w:val="both"/>
      </w:pPr>
      <w:hyperlink r:id="rId14" w:history="1">
        <w:r>
          <w:rPr>
            <w:color w:val="0000FF"/>
          </w:rPr>
          <w:t>постановление</w:t>
        </w:r>
      </w:hyperlink>
      <w:r>
        <w:t xml:space="preserve"> Правительства Республики Алтай от 16 мая 2016 года N 131 "О внесении изменений в постановление Правительства Республики Алтай от 10 мая 2007 года N 81" (Сборник законодательства Республики Алтай, 2016, N 134(140));</w:t>
      </w:r>
    </w:p>
    <w:p w:rsidR="00B65567" w:rsidRDefault="00B65567">
      <w:pPr>
        <w:pStyle w:val="ConsPlusNormal"/>
        <w:spacing w:before="220"/>
        <w:ind w:firstLine="540"/>
        <w:jc w:val="both"/>
      </w:pPr>
      <w:hyperlink r:id="rId15" w:history="1">
        <w:r>
          <w:rPr>
            <w:color w:val="0000FF"/>
          </w:rPr>
          <w:t>пункт 1</w:t>
        </w:r>
      </w:hyperlink>
      <w:r>
        <w:t xml:space="preserve"> постановления Правительства Республики Алтай от 24 июня 2019 года N 181 "О внесении изменений в некоторые постановления Правительства Республики Алтай" (Сборник законодательства Республики Алтай, 2019, N 166(172));</w:t>
      </w:r>
    </w:p>
    <w:p w:rsidR="00B65567" w:rsidRDefault="00B65567">
      <w:pPr>
        <w:pStyle w:val="ConsPlusNormal"/>
        <w:spacing w:before="220"/>
        <w:ind w:firstLine="540"/>
        <w:jc w:val="both"/>
      </w:pPr>
      <w:hyperlink r:id="rId16" w:history="1">
        <w:r>
          <w:rPr>
            <w:color w:val="0000FF"/>
          </w:rPr>
          <w:t>постановление</w:t>
        </w:r>
      </w:hyperlink>
      <w:r>
        <w:t xml:space="preserve"> Правительства Республики Алтай от 21 августа 2019 года N 236 "О внесении изменений в постановление Правительства Республики Алтай от 10 мая 2007 года N 81" (Сборник законодательства Республики Алтай, 2019, N 167(173)).</w:t>
      </w:r>
    </w:p>
    <w:p w:rsidR="00B65567" w:rsidRDefault="00B65567">
      <w:pPr>
        <w:pStyle w:val="ConsPlusNormal"/>
        <w:jc w:val="both"/>
      </w:pPr>
    </w:p>
    <w:p w:rsidR="00B65567" w:rsidRDefault="00B65567">
      <w:pPr>
        <w:pStyle w:val="ConsPlusNormal"/>
        <w:jc w:val="right"/>
      </w:pPr>
      <w:r>
        <w:t>Исполняющий обязанности</w:t>
      </w:r>
    </w:p>
    <w:p w:rsidR="00B65567" w:rsidRDefault="00B65567">
      <w:pPr>
        <w:pStyle w:val="ConsPlusNormal"/>
        <w:jc w:val="right"/>
      </w:pPr>
      <w:r>
        <w:t>Главы Республики Алтай,</w:t>
      </w:r>
    </w:p>
    <w:p w:rsidR="00B65567" w:rsidRDefault="00B65567">
      <w:pPr>
        <w:pStyle w:val="ConsPlusNormal"/>
        <w:jc w:val="right"/>
      </w:pPr>
      <w:r>
        <w:t>Председателя Правительства</w:t>
      </w:r>
    </w:p>
    <w:p w:rsidR="00B65567" w:rsidRDefault="00B65567">
      <w:pPr>
        <w:pStyle w:val="ConsPlusNormal"/>
        <w:jc w:val="right"/>
      </w:pPr>
      <w:r>
        <w:t>Республики Алтай</w:t>
      </w:r>
    </w:p>
    <w:p w:rsidR="00B65567" w:rsidRDefault="00B65567">
      <w:pPr>
        <w:pStyle w:val="ConsPlusNormal"/>
        <w:jc w:val="right"/>
      </w:pPr>
      <w:r>
        <w:t>В.Б.МАХАЛОВ</w:t>
      </w:r>
    </w:p>
    <w:p w:rsidR="00B65567" w:rsidRDefault="00B65567">
      <w:pPr>
        <w:pStyle w:val="ConsPlusNormal"/>
        <w:jc w:val="both"/>
      </w:pPr>
    </w:p>
    <w:p w:rsidR="00B65567" w:rsidRDefault="00B65567">
      <w:pPr>
        <w:pStyle w:val="ConsPlusNormal"/>
        <w:jc w:val="both"/>
      </w:pPr>
    </w:p>
    <w:p w:rsidR="00B65567" w:rsidRDefault="00B65567">
      <w:pPr>
        <w:pStyle w:val="ConsPlusNormal"/>
        <w:jc w:val="both"/>
      </w:pPr>
    </w:p>
    <w:p w:rsidR="00B65567" w:rsidRDefault="00B65567">
      <w:pPr>
        <w:pStyle w:val="ConsPlusNormal"/>
        <w:jc w:val="both"/>
      </w:pPr>
    </w:p>
    <w:p w:rsidR="00B65567" w:rsidRDefault="00B65567">
      <w:pPr>
        <w:pStyle w:val="ConsPlusNormal"/>
        <w:jc w:val="both"/>
      </w:pPr>
    </w:p>
    <w:p w:rsidR="00B65567" w:rsidRDefault="00B65567">
      <w:pPr>
        <w:pStyle w:val="ConsPlusNormal"/>
        <w:jc w:val="right"/>
        <w:outlineLvl w:val="0"/>
      </w:pPr>
      <w:r>
        <w:t>Утвержден</w:t>
      </w:r>
    </w:p>
    <w:p w:rsidR="00B65567" w:rsidRDefault="00B65567">
      <w:pPr>
        <w:pStyle w:val="ConsPlusNormal"/>
        <w:jc w:val="right"/>
      </w:pPr>
      <w:r>
        <w:t>Постановлением</w:t>
      </w:r>
    </w:p>
    <w:p w:rsidR="00B65567" w:rsidRDefault="00B65567">
      <w:pPr>
        <w:pStyle w:val="ConsPlusNormal"/>
        <w:jc w:val="right"/>
      </w:pPr>
      <w:r>
        <w:t>Правительства Республики Алтай</w:t>
      </w:r>
    </w:p>
    <w:p w:rsidR="00B65567" w:rsidRDefault="00B65567">
      <w:pPr>
        <w:pStyle w:val="ConsPlusNormal"/>
        <w:jc w:val="right"/>
      </w:pPr>
      <w:r>
        <w:t>от 4 декабря 2020 г. N 396</w:t>
      </w:r>
    </w:p>
    <w:p w:rsidR="00B65567" w:rsidRDefault="00B65567">
      <w:pPr>
        <w:pStyle w:val="ConsPlusNormal"/>
        <w:jc w:val="both"/>
      </w:pPr>
    </w:p>
    <w:p w:rsidR="00B65567" w:rsidRDefault="00B65567">
      <w:pPr>
        <w:pStyle w:val="ConsPlusTitle"/>
        <w:jc w:val="center"/>
      </w:pPr>
      <w:bookmarkStart w:id="0" w:name="P49"/>
      <w:bookmarkEnd w:id="0"/>
      <w:r>
        <w:t>ПЛАН</w:t>
      </w:r>
    </w:p>
    <w:p w:rsidR="00B65567" w:rsidRDefault="00B65567">
      <w:pPr>
        <w:pStyle w:val="ConsPlusTitle"/>
        <w:jc w:val="center"/>
      </w:pPr>
      <w:r>
        <w:t>ОРГАНИЗАЦИИ РОЗНИЧНЫХ РЫНКОВ НА ТЕРРИТОРИИ РЕСПУБЛИКИ АЛТАЙ</w:t>
      </w:r>
    </w:p>
    <w:p w:rsidR="00B65567" w:rsidRDefault="00B655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2"/>
        <w:gridCol w:w="3974"/>
        <w:gridCol w:w="2186"/>
        <w:gridCol w:w="2186"/>
      </w:tblGrid>
      <w:tr w:rsidR="00B65567">
        <w:tc>
          <w:tcPr>
            <w:tcW w:w="682" w:type="dxa"/>
          </w:tcPr>
          <w:p w:rsidR="00B65567" w:rsidRDefault="00B65567">
            <w:pPr>
              <w:pStyle w:val="ConsPlusNormal"/>
              <w:jc w:val="center"/>
            </w:pPr>
            <w:r>
              <w:t>N п/п</w:t>
            </w:r>
          </w:p>
        </w:tc>
        <w:tc>
          <w:tcPr>
            <w:tcW w:w="3974" w:type="dxa"/>
          </w:tcPr>
          <w:p w:rsidR="00B65567" w:rsidRDefault="00B65567">
            <w:pPr>
              <w:pStyle w:val="ConsPlusNormal"/>
              <w:jc w:val="center"/>
            </w:pPr>
            <w:r>
              <w:t>Место расположения розничного рынка (наименование муниципального образования в Республике Алтай, населенного пункта, адрес места нахождения)</w:t>
            </w:r>
          </w:p>
        </w:tc>
        <w:tc>
          <w:tcPr>
            <w:tcW w:w="2186" w:type="dxa"/>
          </w:tcPr>
          <w:p w:rsidR="00B65567" w:rsidRDefault="00B65567">
            <w:pPr>
              <w:pStyle w:val="ConsPlusNormal"/>
              <w:jc w:val="center"/>
            </w:pPr>
            <w:r>
              <w:t>Количество розничных рынков</w:t>
            </w:r>
          </w:p>
        </w:tc>
        <w:tc>
          <w:tcPr>
            <w:tcW w:w="2186" w:type="dxa"/>
          </w:tcPr>
          <w:p w:rsidR="00B65567" w:rsidRDefault="00B65567">
            <w:pPr>
              <w:pStyle w:val="ConsPlusNormal"/>
              <w:jc w:val="center"/>
            </w:pPr>
            <w:r>
              <w:t>Тип розничного рынка</w:t>
            </w:r>
          </w:p>
        </w:tc>
      </w:tr>
      <w:tr w:rsidR="00B65567">
        <w:tc>
          <w:tcPr>
            <w:tcW w:w="682" w:type="dxa"/>
          </w:tcPr>
          <w:p w:rsidR="00B65567" w:rsidRDefault="00B65567">
            <w:pPr>
              <w:pStyle w:val="ConsPlusNormal"/>
              <w:jc w:val="both"/>
            </w:pPr>
            <w:r>
              <w:t>1.</w:t>
            </w:r>
          </w:p>
        </w:tc>
        <w:tc>
          <w:tcPr>
            <w:tcW w:w="3974" w:type="dxa"/>
          </w:tcPr>
          <w:p w:rsidR="00B65567" w:rsidRDefault="00B65567">
            <w:pPr>
              <w:pStyle w:val="ConsPlusNormal"/>
              <w:jc w:val="both"/>
            </w:pPr>
            <w:r>
              <w:t xml:space="preserve">Муниципальное образование "Город Горно-Алтайск", г. Горно-Алтайск, пр. </w:t>
            </w:r>
            <w:r>
              <w:lastRenderedPageBreak/>
              <w:t>Коммунистический, 1/5</w:t>
            </w:r>
          </w:p>
        </w:tc>
        <w:tc>
          <w:tcPr>
            <w:tcW w:w="2186" w:type="dxa"/>
          </w:tcPr>
          <w:p w:rsidR="00B65567" w:rsidRDefault="00B65567">
            <w:pPr>
              <w:pStyle w:val="ConsPlusNormal"/>
              <w:jc w:val="center"/>
            </w:pPr>
            <w:r>
              <w:lastRenderedPageBreak/>
              <w:t>1</w:t>
            </w:r>
          </w:p>
        </w:tc>
        <w:tc>
          <w:tcPr>
            <w:tcW w:w="2186" w:type="dxa"/>
          </w:tcPr>
          <w:p w:rsidR="00B65567" w:rsidRDefault="00B65567">
            <w:pPr>
              <w:pStyle w:val="ConsPlusNormal"/>
              <w:jc w:val="both"/>
            </w:pPr>
            <w:r>
              <w:t>универсальный</w:t>
            </w:r>
          </w:p>
        </w:tc>
      </w:tr>
      <w:tr w:rsidR="00B65567">
        <w:tc>
          <w:tcPr>
            <w:tcW w:w="682" w:type="dxa"/>
          </w:tcPr>
          <w:p w:rsidR="00B65567" w:rsidRDefault="00B65567">
            <w:pPr>
              <w:pStyle w:val="ConsPlusNormal"/>
              <w:jc w:val="both"/>
            </w:pPr>
            <w:r>
              <w:t>2.</w:t>
            </w:r>
          </w:p>
        </w:tc>
        <w:tc>
          <w:tcPr>
            <w:tcW w:w="3974" w:type="dxa"/>
          </w:tcPr>
          <w:p w:rsidR="00B65567" w:rsidRDefault="00B65567">
            <w:pPr>
              <w:pStyle w:val="ConsPlusNormal"/>
              <w:jc w:val="both"/>
            </w:pPr>
            <w:r>
              <w:t>Муниципальное образование "Онгудайский район", с. Онгудай, ул. Ерзумашева, 10</w:t>
            </w:r>
          </w:p>
        </w:tc>
        <w:tc>
          <w:tcPr>
            <w:tcW w:w="2186" w:type="dxa"/>
          </w:tcPr>
          <w:p w:rsidR="00B65567" w:rsidRDefault="00B65567">
            <w:pPr>
              <w:pStyle w:val="ConsPlusNormal"/>
              <w:jc w:val="center"/>
            </w:pPr>
            <w:r>
              <w:t>1</w:t>
            </w:r>
          </w:p>
        </w:tc>
        <w:tc>
          <w:tcPr>
            <w:tcW w:w="2186" w:type="dxa"/>
          </w:tcPr>
          <w:p w:rsidR="00B65567" w:rsidRDefault="00B65567">
            <w:pPr>
              <w:pStyle w:val="ConsPlusNormal"/>
              <w:jc w:val="both"/>
            </w:pPr>
            <w:r>
              <w:t>универсальный</w:t>
            </w:r>
          </w:p>
        </w:tc>
      </w:tr>
      <w:tr w:rsidR="00B65567">
        <w:tc>
          <w:tcPr>
            <w:tcW w:w="682" w:type="dxa"/>
          </w:tcPr>
          <w:p w:rsidR="00B65567" w:rsidRDefault="00B65567">
            <w:pPr>
              <w:pStyle w:val="ConsPlusNormal"/>
            </w:pPr>
          </w:p>
        </w:tc>
        <w:tc>
          <w:tcPr>
            <w:tcW w:w="3974" w:type="dxa"/>
          </w:tcPr>
          <w:p w:rsidR="00B65567" w:rsidRDefault="00B65567">
            <w:pPr>
              <w:pStyle w:val="ConsPlusNormal"/>
              <w:jc w:val="both"/>
            </w:pPr>
            <w:r>
              <w:t>Всего розничных рынков</w:t>
            </w:r>
          </w:p>
        </w:tc>
        <w:tc>
          <w:tcPr>
            <w:tcW w:w="2186" w:type="dxa"/>
          </w:tcPr>
          <w:p w:rsidR="00B65567" w:rsidRDefault="00B65567">
            <w:pPr>
              <w:pStyle w:val="ConsPlusNormal"/>
              <w:jc w:val="center"/>
            </w:pPr>
            <w:r>
              <w:t>2</w:t>
            </w:r>
          </w:p>
        </w:tc>
        <w:tc>
          <w:tcPr>
            <w:tcW w:w="2186" w:type="dxa"/>
          </w:tcPr>
          <w:p w:rsidR="00B65567" w:rsidRDefault="00B65567">
            <w:pPr>
              <w:pStyle w:val="ConsPlusNormal"/>
            </w:pPr>
          </w:p>
        </w:tc>
      </w:tr>
    </w:tbl>
    <w:p w:rsidR="00B65567" w:rsidRDefault="00B65567">
      <w:pPr>
        <w:pStyle w:val="ConsPlusNormal"/>
        <w:jc w:val="both"/>
      </w:pPr>
    </w:p>
    <w:p w:rsidR="00B65567" w:rsidRDefault="00B65567">
      <w:pPr>
        <w:pStyle w:val="ConsPlusNormal"/>
        <w:jc w:val="both"/>
      </w:pPr>
    </w:p>
    <w:p w:rsidR="00B65567" w:rsidRDefault="00B65567">
      <w:pPr>
        <w:pStyle w:val="ConsPlusNormal"/>
        <w:jc w:val="both"/>
      </w:pPr>
    </w:p>
    <w:p w:rsidR="00B65567" w:rsidRDefault="00B65567">
      <w:pPr>
        <w:pStyle w:val="ConsPlusNormal"/>
        <w:jc w:val="both"/>
      </w:pPr>
    </w:p>
    <w:p w:rsidR="00B65567" w:rsidRDefault="00B65567">
      <w:pPr>
        <w:pStyle w:val="ConsPlusNormal"/>
        <w:jc w:val="both"/>
      </w:pPr>
    </w:p>
    <w:p w:rsidR="00B65567" w:rsidRDefault="00B65567">
      <w:pPr>
        <w:pStyle w:val="ConsPlusNormal"/>
        <w:jc w:val="right"/>
        <w:outlineLvl w:val="0"/>
      </w:pPr>
      <w:r>
        <w:t>Утверждены</w:t>
      </w:r>
    </w:p>
    <w:p w:rsidR="00B65567" w:rsidRDefault="00B65567">
      <w:pPr>
        <w:pStyle w:val="ConsPlusNormal"/>
        <w:jc w:val="right"/>
      </w:pPr>
      <w:r>
        <w:t>Постановлением</w:t>
      </w:r>
    </w:p>
    <w:p w:rsidR="00B65567" w:rsidRDefault="00B65567">
      <w:pPr>
        <w:pStyle w:val="ConsPlusNormal"/>
        <w:jc w:val="right"/>
      </w:pPr>
      <w:r>
        <w:t>Правительства Республики Алтай</w:t>
      </w:r>
    </w:p>
    <w:p w:rsidR="00B65567" w:rsidRDefault="00B65567">
      <w:pPr>
        <w:pStyle w:val="ConsPlusNormal"/>
        <w:jc w:val="right"/>
      </w:pPr>
      <w:r>
        <w:t>от 4 декабря 2020 г. N 396</w:t>
      </w:r>
    </w:p>
    <w:p w:rsidR="00B65567" w:rsidRDefault="00B65567">
      <w:pPr>
        <w:pStyle w:val="ConsPlusNormal"/>
        <w:jc w:val="both"/>
      </w:pPr>
    </w:p>
    <w:p w:rsidR="00B65567" w:rsidRDefault="00B65567">
      <w:pPr>
        <w:pStyle w:val="ConsPlusTitle"/>
        <w:jc w:val="center"/>
      </w:pPr>
      <w:bookmarkStart w:id="1" w:name="P78"/>
      <w:bookmarkEnd w:id="1"/>
      <w:r>
        <w:t>ОСНОВНЫЕ ТРЕБОВАНИЯ</w:t>
      </w:r>
    </w:p>
    <w:p w:rsidR="00B65567" w:rsidRDefault="00B65567">
      <w:pPr>
        <w:pStyle w:val="ConsPlusTitle"/>
        <w:jc w:val="center"/>
      </w:pPr>
      <w:r>
        <w:t>К ПЛАНИРОВКЕ, ПЕРЕПЛАНИРОВКЕ И ЗАСТРОЙКЕ РОЗНИЧНОГО РЫНКА,</w:t>
      </w:r>
    </w:p>
    <w:p w:rsidR="00B65567" w:rsidRDefault="00B65567">
      <w:pPr>
        <w:pStyle w:val="ConsPlusTitle"/>
        <w:jc w:val="center"/>
      </w:pPr>
      <w:r>
        <w:t>РЕКОНСТРУКЦИИ И МОДЕРНИЗАЦИИ ЗДАНИЙ, СТРОЕНИЙ, СООРУЖЕНИЙ</w:t>
      </w:r>
    </w:p>
    <w:p w:rsidR="00B65567" w:rsidRDefault="00B65567">
      <w:pPr>
        <w:pStyle w:val="ConsPlusTitle"/>
        <w:jc w:val="center"/>
      </w:pPr>
      <w:r>
        <w:t>И НАХОДЯЩИХСЯ В НИХ ПОМЕЩЕНИЙ</w:t>
      </w:r>
    </w:p>
    <w:p w:rsidR="00B65567" w:rsidRDefault="00B65567">
      <w:pPr>
        <w:pStyle w:val="ConsPlusNormal"/>
        <w:jc w:val="both"/>
      </w:pPr>
    </w:p>
    <w:p w:rsidR="00B65567" w:rsidRDefault="00B65567">
      <w:pPr>
        <w:pStyle w:val="ConsPlusTitle"/>
        <w:jc w:val="center"/>
        <w:outlineLvl w:val="1"/>
      </w:pPr>
      <w:r>
        <w:t>I. Общие положения</w:t>
      </w:r>
    </w:p>
    <w:p w:rsidR="00B65567" w:rsidRDefault="00B65567">
      <w:pPr>
        <w:pStyle w:val="ConsPlusNormal"/>
        <w:jc w:val="both"/>
      </w:pPr>
    </w:p>
    <w:p w:rsidR="00B65567" w:rsidRDefault="00B65567">
      <w:pPr>
        <w:pStyle w:val="ConsPlusNormal"/>
        <w:ind w:firstLine="540"/>
        <w:jc w:val="both"/>
      </w:pPr>
      <w:r>
        <w:t>1. Настоящие Основные требования распространяются на функционирующие, вновь строящиеся и реконструируемые розничные рынки и обязательны для соблюдения при планировке, перепланировке, застройке розничного рынка, реконструкции и модернизации зданий, строений, сооружений на розничных рынках и находящихся в них помещений.</w:t>
      </w:r>
    </w:p>
    <w:p w:rsidR="00B65567" w:rsidRDefault="00B65567">
      <w:pPr>
        <w:pStyle w:val="ConsPlusNormal"/>
        <w:spacing w:before="220"/>
        <w:ind w:firstLine="540"/>
        <w:jc w:val="both"/>
      </w:pPr>
      <w:r>
        <w:t xml:space="preserve">2. Понятия и термины, используемые в настоящих Основных требованиях, применяются в значениях, определенных Федеральным </w:t>
      </w:r>
      <w:hyperlink r:id="rId17" w:history="1">
        <w:r>
          <w:rPr>
            <w:color w:val="0000FF"/>
          </w:rPr>
          <w:t>законом</w:t>
        </w:r>
      </w:hyperlink>
      <w:r>
        <w:t xml:space="preserve"> от 30 декабря 2006 года N 271-ФЗ "О розничных рынках и о внесении изменений в Трудовой кодекс Российской Федерации".</w:t>
      </w:r>
    </w:p>
    <w:p w:rsidR="00B65567" w:rsidRDefault="00B65567">
      <w:pPr>
        <w:pStyle w:val="ConsPlusNormal"/>
        <w:spacing w:before="220"/>
        <w:ind w:firstLine="540"/>
        <w:jc w:val="both"/>
      </w:pPr>
      <w:r>
        <w:t>3. Планировка, перепланировка и застройка розничного рынка, реконструкция и модернизация зданий, строений, сооружений и находящихся в них помещений осуществляются управляющей розничным рынком компанией при соблюдении архитектурных, градостроительных, строительных и санитарно-эпидемиологических норм и правил, требований пожарной безопасности, установленных федеральным законодательством, а также настоящих Основных требований.</w:t>
      </w:r>
    </w:p>
    <w:p w:rsidR="00B65567" w:rsidRDefault="00B65567">
      <w:pPr>
        <w:pStyle w:val="ConsPlusNormal"/>
        <w:spacing w:before="220"/>
        <w:ind w:firstLine="540"/>
        <w:jc w:val="both"/>
      </w:pPr>
      <w:r>
        <w:t>4. Управляющая розничным рынком компания обеспечивает доступность зданий, строений, сооружений на розничных рынках и находящихся в них помещений для инвалидов и других маломобильных групп населения (далее - маломобильные группы), а также условия беспрепятственного и удобного передвижения этих маломобильных групп на территории розничного рынка.</w:t>
      </w:r>
    </w:p>
    <w:p w:rsidR="00B65567" w:rsidRDefault="00B65567">
      <w:pPr>
        <w:pStyle w:val="ConsPlusNormal"/>
        <w:spacing w:before="220"/>
        <w:ind w:firstLine="540"/>
        <w:jc w:val="both"/>
      </w:pPr>
      <w:r>
        <w:t>5. Размещение торговых объектов и оборудования, расположенных на территории розничного рынка, должно обеспечивать покупателям свободный доступ к местам торговли, соблюдение требований пожарной безопасности и возможность экстренной эвакуации людей и материальных ценностей в случае аварийных или чрезвычайных ситуаций.</w:t>
      </w:r>
    </w:p>
    <w:p w:rsidR="00B65567" w:rsidRDefault="00B65567">
      <w:pPr>
        <w:pStyle w:val="ConsPlusNormal"/>
        <w:spacing w:before="220"/>
        <w:ind w:firstLine="540"/>
        <w:jc w:val="both"/>
      </w:pPr>
      <w:r>
        <w:t>6. На территории розничного рынка здания, строения, сооружения и находящиеся в них помещения должны располагаться с учетом зонирования, которое обеспечивает отсутствие пересечения потоков движения посетителей, персонала, погрузочно-разгрузочного, транспортного оборудования, автомобильного транспорта.</w:t>
      </w:r>
    </w:p>
    <w:p w:rsidR="00B65567" w:rsidRDefault="00B65567">
      <w:pPr>
        <w:pStyle w:val="ConsPlusNormal"/>
        <w:spacing w:before="220"/>
        <w:ind w:firstLine="540"/>
        <w:jc w:val="both"/>
      </w:pPr>
      <w:r>
        <w:lastRenderedPageBreak/>
        <w:t xml:space="preserve">7. В отношении розничного рынка в порядке, установленном </w:t>
      </w:r>
      <w:hyperlink r:id="rId18" w:history="1">
        <w:r>
          <w:rPr>
            <w:color w:val="0000FF"/>
          </w:rPr>
          <w:t>постановлением</w:t>
        </w:r>
      </w:hyperlink>
      <w:r>
        <w:t xml:space="preserve"> Правительства Российской Федерации от 28 апреля 2007 года N 255 "Об утверждении требований к оформлению паспорта безопасности розничного рынка и перечню содержащихся в нем сведений", должен быть оформлен, утвержден и согласован паспорт безопасности розничного рынка.</w:t>
      </w:r>
    </w:p>
    <w:p w:rsidR="00B65567" w:rsidRDefault="00B65567">
      <w:pPr>
        <w:pStyle w:val="ConsPlusNormal"/>
        <w:spacing w:before="220"/>
        <w:ind w:firstLine="540"/>
        <w:jc w:val="both"/>
      </w:pPr>
      <w:r>
        <w:t>8. Схема размещения торговых мест на розничном рынке разрабатывается и утверждается управляющей розничным рынком компанией в соответствии с требованиями федерального законодательства.</w:t>
      </w:r>
    </w:p>
    <w:p w:rsidR="00B65567" w:rsidRDefault="00B65567">
      <w:pPr>
        <w:pStyle w:val="ConsPlusNormal"/>
        <w:jc w:val="both"/>
      </w:pPr>
    </w:p>
    <w:p w:rsidR="00B65567" w:rsidRDefault="00B65567">
      <w:pPr>
        <w:pStyle w:val="ConsPlusTitle"/>
        <w:jc w:val="center"/>
        <w:outlineLvl w:val="1"/>
      </w:pPr>
      <w:r>
        <w:t>II. Предельная (минимальная и (или) максимальная) площадь</w:t>
      </w:r>
    </w:p>
    <w:p w:rsidR="00B65567" w:rsidRDefault="00B65567">
      <w:pPr>
        <w:pStyle w:val="ConsPlusTitle"/>
        <w:jc w:val="center"/>
      </w:pPr>
      <w:r>
        <w:t>розничного рынка</w:t>
      </w:r>
    </w:p>
    <w:p w:rsidR="00B65567" w:rsidRDefault="00B65567">
      <w:pPr>
        <w:pStyle w:val="ConsPlusNormal"/>
        <w:jc w:val="both"/>
      </w:pPr>
    </w:p>
    <w:p w:rsidR="00B65567" w:rsidRDefault="00B65567">
      <w:pPr>
        <w:pStyle w:val="ConsPlusNormal"/>
        <w:ind w:firstLine="540"/>
        <w:jc w:val="both"/>
      </w:pPr>
      <w:r>
        <w:t>9. Предельная минимальная площадь розничного рынка составляет 400 квадратных метров.</w:t>
      </w:r>
    </w:p>
    <w:p w:rsidR="00B65567" w:rsidRDefault="00B65567">
      <w:pPr>
        <w:pStyle w:val="ConsPlusNormal"/>
        <w:spacing w:before="220"/>
        <w:ind w:firstLine="540"/>
        <w:jc w:val="both"/>
      </w:pPr>
      <w:r>
        <w:t>10. Максимальная площадь розничного рынка ограничивается градостроительными регламентами и санитарно-защитными зонами, установленными в соответствии с федеральным законодательством.</w:t>
      </w:r>
    </w:p>
    <w:p w:rsidR="00B65567" w:rsidRDefault="00B65567">
      <w:pPr>
        <w:pStyle w:val="ConsPlusNormal"/>
        <w:spacing w:before="220"/>
        <w:ind w:firstLine="540"/>
        <w:jc w:val="both"/>
      </w:pPr>
      <w:r>
        <w:t xml:space="preserve">11. Площадь розничного рынка включает в себя площади функциональных зон, указанных в </w:t>
      </w:r>
      <w:hyperlink w:anchor="P115" w:history="1">
        <w:r>
          <w:rPr>
            <w:color w:val="0000FF"/>
          </w:rPr>
          <w:t>пункте 16</w:t>
        </w:r>
      </w:hyperlink>
      <w:r>
        <w:t xml:space="preserve"> настоящих Основных требований.</w:t>
      </w:r>
    </w:p>
    <w:p w:rsidR="00B65567" w:rsidRDefault="00B65567">
      <w:pPr>
        <w:pStyle w:val="ConsPlusNormal"/>
        <w:jc w:val="both"/>
      </w:pPr>
    </w:p>
    <w:p w:rsidR="00B65567" w:rsidRDefault="00B65567">
      <w:pPr>
        <w:pStyle w:val="ConsPlusTitle"/>
        <w:jc w:val="center"/>
        <w:outlineLvl w:val="1"/>
      </w:pPr>
      <w:r>
        <w:t>III. Характеристика расположенных на розничном рынке зданий,</w:t>
      </w:r>
    </w:p>
    <w:p w:rsidR="00B65567" w:rsidRDefault="00B65567">
      <w:pPr>
        <w:pStyle w:val="ConsPlusTitle"/>
        <w:jc w:val="center"/>
      </w:pPr>
      <w:r>
        <w:t>строений, сооружений и находящихся в них помещений, а также</w:t>
      </w:r>
    </w:p>
    <w:p w:rsidR="00B65567" w:rsidRDefault="00B65567">
      <w:pPr>
        <w:pStyle w:val="ConsPlusTitle"/>
        <w:jc w:val="center"/>
      </w:pPr>
      <w:r>
        <w:t>минимальные расстояния между ними</w:t>
      </w:r>
    </w:p>
    <w:p w:rsidR="00B65567" w:rsidRDefault="00B65567">
      <w:pPr>
        <w:pStyle w:val="ConsPlusNormal"/>
        <w:jc w:val="both"/>
      </w:pPr>
    </w:p>
    <w:p w:rsidR="00B65567" w:rsidRDefault="00B65567">
      <w:pPr>
        <w:pStyle w:val="ConsPlusNormal"/>
        <w:ind w:firstLine="540"/>
        <w:jc w:val="both"/>
      </w:pPr>
      <w:r>
        <w:t>12. Расположенные на розничном рынке здания, строения, сооружения и находящиеся в них помещения должны соответствовать требованиям технических регламентов, в том числе санитарно-эпидемиологическим, экологическим требованиям, требованиям пожарной и иной безопасности, архитектурным, градостроительным и строительным нормам и правилам, требованиям создания безбарьерной среды для обеспечения жизнедеятельности маломобильных групп населения и иным требованиям федерального законодательства и законодательства Республики Алтай.</w:t>
      </w:r>
    </w:p>
    <w:p w:rsidR="00B65567" w:rsidRDefault="00B65567">
      <w:pPr>
        <w:pStyle w:val="ConsPlusNormal"/>
        <w:spacing w:before="220"/>
        <w:ind w:firstLine="540"/>
        <w:jc w:val="both"/>
      </w:pPr>
      <w:r>
        <w:t>13. На территории розничного рынка могут располагаться:</w:t>
      </w:r>
    </w:p>
    <w:p w:rsidR="00B65567" w:rsidRDefault="00B65567">
      <w:pPr>
        <w:pStyle w:val="ConsPlusNormal"/>
        <w:spacing w:before="220"/>
        <w:ind w:firstLine="540"/>
        <w:jc w:val="both"/>
      </w:pPr>
      <w:r>
        <w:t>одно здание, включающее в себя основные и вспомогательные помещения;</w:t>
      </w:r>
    </w:p>
    <w:p w:rsidR="00B65567" w:rsidRDefault="00B65567">
      <w:pPr>
        <w:pStyle w:val="ConsPlusNormal"/>
        <w:spacing w:before="220"/>
        <w:ind w:firstLine="540"/>
        <w:jc w:val="both"/>
      </w:pPr>
      <w:r>
        <w:t>несколько зданий, строений и сооружений различного назначения, обеспечивающих функционирование розничного рынка.</w:t>
      </w:r>
    </w:p>
    <w:p w:rsidR="00B65567" w:rsidRDefault="00B65567">
      <w:pPr>
        <w:pStyle w:val="ConsPlusNormal"/>
        <w:spacing w:before="220"/>
        <w:ind w:firstLine="540"/>
        <w:jc w:val="both"/>
      </w:pPr>
      <w:r>
        <w:t>14. Здания, строения, сооружения и находящиеся в них помещения розничного рынка должны быть обеспечены энерго-, тепло-, водоснабжением и водоотведением.</w:t>
      </w:r>
    </w:p>
    <w:p w:rsidR="00B65567" w:rsidRDefault="00B65567">
      <w:pPr>
        <w:pStyle w:val="ConsPlusNormal"/>
        <w:spacing w:before="220"/>
        <w:ind w:firstLine="540"/>
        <w:jc w:val="both"/>
      </w:pPr>
      <w:r>
        <w:t>15. Минимальные расстояния между строящимися (реконструируемыми) на территории розничного рынка зданиями и сооружениями должны соответствовать требованиям пожарной безопасности, установленным федеральным законодательством.</w:t>
      </w:r>
    </w:p>
    <w:p w:rsidR="00B65567" w:rsidRDefault="00B65567">
      <w:pPr>
        <w:pStyle w:val="ConsPlusNormal"/>
        <w:jc w:val="both"/>
      </w:pPr>
    </w:p>
    <w:p w:rsidR="00B65567" w:rsidRDefault="00B65567">
      <w:pPr>
        <w:pStyle w:val="ConsPlusTitle"/>
        <w:jc w:val="center"/>
        <w:outlineLvl w:val="1"/>
      </w:pPr>
      <w:r>
        <w:t>IV. Характеристика и предельная площадь торговых мест,</w:t>
      </w:r>
    </w:p>
    <w:p w:rsidR="00B65567" w:rsidRDefault="00B65567">
      <w:pPr>
        <w:pStyle w:val="ConsPlusTitle"/>
        <w:jc w:val="center"/>
      </w:pPr>
      <w:r>
        <w:t>складских, подсобных и иных помещений</w:t>
      </w:r>
    </w:p>
    <w:p w:rsidR="00B65567" w:rsidRDefault="00B65567">
      <w:pPr>
        <w:pStyle w:val="ConsPlusNormal"/>
        <w:jc w:val="both"/>
      </w:pPr>
    </w:p>
    <w:p w:rsidR="00B65567" w:rsidRDefault="00B65567">
      <w:pPr>
        <w:pStyle w:val="ConsPlusNormal"/>
        <w:ind w:firstLine="540"/>
        <w:jc w:val="both"/>
      </w:pPr>
      <w:bookmarkStart w:id="2" w:name="P115"/>
      <w:bookmarkEnd w:id="2"/>
      <w:r>
        <w:t>16. На розничном рынке предусматриваются следующие функциональные зоны:</w:t>
      </w:r>
    </w:p>
    <w:p w:rsidR="00B65567" w:rsidRDefault="00B65567">
      <w:pPr>
        <w:pStyle w:val="ConsPlusNormal"/>
        <w:spacing w:before="220"/>
        <w:ind w:firstLine="540"/>
        <w:jc w:val="both"/>
      </w:pPr>
      <w:r>
        <w:t xml:space="preserve">а) торговая зона - зона, предназначенная для организации и осуществления деятельности по продаже товаров (выполнению работ, оказанию услуг), проведения денежных расчетов и обслуживания покупателей, включающая торговые места, расположенные в торговых рядах (совокупности торговых мест, объединенных общим прилавком), предназначенные для реализации </w:t>
      </w:r>
      <w:r>
        <w:lastRenderedPageBreak/>
        <w:t>продовольственных товаров, торговые места (павильоны), предназначенные для реализации непродовольственных товаров, проходы между ними для покупателей, помещения для размещения предприятий общественного питания (при их наличии). Торговая зона должна быть разделена по группам реализуемых товаров;</w:t>
      </w:r>
    </w:p>
    <w:p w:rsidR="00B65567" w:rsidRDefault="00B65567">
      <w:pPr>
        <w:pStyle w:val="ConsPlusNormal"/>
        <w:spacing w:before="220"/>
        <w:ind w:firstLine="540"/>
        <w:jc w:val="both"/>
      </w:pPr>
      <w:r>
        <w:t>б) административно-складская зона - зона, предназначенная для размещения:</w:t>
      </w:r>
    </w:p>
    <w:p w:rsidR="00B65567" w:rsidRDefault="00B65567">
      <w:pPr>
        <w:pStyle w:val="ConsPlusNormal"/>
        <w:spacing w:before="220"/>
        <w:ind w:firstLine="540"/>
        <w:jc w:val="both"/>
      </w:pPr>
      <w:r>
        <w:t xml:space="preserve">администрации и охраны розничного рынка, помещений, предусмотренных </w:t>
      </w:r>
      <w:hyperlink r:id="rId19" w:history="1">
        <w:r>
          <w:rPr>
            <w:color w:val="0000FF"/>
          </w:rPr>
          <w:t>частью 6 статьи 12</w:t>
        </w:r>
      </w:hyperlink>
      <w:r>
        <w:t xml:space="preserve"> Федерального закона от 30 декабря 2006 года N 271-ФЗ "О розничных рынках и о внесении изменений в Трудовой кодекс Российской Федерации", бытовых помещений и туалетов для сотрудников розничного рынка, пункта первой медицинской помощи;</w:t>
      </w:r>
    </w:p>
    <w:p w:rsidR="00B65567" w:rsidRDefault="00B65567">
      <w:pPr>
        <w:pStyle w:val="ConsPlusNormal"/>
        <w:spacing w:before="220"/>
        <w:ind w:firstLine="540"/>
        <w:jc w:val="both"/>
      </w:pPr>
      <w:r>
        <w:t>складских помещений, помещений для приемки, хранения и подготовки товаров к продаже;</w:t>
      </w:r>
    </w:p>
    <w:p w:rsidR="00B65567" w:rsidRDefault="00B65567">
      <w:pPr>
        <w:pStyle w:val="ConsPlusNormal"/>
        <w:spacing w:before="220"/>
        <w:ind w:firstLine="540"/>
        <w:jc w:val="both"/>
      </w:pPr>
      <w:r>
        <w:t>лаборатории ветеринарно-санитарной экспертизы (в случаях осуществления на розничном рынке деятельности по продаже пищевых продуктов животного и (или) растительного происхождения);</w:t>
      </w:r>
    </w:p>
    <w:p w:rsidR="00B65567" w:rsidRDefault="00B65567">
      <w:pPr>
        <w:pStyle w:val="ConsPlusNormal"/>
        <w:spacing w:before="220"/>
        <w:ind w:firstLine="540"/>
        <w:jc w:val="both"/>
      </w:pPr>
      <w:r>
        <w:t>в) хозяйственная зона - зона, предназначенная для мойки и хранения торгового инвентаря, дезинфицирующих средств, оборудования, санитарной одежды, в которую входят:</w:t>
      </w:r>
    </w:p>
    <w:p w:rsidR="00B65567" w:rsidRDefault="00B65567">
      <w:pPr>
        <w:pStyle w:val="ConsPlusNormal"/>
        <w:spacing w:before="220"/>
        <w:ind w:firstLine="540"/>
        <w:jc w:val="both"/>
      </w:pPr>
      <w:r>
        <w:t>погрузочно-разгрузочная площадка, места временного складирования товара (навесы, дебаркадеры);</w:t>
      </w:r>
    </w:p>
    <w:p w:rsidR="00B65567" w:rsidRDefault="00B65567">
      <w:pPr>
        <w:pStyle w:val="ConsPlusNormal"/>
        <w:spacing w:before="220"/>
        <w:ind w:firstLine="540"/>
        <w:jc w:val="both"/>
      </w:pPr>
      <w:r>
        <w:t>электрощитовая;</w:t>
      </w:r>
    </w:p>
    <w:p w:rsidR="00B65567" w:rsidRDefault="00B65567">
      <w:pPr>
        <w:pStyle w:val="ConsPlusNormal"/>
        <w:spacing w:before="220"/>
        <w:ind w:firstLine="540"/>
        <w:jc w:val="both"/>
      </w:pPr>
      <w:r>
        <w:t>помещения для складирования, сортировки и обработки тары, отходов упаковки;</w:t>
      </w:r>
    </w:p>
    <w:p w:rsidR="00B65567" w:rsidRDefault="00B65567">
      <w:pPr>
        <w:pStyle w:val="ConsPlusNormal"/>
        <w:spacing w:before="220"/>
        <w:ind w:firstLine="540"/>
        <w:jc w:val="both"/>
      </w:pPr>
      <w:r>
        <w:t>помещение для хранения дезинфицирующих средств;</w:t>
      </w:r>
    </w:p>
    <w:p w:rsidR="00B65567" w:rsidRDefault="00B65567">
      <w:pPr>
        <w:pStyle w:val="ConsPlusNormal"/>
        <w:spacing w:before="220"/>
        <w:ind w:firstLine="540"/>
        <w:jc w:val="both"/>
      </w:pPr>
      <w:r>
        <w:t>пункт проката тележек для доставки товара до торговых мест (при его наличии);</w:t>
      </w:r>
    </w:p>
    <w:p w:rsidR="00B65567" w:rsidRDefault="00B65567">
      <w:pPr>
        <w:pStyle w:val="ConsPlusNormal"/>
        <w:spacing w:before="220"/>
        <w:ind w:firstLine="540"/>
        <w:jc w:val="both"/>
      </w:pPr>
      <w:r>
        <w:t>пункт проката средств измерений (при его наличии);</w:t>
      </w:r>
    </w:p>
    <w:p w:rsidR="00B65567" w:rsidRDefault="00B65567">
      <w:pPr>
        <w:pStyle w:val="ConsPlusNormal"/>
        <w:spacing w:before="220"/>
        <w:ind w:firstLine="540"/>
        <w:jc w:val="both"/>
      </w:pPr>
      <w:r>
        <w:t>туалеты для посетителей;</w:t>
      </w:r>
    </w:p>
    <w:p w:rsidR="00B65567" w:rsidRDefault="00B65567">
      <w:pPr>
        <w:pStyle w:val="ConsPlusNormal"/>
        <w:spacing w:before="220"/>
        <w:ind w:firstLine="540"/>
        <w:jc w:val="both"/>
      </w:pPr>
      <w:r>
        <w:t>г) зона хранения отходов - обособленная территория розничного рынка, на которой находятся раздельные контейнеры для сбора отходов с крышками (или специально закрытые конструкции), установленные на специальных площадках;</w:t>
      </w:r>
    </w:p>
    <w:p w:rsidR="00B65567" w:rsidRDefault="00B65567">
      <w:pPr>
        <w:pStyle w:val="ConsPlusNormal"/>
        <w:spacing w:before="220"/>
        <w:ind w:firstLine="540"/>
        <w:jc w:val="both"/>
      </w:pPr>
      <w:r>
        <w:t>д) парковочная зона - территория розничного рынка для стоянки автотранспортных средств, состоящая из сектора, предназначенного для автотранспортных средств лиц, с которыми заключены договоры о предоставлении торговых мест, продавцов рынка, и сектора, предназначенного для автотранспортных средств покупателей.</w:t>
      </w:r>
    </w:p>
    <w:p w:rsidR="00B65567" w:rsidRDefault="00B65567">
      <w:pPr>
        <w:pStyle w:val="ConsPlusNormal"/>
        <w:spacing w:before="220"/>
        <w:ind w:firstLine="540"/>
        <w:jc w:val="both"/>
      </w:pPr>
      <w:r>
        <w:t>17. При зонировании территории розничного рынка должно обеспечиваться соблюдение санитарно-эпидемиологических требований.</w:t>
      </w:r>
    </w:p>
    <w:p w:rsidR="00B65567" w:rsidRDefault="00B65567">
      <w:pPr>
        <w:pStyle w:val="ConsPlusNormal"/>
        <w:spacing w:before="220"/>
        <w:ind w:firstLine="540"/>
        <w:jc w:val="both"/>
      </w:pPr>
      <w:r>
        <w:t>18. Предельная минимальная площадь торговых мест, складских, подсобных и иных помещений розничного рынка составляет:</w:t>
      </w:r>
    </w:p>
    <w:p w:rsidR="00B65567" w:rsidRDefault="00B655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13"/>
        <w:gridCol w:w="2616"/>
      </w:tblGrid>
      <w:tr w:rsidR="00B65567">
        <w:tc>
          <w:tcPr>
            <w:tcW w:w="6413" w:type="dxa"/>
          </w:tcPr>
          <w:p w:rsidR="00B65567" w:rsidRDefault="00B65567">
            <w:pPr>
              <w:pStyle w:val="ConsPlusNormal"/>
              <w:jc w:val="center"/>
            </w:pPr>
            <w:r>
              <w:t>Наименование помещений</w:t>
            </w:r>
          </w:p>
        </w:tc>
        <w:tc>
          <w:tcPr>
            <w:tcW w:w="2616" w:type="dxa"/>
          </w:tcPr>
          <w:p w:rsidR="00B65567" w:rsidRDefault="00B65567">
            <w:pPr>
              <w:pStyle w:val="ConsPlusNormal"/>
              <w:jc w:val="center"/>
            </w:pPr>
            <w:r>
              <w:t>Площадь (кв. м)</w:t>
            </w:r>
          </w:p>
        </w:tc>
      </w:tr>
      <w:tr w:rsidR="00B65567">
        <w:tc>
          <w:tcPr>
            <w:tcW w:w="6413" w:type="dxa"/>
          </w:tcPr>
          <w:p w:rsidR="00B65567" w:rsidRDefault="00B65567">
            <w:pPr>
              <w:pStyle w:val="ConsPlusNormal"/>
            </w:pPr>
            <w:r>
              <w:t>Торговые места</w:t>
            </w:r>
          </w:p>
        </w:tc>
        <w:tc>
          <w:tcPr>
            <w:tcW w:w="2616" w:type="dxa"/>
          </w:tcPr>
          <w:p w:rsidR="00B65567" w:rsidRDefault="00B65567">
            <w:pPr>
              <w:pStyle w:val="ConsPlusNormal"/>
              <w:jc w:val="center"/>
            </w:pPr>
            <w:r>
              <w:t>300</w:t>
            </w:r>
          </w:p>
        </w:tc>
      </w:tr>
      <w:tr w:rsidR="00B65567">
        <w:tc>
          <w:tcPr>
            <w:tcW w:w="6413" w:type="dxa"/>
          </w:tcPr>
          <w:p w:rsidR="00B65567" w:rsidRDefault="00B65567">
            <w:pPr>
              <w:pStyle w:val="ConsPlusNormal"/>
            </w:pPr>
            <w:r>
              <w:t>Складские, подсобные и иные помещения</w:t>
            </w:r>
          </w:p>
        </w:tc>
        <w:tc>
          <w:tcPr>
            <w:tcW w:w="2616" w:type="dxa"/>
          </w:tcPr>
          <w:p w:rsidR="00B65567" w:rsidRDefault="00B65567">
            <w:pPr>
              <w:pStyle w:val="ConsPlusNormal"/>
              <w:jc w:val="center"/>
            </w:pPr>
            <w:r>
              <w:t>100</w:t>
            </w:r>
          </w:p>
        </w:tc>
      </w:tr>
    </w:tbl>
    <w:p w:rsidR="00B65567" w:rsidRDefault="00B65567">
      <w:pPr>
        <w:pStyle w:val="ConsPlusNormal"/>
        <w:jc w:val="both"/>
      </w:pPr>
    </w:p>
    <w:p w:rsidR="00B65567" w:rsidRDefault="00B65567">
      <w:pPr>
        <w:pStyle w:val="ConsPlusNormal"/>
        <w:ind w:firstLine="540"/>
        <w:jc w:val="both"/>
      </w:pPr>
      <w:r>
        <w:t>В случае, если площадь розничного рынка составляет более 400 квадратных метров, то площадь торговых мест должна составлять не менее 75% от общей площади розничного рынка.</w:t>
      </w:r>
    </w:p>
    <w:p w:rsidR="00B65567" w:rsidRDefault="00B65567">
      <w:pPr>
        <w:pStyle w:val="ConsPlusNormal"/>
        <w:spacing w:before="220"/>
        <w:ind w:firstLine="540"/>
        <w:jc w:val="both"/>
      </w:pPr>
      <w:r>
        <w:t>Предельная максимальная площадь торговых мест, складских, подсобных и иных помещений розничного рынка не устанавливается и ограничивается максимальной площадью розничного рынка.</w:t>
      </w:r>
    </w:p>
    <w:p w:rsidR="00B65567" w:rsidRDefault="00B65567">
      <w:pPr>
        <w:pStyle w:val="ConsPlusNormal"/>
        <w:spacing w:before="220"/>
        <w:ind w:firstLine="540"/>
        <w:jc w:val="both"/>
      </w:pPr>
      <w:r>
        <w:t>Площадь торгового места определяется управляющей розничным рынком компанией, при этом минимальный размер торгового места должен составлять не менее 6 квадратных метров. Минимальный размер торгового места для реализации свежей зелени, грибов, ягод, плодов, овощей и картофеля должен составлять не менее 1,5 квадратных метра.</w:t>
      </w:r>
    </w:p>
    <w:p w:rsidR="00B65567" w:rsidRDefault="00B65567">
      <w:pPr>
        <w:pStyle w:val="ConsPlusNormal"/>
        <w:jc w:val="both"/>
      </w:pPr>
    </w:p>
    <w:p w:rsidR="00B65567" w:rsidRDefault="00B65567">
      <w:pPr>
        <w:pStyle w:val="ConsPlusNormal"/>
        <w:jc w:val="both"/>
      </w:pPr>
    </w:p>
    <w:p w:rsidR="00B65567" w:rsidRDefault="00B65567">
      <w:pPr>
        <w:pStyle w:val="ConsPlusNormal"/>
        <w:jc w:val="both"/>
      </w:pPr>
    </w:p>
    <w:p w:rsidR="00B65567" w:rsidRDefault="00B65567">
      <w:pPr>
        <w:pStyle w:val="ConsPlusNormal"/>
        <w:jc w:val="both"/>
      </w:pPr>
    </w:p>
    <w:p w:rsidR="00B65567" w:rsidRDefault="00B65567">
      <w:pPr>
        <w:pStyle w:val="ConsPlusNormal"/>
        <w:jc w:val="both"/>
      </w:pPr>
    </w:p>
    <w:p w:rsidR="00B65567" w:rsidRDefault="00B65567">
      <w:pPr>
        <w:pStyle w:val="ConsPlusNormal"/>
        <w:jc w:val="right"/>
        <w:outlineLvl w:val="0"/>
      </w:pPr>
      <w:r>
        <w:t>Утверждены</w:t>
      </w:r>
    </w:p>
    <w:p w:rsidR="00B65567" w:rsidRDefault="00B65567">
      <w:pPr>
        <w:pStyle w:val="ConsPlusNormal"/>
        <w:jc w:val="right"/>
      </w:pPr>
      <w:r>
        <w:t>Постановлением</w:t>
      </w:r>
    </w:p>
    <w:p w:rsidR="00B65567" w:rsidRDefault="00B65567">
      <w:pPr>
        <w:pStyle w:val="ConsPlusNormal"/>
        <w:jc w:val="right"/>
      </w:pPr>
      <w:r>
        <w:t>Правительства Республики Алтай</w:t>
      </w:r>
    </w:p>
    <w:p w:rsidR="00B65567" w:rsidRDefault="00B65567">
      <w:pPr>
        <w:pStyle w:val="ConsPlusNormal"/>
        <w:jc w:val="right"/>
      </w:pPr>
      <w:r>
        <w:t>от 4 декабря 2020 г. N 396</w:t>
      </w:r>
    </w:p>
    <w:p w:rsidR="00B65567" w:rsidRDefault="00B65567">
      <w:pPr>
        <w:pStyle w:val="ConsPlusNormal"/>
        <w:jc w:val="both"/>
      </w:pPr>
    </w:p>
    <w:p w:rsidR="00B65567" w:rsidRDefault="00B65567">
      <w:pPr>
        <w:pStyle w:val="ConsPlusTitle"/>
        <w:jc w:val="center"/>
      </w:pPr>
      <w:bookmarkStart w:id="3" w:name="P154"/>
      <w:bookmarkEnd w:id="3"/>
      <w:r>
        <w:t>ТРЕБОВАНИЯ</w:t>
      </w:r>
    </w:p>
    <w:p w:rsidR="00B65567" w:rsidRDefault="00B65567">
      <w:pPr>
        <w:pStyle w:val="ConsPlusTitle"/>
        <w:jc w:val="center"/>
      </w:pPr>
      <w:r>
        <w:t>К ТОРГОВОМУ МЕСТУ НА РОЗНИЧНОМ РЫНКЕ</w:t>
      </w:r>
    </w:p>
    <w:p w:rsidR="00B65567" w:rsidRDefault="00B65567">
      <w:pPr>
        <w:pStyle w:val="ConsPlusNormal"/>
        <w:jc w:val="both"/>
      </w:pPr>
    </w:p>
    <w:p w:rsidR="00B65567" w:rsidRDefault="00B65567">
      <w:pPr>
        <w:pStyle w:val="ConsPlusTitle"/>
        <w:jc w:val="center"/>
        <w:outlineLvl w:val="1"/>
      </w:pPr>
      <w:r>
        <w:t>I. Общие положения</w:t>
      </w:r>
    </w:p>
    <w:p w:rsidR="00B65567" w:rsidRDefault="00B65567">
      <w:pPr>
        <w:pStyle w:val="ConsPlusNormal"/>
        <w:jc w:val="both"/>
      </w:pPr>
    </w:p>
    <w:p w:rsidR="00B65567" w:rsidRDefault="00B65567">
      <w:pPr>
        <w:pStyle w:val="ConsPlusNormal"/>
        <w:ind w:firstLine="540"/>
        <w:jc w:val="both"/>
      </w:pPr>
      <w:r>
        <w:t>1. Настоящие Требования применяются к торговым местам на розничных рынках, находящихся на территории Республики Алтай, и распространяются на юридических лиц, индивидуальных предпринимателей, зарегистрированных в установленном федеральным законодательством порядке, и граждан (в том числе граждан - глав крестьянских (фермерских) хозяйств, членов таких хозяйств, граждан, ведущих личные подсобные хозяйства или занимающихся садоводством, огородничеством, животноводством), осуществляющих деятельность на розничных рынках, находящихся на территории Республики Алтай.</w:t>
      </w:r>
    </w:p>
    <w:p w:rsidR="00B65567" w:rsidRDefault="00B65567">
      <w:pPr>
        <w:pStyle w:val="ConsPlusNormal"/>
        <w:jc w:val="both"/>
      </w:pPr>
    </w:p>
    <w:p w:rsidR="00B65567" w:rsidRDefault="00B65567">
      <w:pPr>
        <w:pStyle w:val="ConsPlusTitle"/>
        <w:jc w:val="center"/>
        <w:outlineLvl w:val="1"/>
      </w:pPr>
      <w:r>
        <w:t>II. Основные требования к торговому месту</w:t>
      </w:r>
    </w:p>
    <w:p w:rsidR="00B65567" w:rsidRDefault="00B65567">
      <w:pPr>
        <w:pStyle w:val="ConsPlusNormal"/>
        <w:jc w:val="both"/>
      </w:pPr>
    </w:p>
    <w:p w:rsidR="00B65567" w:rsidRDefault="00B65567">
      <w:pPr>
        <w:pStyle w:val="ConsPlusNormal"/>
        <w:ind w:firstLine="540"/>
        <w:jc w:val="both"/>
      </w:pPr>
      <w:r>
        <w:t>2. Торговое место должно иметь номер согласно схеме размещения торговых мест на розничном рынке, номер торгового места указывается в заключаемом договоре о предоставлении торгового места на розничном рынке. Информация о количестве и расположении торговых мест на розничном рынке размещается управляющей розничным рынком компанией на информационном стенде на территории соответствующего розничного рынка.</w:t>
      </w:r>
    </w:p>
    <w:p w:rsidR="00B65567" w:rsidRDefault="00B65567">
      <w:pPr>
        <w:pStyle w:val="ConsPlusNormal"/>
        <w:spacing w:before="220"/>
        <w:ind w:firstLine="540"/>
        <w:jc w:val="both"/>
      </w:pPr>
      <w:r>
        <w:t>3. Торговые места на открытой территории розничного рынка должны быть оборудованы навесом от солнца, осадков.</w:t>
      </w:r>
    </w:p>
    <w:p w:rsidR="00B65567" w:rsidRDefault="00B65567">
      <w:pPr>
        <w:pStyle w:val="ConsPlusNormal"/>
        <w:spacing w:before="220"/>
        <w:ind w:firstLine="540"/>
        <w:jc w:val="both"/>
      </w:pPr>
      <w:r>
        <w:t>4. При организации торгового места для продажи весовых товаров управляющей розничным рынком компанией должны быть выполнены следующие условия:</w:t>
      </w:r>
    </w:p>
    <w:p w:rsidR="00B65567" w:rsidRDefault="00B65567">
      <w:pPr>
        <w:pStyle w:val="ConsPlusNormal"/>
        <w:spacing w:before="220"/>
        <w:ind w:firstLine="540"/>
        <w:jc w:val="both"/>
      </w:pPr>
      <w:r>
        <w:t>а) наличие соответствующего инвентаря и технологического оборудования, а при торговле скоропортящимися товарами - холодильного оборудования;</w:t>
      </w:r>
    </w:p>
    <w:p w:rsidR="00B65567" w:rsidRDefault="00B65567">
      <w:pPr>
        <w:pStyle w:val="ConsPlusNormal"/>
        <w:spacing w:before="220"/>
        <w:ind w:firstLine="540"/>
        <w:jc w:val="both"/>
      </w:pPr>
      <w:r>
        <w:t>б) наличие исправного весоизмерительного оборудования, соответствующего метрологическим правилам и нормам, установленным федеральным законодательством.</w:t>
      </w:r>
    </w:p>
    <w:p w:rsidR="00B65567" w:rsidRDefault="00B65567">
      <w:pPr>
        <w:pStyle w:val="ConsPlusNormal"/>
        <w:spacing w:before="220"/>
        <w:ind w:firstLine="540"/>
        <w:jc w:val="both"/>
      </w:pPr>
      <w:r>
        <w:t xml:space="preserve">5. Для отделки, облицовки и окраски конструкций торгового места необходимо использовать </w:t>
      </w:r>
      <w:r>
        <w:lastRenderedPageBreak/>
        <w:t>материалы, устойчивые к воздействию влаги, температуры, средств, необходимых для дезинфекции торгового места.</w:t>
      </w:r>
    </w:p>
    <w:p w:rsidR="00B65567" w:rsidRDefault="00B65567">
      <w:pPr>
        <w:pStyle w:val="ConsPlusNormal"/>
        <w:spacing w:before="220"/>
        <w:ind w:firstLine="540"/>
        <w:jc w:val="both"/>
      </w:pPr>
      <w:r>
        <w:t xml:space="preserve">Торговое место должно быть оборудовано в соответствии с требованиями санитарных норм и правил, </w:t>
      </w:r>
      <w:hyperlink r:id="rId20" w:history="1">
        <w:r>
          <w:rPr>
            <w:color w:val="0000FF"/>
          </w:rPr>
          <w:t>Правил</w:t>
        </w:r>
      </w:hyperlink>
      <w:r>
        <w:t xml:space="preserve"> продажи отдельных видов товаров (</w:t>
      </w:r>
      <w:hyperlink r:id="rId21" w:history="1">
        <w:r>
          <w:rPr>
            <w:color w:val="0000FF"/>
          </w:rPr>
          <w:t>СП 2.3.6.1066-01</w:t>
        </w:r>
      </w:hyperlink>
      <w:r>
        <w:t xml:space="preserve"> "Санитарно-эпидемиологические требования к организациям торговли и обороту в них продовольственного сырья и пищевых продуктов", </w:t>
      </w:r>
      <w:hyperlink r:id="rId22" w:history="1">
        <w:r>
          <w:rPr>
            <w:color w:val="0000FF"/>
          </w:rPr>
          <w:t>СП 2.3.6.1079-01</w:t>
        </w:r>
      </w:hyperlink>
      <w:r>
        <w:t xml:space="preserve">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w:t>
      </w:r>
      <w:hyperlink r:id="rId23" w:history="1">
        <w:r>
          <w:rPr>
            <w:color w:val="0000FF"/>
          </w:rPr>
          <w:t>СанПиН 2.2.1/2.1.1.1200-03</w:t>
        </w:r>
      </w:hyperlink>
      <w:r>
        <w:t xml:space="preserve"> "Санитарно-защитные зоны и санитарная классификация предприятий, сооружений и иных объектов").</w:t>
      </w:r>
    </w:p>
    <w:p w:rsidR="00B65567" w:rsidRDefault="00B65567">
      <w:pPr>
        <w:pStyle w:val="ConsPlusNormal"/>
        <w:spacing w:before="220"/>
        <w:ind w:firstLine="540"/>
        <w:jc w:val="both"/>
      </w:pPr>
      <w:r>
        <w:t>6. При продаже продовольственных товаров торговое место должно быть оборудовано:</w:t>
      </w:r>
    </w:p>
    <w:p w:rsidR="00B65567" w:rsidRDefault="00B65567">
      <w:pPr>
        <w:pStyle w:val="ConsPlusNormal"/>
        <w:spacing w:before="220"/>
        <w:ind w:firstLine="540"/>
        <w:jc w:val="both"/>
      </w:pPr>
      <w:r>
        <w:t>а) подтоварниками для хранения товаров;</w:t>
      </w:r>
    </w:p>
    <w:p w:rsidR="00B65567" w:rsidRDefault="00B65567">
      <w:pPr>
        <w:pStyle w:val="ConsPlusNormal"/>
        <w:spacing w:before="220"/>
        <w:ind w:firstLine="540"/>
        <w:jc w:val="both"/>
      </w:pPr>
      <w:r>
        <w:t>б) торговым инвентарем (разделочные доски, ножи, вилки, совки, емкости, лотки и иной инвентарь);</w:t>
      </w:r>
    </w:p>
    <w:p w:rsidR="00B65567" w:rsidRDefault="00B65567">
      <w:pPr>
        <w:pStyle w:val="ConsPlusNormal"/>
        <w:spacing w:before="220"/>
        <w:ind w:firstLine="540"/>
        <w:jc w:val="both"/>
      </w:pPr>
      <w:r>
        <w:t>в) при реализации скоропортящихся товаров - холодильным оборудованием;</w:t>
      </w:r>
    </w:p>
    <w:p w:rsidR="00B65567" w:rsidRDefault="00B65567">
      <w:pPr>
        <w:pStyle w:val="ConsPlusNormal"/>
        <w:spacing w:before="220"/>
        <w:ind w:firstLine="540"/>
        <w:jc w:val="both"/>
      </w:pPr>
      <w:r>
        <w:t>г) контрольно-кассовой техникой, включенной в Государственный реестр контрольно-кассовой техники, при осуществлении наличных денежных расчетов в случаях продажи товаров, выполнения работ, оказания услуг в находящихся на розничном рынке магазинах, павильонах, киосках, палатках, автофургонах, автомагазинах, помещениях контейнерного типа и других аналогично обустроенных и обеспечивающих показ и сохранность товара торговых местах, открытых прилавках внутри крытых рыночных помещений.</w:t>
      </w:r>
    </w:p>
    <w:p w:rsidR="00B65567" w:rsidRDefault="00B65567">
      <w:pPr>
        <w:pStyle w:val="ConsPlusNormal"/>
        <w:spacing w:before="220"/>
        <w:ind w:firstLine="540"/>
        <w:jc w:val="both"/>
      </w:pPr>
      <w:r>
        <w:t>7. Торговые места для реализации мяса, сала и субпродуктов должны быть сгруппированы в торговые ряды, каждый торговый ряд должен быть обеспечен колодами разруба из расчета 1 колода максимум на 5 торговых мест.</w:t>
      </w:r>
    </w:p>
    <w:p w:rsidR="00B65567" w:rsidRDefault="00B65567">
      <w:pPr>
        <w:pStyle w:val="ConsPlusNormal"/>
        <w:spacing w:before="220"/>
        <w:ind w:firstLine="540"/>
        <w:jc w:val="both"/>
      </w:pPr>
      <w:r>
        <w:t>8. При реализации непродовольственных товаров торговое место должно быть оснащено дополнительным торговым оборудованием для демонстрации товаров (вешалки, стойки, кронштейны и иное оборудование).</w:t>
      </w:r>
    </w:p>
    <w:p w:rsidR="00B65567" w:rsidRDefault="00B65567">
      <w:pPr>
        <w:pStyle w:val="ConsPlusNormal"/>
        <w:jc w:val="both"/>
      </w:pPr>
    </w:p>
    <w:p w:rsidR="00B65567" w:rsidRDefault="00B65567">
      <w:pPr>
        <w:pStyle w:val="ConsPlusNormal"/>
        <w:jc w:val="both"/>
      </w:pPr>
    </w:p>
    <w:p w:rsidR="00B65567" w:rsidRDefault="00B65567">
      <w:pPr>
        <w:pStyle w:val="ConsPlusNormal"/>
        <w:jc w:val="both"/>
      </w:pPr>
    </w:p>
    <w:p w:rsidR="00B65567" w:rsidRDefault="00B65567">
      <w:pPr>
        <w:pStyle w:val="ConsPlusNormal"/>
        <w:jc w:val="both"/>
      </w:pPr>
    </w:p>
    <w:p w:rsidR="00B65567" w:rsidRDefault="00B65567">
      <w:pPr>
        <w:pStyle w:val="ConsPlusNormal"/>
        <w:jc w:val="both"/>
      </w:pPr>
    </w:p>
    <w:p w:rsidR="00B65567" w:rsidRDefault="00B65567">
      <w:pPr>
        <w:pStyle w:val="ConsPlusNormal"/>
        <w:jc w:val="right"/>
        <w:outlineLvl w:val="0"/>
      </w:pPr>
      <w:r>
        <w:t>Утвержден</w:t>
      </w:r>
    </w:p>
    <w:p w:rsidR="00B65567" w:rsidRDefault="00B65567">
      <w:pPr>
        <w:pStyle w:val="ConsPlusNormal"/>
        <w:jc w:val="right"/>
      </w:pPr>
      <w:r>
        <w:t>Постановлением</w:t>
      </w:r>
    </w:p>
    <w:p w:rsidR="00B65567" w:rsidRDefault="00B65567">
      <w:pPr>
        <w:pStyle w:val="ConsPlusNormal"/>
        <w:jc w:val="right"/>
      </w:pPr>
      <w:r>
        <w:t>Правительства Республики Алтай</w:t>
      </w:r>
    </w:p>
    <w:p w:rsidR="00B65567" w:rsidRDefault="00B65567">
      <w:pPr>
        <w:pStyle w:val="ConsPlusNormal"/>
        <w:jc w:val="right"/>
      </w:pPr>
      <w:r>
        <w:t>от 4 декабря 2020 г. N 396</w:t>
      </w:r>
    </w:p>
    <w:p w:rsidR="00B65567" w:rsidRDefault="00B65567">
      <w:pPr>
        <w:pStyle w:val="ConsPlusNormal"/>
        <w:jc w:val="both"/>
      </w:pPr>
    </w:p>
    <w:p w:rsidR="00B65567" w:rsidRDefault="00B65567">
      <w:pPr>
        <w:pStyle w:val="ConsPlusTitle"/>
        <w:jc w:val="center"/>
      </w:pPr>
      <w:bookmarkStart w:id="4" w:name="P187"/>
      <w:bookmarkEnd w:id="4"/>
      <w:r>
        <w:t>ПОРЯДОК</w:t>
      </w:r>
    </w:p>
    <w:p w:rsidR="00B65567" w:rsidRDefault="00B65567">
      <w:pPr>
        <w:pStyle w:val="ConsPlusTitle"/>
        <w:jc w:val="center"/>
      </w:pPr>
      <w:r>
        <w:t>ЗАКЛЮЧЕНИЯ ДОГОВОРА О ПРЕДОСТАВЛЕНИИ ТОРГОВОГО МЕСТА</w:t>
      </w:r>
    </w:p>
    <w:p w:rsidR="00B65567" w:rsidRDefault="00B65567">
      <w:pPr>
        <w:pStyle w:val="ConsPlusTitle"/>
        <w:jc w:val="center"/>
      </w:pPr>
      <w:r>
        <w:t>НА РОЗНИЧНОМ РЫНКЕ</w:t>
      </w:r>
    </w:p>
    <w:p w:rsidR="00B65567" w:rsidRDefault="00B65567">
      <w:pPr>
        <w:pStyle w:val="ConsPlusNormal"/>
        <w:jc w:val="both"/>
      </w:pPr>
    </w:p>
    <w:p w:rsidR="00B65567" w:rsidRDefault="00B65567">
      <w:pPr>
        <w:pStyle w:val="ConsPlusNormal"/>
        <w:ind w:firstLine="540"/>
        <w:jc w:val="both"/>
      </w:pPr>
      <w:r>
        <w:t xml:space="preserve">1. Торговые места на розничном рынке предоставляются юридическим лицам, индивидуальным предпринимателям, зарегистрированным в установленном федеральным законодательством порядке, и гражданам (в том числе гражданам - главам крестьянских (фермерских) хозяйств, членам таких хозяйств, гражданам, ведущим личные подсобные хозяйства или занимающимся садоводством, огородничеством, животноводством) (далее соответственно - заявитель, заявители) по договорам о предоставлении торговых мест на розничном рынке, заключаемым с заявителями управляющей рынком компанией, на срок, не превышающий срока действия разрешения на право организации </w:t>
      </w:r>
      <w:r>
        <w:lastRenderedPageBreak/>
        <w:t>розничного рынка.</w:t>
      </w:r>
    </w:p>
    <w:p w:rsidR="00B65567" w:rsidRDefault="00B65567">
      <w:pPr>
        <w:pStyle w:val="ConsPlusNormal"/>
        <w:spacing w:before="220"/>
        <w:ind w:firstLine="540"/>
        <w:jc w:val="both"/>
      </w:pPr>
      <w:r>
        <w:t>2. Для заключения договора о предоставлении торгового места на розничном рынке заявитель представляет управляющей рынком компании заявление о предоставлении торгового места на розничном рынке (далее - заявление).</w:t>
      </w:r>
    </w:p>
    <w:p w:rsidR="00B65567" w:rsidRDefault="00B65567">
      <w:pPr>
        <w:pStyle w:val="ConsPlusNormal"/>
        <w:spacing w:before="220"/>
        <w:ind w:firstLine="540"/>
        <w:jc w:val="both"/>
      </w:pPr>
      <w:bookmarkStart w:id="5" w:name="P193"/>
      <w:bookmarkEnd w:id="5"/>
      <w:r>
        <w:t>3. В заявлении должны быть указаны:</w:t>
      </w:r>
    </w:p>
    <w:p w:rsidR="00B65567" w:rsidRDefault="00B65567">
      <w:pPr>
        <w:pStyle w:val="ConsPlusNormal"/>
        <w:spacing w:before="220"/>
        <w:ind w:firstLine="540"/>
        <w:jc w:val="both"/>
      </w:pPr>
      <w:r>
        <w:t>а) сведения о заявителе:</w:t>
      </w:r>
    </w:p>
    <w:p w:rsidR="00B65567" w:rsidRDefault="00B65567">
      <w:pPr>
        <w:pStyle w:val="ConsPlusNormal"/>
        <w:spacing w:before="220"/>
        <w:ind w:firstLine="540"/>
        <w:jc w:val="both"/>
      </w:pPr>
      <w:r>
        <w:t>для юридических лиц - полное и (в случае, если имеется) сокращенное наименования, в том числе фирменное наименование, и организационно-правовая форма юридического лица, место его нахождения,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w:t>
      </w:r>
    </w:p>
    <w:p w:rsidR="00B65567" w:rsidRDefault="00B65567">
      <w:pPr>
        <w:pStyle w:val="ConsPlusNormal"/>
        <w:spacing w:before="220"/>
        <w:ind w:firstLine="540"/>
        <w:jc w:val="both"/>
      </w:pPr>
      <w:r>
        <w:t>для индивидуальных предпринимателей - фамилия, имя и (в случае, если имеется) отчество индивидуального предпринимателя, место его жительства, данные документа, удостоверяющего личность гражданина Российской Федерации, предусмотренного федеральным законодательством, индивидуального предпринимателя, государственный регистрационный номер записи о государственной регистрации индивидуального предпринимателя 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w:t>
      </w:r>
    </w:p>
    <w:p w:rsidR="00B65567" w:rsidRDefault="00B65567">
      <w:pPr>
        <w:pStyle w:val="ConsPlusNormal"/>
        <w:spacing w:before="220"/>
        <w:ind w:firstLine="540"/>
        <w:jc w:val="both"/>
      </w:pPr>
      <w:r>
        <w:t>для граждан - фамилия, имя и (в случае, если имеется) отчество гражданина, место его жительства, данные документа, удостоверяющего личность гражданина Российской Федерации, предусмотренного федеральным законодательством, гражданина, сведения о гражданстве, реквизиты документа, подтверждающего осуществление крестьянским (фермерским) хозяйством его деятельности, ведение личного подсобного хозяйства или занятие садоводством, огородничеством, животноводством;</w:t>
      </w:r>
    </w:p>
    <w:p w:rsidR="00B65567" w:rsidRDefault="00B65567">
      <w:pPr>
        <w:pStyle w:val="ConsPlusNormal"/>
        <w:spacing w:before="220"/>
        <w:ind w:firstLine="540"/>
        <w:jc w:val="both"/>
      </w:pPr>
      <w:r>
        <w:t>б) идентификационный номер налогоплательщика и данные документа о постановке заявителя на учет в налоговом органе - для юридических лиц и индивидуальных предпринимателей;</w:t>
      </w:r>
    </w:p>
    <w:p w:rsidR="00B65567" w:rsidRDefault="00B65567">
      <w:pPr>
        <w:pStyle w:val="ConsPlusNormal"/>
        <w:spacing w:before="220"/>
        <w:ind w:firstLine="540"/>
        <w:jc w:val="both"/>
      </w:pPr>
      <w:r>
        <w:t>в) срок предоставления торгового места и цели его использования;</w:t>
      </w:r>
    </w:p>
    <w:p w:rsidR="00B65567" w:rsidRDefault="00B65567">
      <w:pPr>
        <w:pStyle w:val="ConsPlusNormal"/>
        <w:spacing w:before="220"/>
        <w:ind w:firstLine="540"/>
        <w:jc w:val="both"/>
      </w:pPr>
      <w:r>
        <w:t>г) перечень продавцов, привлекаемых заявителем, и сведения о них, включающие в себя фамилию, имя и (в случае, если имеется) отчество физического лица, данные документа, удостоверяющего личность гражданина Российской Федерации, предусмотренного федеральным законодательством, физического лица, сведения о его гражданстве и данные трудового договора или гражданско-правового договора о выполнении работ, оказании услуг, подтверждающего трудовые отношения продавца с заявителем;</w:t>
      </w:r>
    </w:p>
    <w:p w:rsidR="00B65567" w:rsidRDefault="00B65567">
      <w:pPr>
        <w:pStyle w:val="ConsPlusNormal"/>
        <w:spacing w:before="220"/>
        <w:ind w:firstLine="540"/>
        <w:jc w:val="both"/>
      </w:pPr>
      <w:r>
        <w:t xml:space="preserve">д) информация о товаропроизводителе, в том числе об осуществляемом им виде деятельности в соответствии с Общероссийским </w:t>
      </w:r>
      <w:hyperlink r:id="rId24" w:history="1">
        <w:r>
          <w:rPr>
            <w:color w:val="0000FF"/>
          </w:rPr>
          <w:t>классификатором</w:t>
        </w:r>
      </w:hyperlink>
      <w:r>
        <w:t xml:space="preserve"> видов экономической деятельности, в случае предоставления торгового места товаропроизводителю в соответствии с </w:t>
      </w:r>
      <w:hyperlink r:id="rId25" w:history="1">
        <w:r>
          <w:rPr>
            <w:color w:val="0000FF"/>
          </w:rPr>
          <w:t>частью 2 статьи 16</w:t>
        </w:r>
      </w:hyperlink>
      <w:r>
        <w:t xml:space="preserve"> Федерального закона от 30 декабря 2006 года 271-ФЗ "О розничных рынках и о внесении изменений в Трудовой кодекс Российской Федерации";</w:t>
      </w:r>
    </w:p>
    <w:p w:rsidR="00B65567" w:rsidRDefault="00B65567">
      <w:pPr>
        <w:pStyle w:val="ConsPlusNormal"/>
        <w:spacing w:before="220"/>
        <w:ind w:firstLine="540"/>
        <w:jc w:val="both"/>
      </w:pPr>
      <w:r>
        <w:t xml:space="preserve">е) информация о классе товаров, предполагаемых к продаже на розничном рынке, в соответствии с </w:t>
      </w:r>
      <w:hyperlink r:id="rId26" w:history="1">
        <w:r>
          <w:rPr>
            <w:color w:val="0000FF"/>
          </w:rPr>
          <w:t>номенклатурой</w:t>
        </w:r>
      </w:hyperlink>
      <w:r>
        <w:t xml:space="preserve"> товаров, определяющей классы товаров (в целях определения типов розничных рынков), в соответствии с приказом Министерства экономического развития и торговли Российской Федерации от 26 февраля 2007 года N 56.</w:t>
      </w:r>
    </w:p>
    <w:p w:rsidR="00B65567" w:rsidRDefault="00B65567">
      <w:pPr>
        <w:pStyle w:val="ConsPlusNormal"/>
        <w:spacing w:before="220"/>
        <w:ind w:firstLine="540"/>
        <w:jc w:val="both"/>
      </w:pPr>
      <w:bookmarkStart w:id="6" w:name="P203"/>
      <w:bookmarkEnd w:id="6"/>
      <w:r>
        <w:t>4. К заявлению прилагаются следующие документы:</w:t>
      </w:r>
    </w:p>
    <w:p w:rsidR="00B65567" w:rsidRDefault="00B65567">
      <w:pPr>
        <w:pStyle w:val="ConsPlusNormal"/>
        <w:spacing w:before="220"/>
        <w:ind w:firstLine="540"/>
        <w:jc w:val="both"/>
      </w:pPr>
      <w:r>
        <w:lastRenderedPageBreak/>
        <w:t>а) для юридических лиц - копия свидетельства о государственной регистрации юридического лица или копия листа записи Единого государственного реестра юридических лиц, копия свидетельства о постановке юридического лица на налоговый учет;</w:t>
      </w:r>
    </w:p>
    <w:p w:rsidR="00B65567" w:rsidRDefault="00B65567">
      <w:pPr>
        <w:pStyle w:val="ConsPlusNormal"/>
        <w:spacing w:before="220"/>
        <w:ind w:firstLine="540"/>
        <w:jc w:val="both"/>
      </w:pPr>
      <w:r>
        <w:t>б) для индивидуальных предпринимателей - копия документа, удостоверяющего личность гражданина Российской Федерации, предусмотренного федеральным законодательством, индивидуального предпринимателя, копия свидетельства о государственной регистрации физического лица в качестве индивидуального предпринимателя или копия листа записи Единого государственного реестра индивидуальных предпринимателей, копия свидетельства о постановке индивидуального предпринимателя на налоговый учет;</w:t>
      </w:r>
    </w:p>
    <w:p w:rsidR="00B65567" w:rsidRDefault="00B65567">
      <w:pPr>
        <w:pStyle w:val="ConsPlusNormal"/>
        <w:spacing w:before="220"/>
        <w:ind w:firstLine="540"/>
        <w:jc w:val="both"/>
      </w:pPr>
      <w:r>
        <w:t>в) для граждан - копия документа, удостоверяющего личность гражданина Российской Федерации, предусмотренного федеральным законодательством, копия документа, подтверждающего осуществление крестьянским (фермерским) хозяйством его деятельности, ведение личного подсобного хозяйства или занятие садоводством, огородничеством, животноводством (копия свидетельства о государственной регистрации главы крестьянского (фермерского) хозяйства либо регистрации крестьянского (фермерского) хозяйства как юридического лица или выписка из Единого государственного реестра недвижимости, или копия акта о предоставлении гражданину земельного участка, изданного органом государственной власти или органом местного самоуправления в пределах его компетенции и в порядке, которые установлены федеральным законодательством, или копия акта (свидетельства) о праве гражданина на земельный участок, выданного уполномоченным органом государственной власти в порядке, установленном федеральным законодательством, или выдаваемая органом местного самоуправления выписка из похозяйственной книги о наличии у гражданина права на земельный участок (в случае, если этот земельный участок предоставлен для ведения личного подсобного хозяйства), или копия членской книжки или другой заменяющий ее документ, выдаваемый члену садоводческого, огороднического или дачного некоммерческого объединения);</w:t>
      </w:r>
    </w:p>
    <w:p w:rsidR="00B65567" w:rsidRDefault="00B65567">
      <w:pPr>
        <w:pStyle w:val="ConsPlusNormal"/>
        <w:spacing w:before="220"/>
        <w:ind w:firstLine="540"/>
        <w:jc w:val="both"/>
      </w:pPr>
      <w:r>
        <w:t>г) копии(я) документов(а), удостоверяющих(его) личность гражданина Российской Федерации, предусмотренного федеральным законодательством, продавцов(а), привлекаемых(ого) заявителем;</w:t>
      </w:r>
    </w:p>
    <w:p w:rsidR="00B65567" w:rsidRDefault="00B65567">
      <w:pPr>
        <w:pStyle w:val="ConsPlusNormal"/>
        <w:spacing w:before="220"/>
        <w:ind w:firstLine="540"/>
        <w:jc w:val="both"/>
      </w:pPr>
      <w:r>
        <w:t>д) копия трудового договора или гражданско-правового договора о выполнении работ, оказании услуг, подтверждающего трудовые отношения продавца с заявителем.</w:t>
      </w:r>
    </w:p>
    <w:p w:rsidR="00B65567" w:rsidRDefault="00B65567">
      <w:pPr>
        <w:pStyle w:val="ConsPlusNormal"/>
        <w:spacing w:before="220"/>
        <w:ind w:firstLine="540"/>
        <w:jc w:val="both"/>
      </w:pPr>
      <w:r>
        <w:t>Указанные копии документов представляются заявителем с предъявлением их подлинников. Подлинники указанных документов возвращаются управляющей рынком компанией заявителю после сравнения с их прилагаемыми копиями при представлении заявления. Копии документов, указанные в настоящем пункте, хранятся вместе с договором о предоставлении торгового места на розничном рынке в управляющей рынком компании.</w:t>
      </w:r>
    </w:p>
    <w:p w:rsidR="00B65567" w:rsidRDefault="00B65567">
      <w:pPr>
        <w:pStyle w:val="ConsPlusNormal"/>
        <w:spacing w:before="220"/>
        <w:ind w:firstLine="540"/>
        <w:jc w:val="both"/>
      </w:pPr>
      <w:r>
        <w:t xml:space="preserve">5. Заявление и прилагаемые к нему копии документов, указанные в </w:t>
      </w:r>
      <w:hyperlink w:anchor="P203" w:history="1">
        <w:r>
          <w:rPr>
            <w:color w:val="0000FF"/>
          </w:rPr>
          <w:t>пункте 4</w:t>
        </w:r>
      </w:hyperlink>
      <w:r>
        <w:t xml:space="preserve"> настоящего Порядка (далее - документы), регистрируются управляющей розничным рынком компанией в день их поступления в управляющую розничным рынком компанию в журнале регистрации заявлений, в котором указываются:</w:t>
      </w:r>
    </w:p>
    <w:p w:rsidR="00B65567" w:rsidRDefault="00B65567">
      <w:pPr>
        <w:pStyle w:val="ConsPlusNormal"/>
        <w:spacing w:before="220"/>
        <w:ind w:firstLine="540"/>
        <w:jc w:val="both"/>
      </w:pPr>
      <w:r>
        <w:t>а) присваиваемый заявлению порядковый номер;</w:t>
      </w:r>
    </w:p>
    <w:p w:rsidR="00B65567" w:rsidRDefault="00B65567">
      <w:pPr>
        <w:pStyle w:val="ConsPlusNormal"/>
        <w:spacing w:before="220"/>
        <w:ind w:firstLine="540"/>
        <w:jc w:val="both"/>
      </w:pPr>
      <w:r>
        <w:t>б) дата поступления заявления;</w:t>
      </w:r>
    </w:p>
    <w:p w:rsidR="00B65567" w:rsidRDefault="00B65567">
      <w:pPr>
        <w:pStyle w:val="ConsPlusNormal"/>
        <w:spacing w:before="220"/>
        <w:ind w:firstLine="540"/>
        <w:jc w:val="both"/>
      </w:pPr>
      <w:r>
        <w:t>в) сведения о заявителе;</w:t>
      </w:r>
    </w:p>
    <w:p w:rsidR="00B65567" w:rsidRDefault="00B65567">
      <w:pPr>
        <w:pStyle w:val="ConsPlusNormal"/>
        <w:spacing w:before="220"/>
        <w:ind w:firstLine="540"/>
        <w:jc w:val="both"/>
      </w:pPr>
      <w:r>
        <w:t>г) перечень прилагаемых к заявлению документов;</w:t>
      </w:r>
    </w:p>
    <w:p w:rsidR="00B65567" w:rsidRDefault="00B65567">
      <w:pPr>
        <w:pStyle w:val="ConsPlusNormal"/>
        <w:spacing w:before="220"/>
        <w:ind w:firstLine="540"/>
        <w:jc w:val="both"/>
      </w:pPr>
      <w:r>
        <w:t>д) подпись лица, ответственного за прием заявлений.</w:t>
      </w:r>
    </w:p>
    <w:p w:rsidR="00B65567" w:rsidRDefault="00B65567">
      <w:pPr>
        <w:pStyle w:val="ConsPlusNormal"/>
        <w:spacing w:before="220"/>
        <w:ind w:firstLine="540"/>
        <w:jc w:val="both"/>
      </w:pPr>
      <w:r>
        <w:t xml:space="preserve">Журнал учета заявлений должен быть пронумерован, прошит и скреплен печатью управляющей </w:t>
      </w:r>
      <w:r>
        <w:lastRenderedPageBreak/>
        <w:t>розничным рынком компании.</w:t>
      </w:r>
    </w:p>
    <w:p w:rsidR="00B65567" w:rsidRDefault="00B65567">
      <w:pPr>
        <w:pStyle w:val="ConsPlusNormal"/>
        <w:spacing w:before="220"/>
        <w:ind w:firstLine="540"/>
        <w:jc w:val="both"/>
      </w:pPr>
      <w:r>
        <w:t>6. Срок рассмотрения управляющей розничным рынком компанией заявления и документов не должен превышать двух рабочих дней со дня регистрации заявления и документов.</w:t>
      </w:r>
    </w:p>
    <w:p w:rsidR="00B65567" w:rsidRDefault="00B65567">
      <w:pPr>
        <w:pStyle w:val="ConsPlusNormal"/>
        <w:spacing w:before="220"/>
        <w:ind w:firstLine="540"/>
        <w:jc w:val="both"/>
      </w:pPr>
      <w:r>
        <w:t xml:space="preserve">По результатам рассмотрения заявления и документов в течение двух рабочих дней, следующих со дня их регистрации, управляющей рынком компанией с заявителем заключается договор о предоставлении торгового места на розничном рынке по типовой </w:t>
      </w:r>
      <w:hyperlink w:anchor="P241" w:history="1">
        <w:r>
          <w:rPr>
            <w:color w:val="0000FF"/>
          </w:rPr>
          <w:t>форме</w:t>
        </w:r>
      </w:hyperlink>
      <w:r>
        <w:t xml:space="preserve"> такого договора согласно приложению N 1 к настоящему Порядку по основанию, предусмотренному </w:t>
      </w:r>
      <w:hyperlink w:anchor="P219" w:history="1">
        <w:r>
          <w:rPr>
            <w:color w:val="0000FF"/>
          </w:rPr>
          <w:t>пунктом 7</w:t>
        </w:r>
      </w:hyperlink>
      <w:r>
        <w:t xml:space="preserve"> настоящего Порядка, либо заявителю посредством федеральной почтовой связи направляется уведомление об отказе в заключении договора о предоставлении торгового места на розничном рынке по основаниям, предусмотренным </w:t>
      </w:r>
      <w:hyperlink w:anchor="P222" w:history="1">
        <w:r>
          <w:rPr>
            <w:color w:val="0000FF"/>
          </w:rPr>
          <w:t>пунктом 8</w:t>
        </w:r>
      </w:hyperlink>
      <w:r>
        <w:t xml:space="preserve"> настоящего Порядка, в котором указывается обоснование причин такого отказа.</w:t>
      </w:r>
    </w:p>
    <w:p w:rsidR="00B65567" w:rsidRDefault="00B65567">
      <w:pPr>
        <w:pStyle w:val="ConsPlusNormal"/>
        <w:spacing w:before="220"/>
        <w:ind w:firstLine="540"/>
        <w:jc w:val="both"/>
      </w:pPr>
      <w:bookmarkStart w:id="7" w:name="P219"/>
      <w:bookmarkEnd w:id="7"/>
      <w:r>
        <w:t>7. Основанием для заключения договора о предоставлении торгового места на розничном рынке является:</w:t>
      </w:r>
    </w:p>
    <w:p w:rsidR="00B65567" w:rsidRDefault="00B65567">
      <w:pPr>
        <w:pStyle w:val="ConsPlusNormal"/>
        <w:spacing w:before="220"/>
        <w:ind w:firstLine="540"/>
        <w:jc w:val="both"/>
      </w:pPr>
      <w:r>
        <w:t xml:space="preserve">а) соответствие заявления </w:t>
      </w:r>
      <w:hyperlink w:anchor="P193" w:history="1">
        <w:r>
          <w:rPr>
            <w:color w:val="0000FF"/>
          </w:rPr>
          <w:t>пункту 3</w:t>
        </w:r>
      </w:hyperlink>
      <w:r>
        <w:t xml:space="preserve"> настоящего Порядка и представление документов в соответствии с </w:t>
      </w:r>
      <w:hyperlink w:anchor="P203" w:history="1">
        <w:r>
          <w:rPr>
            <w:color w:val="0000FF"/>
          </w:rPr>
          <w:t>пунктом 4</w:t>
        </w:r>
      </w:hyperlink>
      <w:r>
        <w:t xml:space="preserve"> настоящего Порядка;</w:t>
      </w:r>
    </w:p>
    <w:p w:rsidR="00B65567" w:rsidRDefault="00B65567">
      <w:pPr>
        <w:pStyle w:val="ConsPlusNormal"/>
        <w:spacing w:before="220"/>
        <w:ind w:firstLine="540"/>
        <w:jc w:val="both"/>
      </w:pPr>
      <w:r>
        <w:t>б) наличие свободного торгового места на розничном рынке.</w:t>
      </w:r>
    </w:p>
    <w:p w:rsidR="00B65567" w:rsidRDefault="00B65567">
      <w:pPr>
        <w:pStyle w:val="ConsPlusNormal"/>
        <w:spacing w:before="220"/>
        <w:ind w:firstLine="540"/>
        <w:jc w:val="both"/>
      </w:pPr>
      <w:bookmarkStart w:id="8" w:name="P222"/>
      <w:bookmarkEnd w:id="8"/>
      <w:r>
        <w:t>8. Основаниями для отказа в заключении договора о предоставлении торгового места на розничном рынке являются:</w:t>
      </w:r>
    </w:p>
    <w:p w:rsidR="00B65567" w:rsidRDefault="00B65567">
      <w:pPr>
        <w:pStyle w:val="ConsPlusNormal"/>
        <w:spacing w:before="220"/>
        <w:ind w:firstLine="540"/>
        <w:jc w:val="both"/>
      </w:pPr>
      <w:r>
        <w:t xml:space="preserve">а) несоответствие заявления </w:t>
      </w:r>
      <w:hyperlink w:anchor="P193" w:history="1">
        <w:r>
          <w:rPr>
            <w:color w:val="0000FF"/>
          </w:rPr>
          <w:t>пункту 3</w:t>
        </w:r>
      </w:hyperlink>
      <w:r>
        <w:t xml:space="preserve"> настоящего Порядка и (или) не представление документов в соответствии с </w:t>
      </w:r>
      <w:hyperlink w:anchor="P203" w:history="1">
        <w:r>
          <w:rPr>
            <w:color w:val="0000FF"/>
          </w:rPr>
          <w:t>пунктом 4</w:t>
        </w:r>
      </w:hyperlink>
      <w:r>
        <w:t xml:space="preserve"> настоящего Порядка;</w:t>
      </w:r>
    </w:p>
    <w:p w:rsidR="00B65567" w:rsidRDefault="00B65567">
      <w:pPr>
        <w:pStyle w:val="ConsPlusNormal"/>
        <w:spacing w:before="220"/>
        <w:ind w:firstLine="540"/>
        <w:jc w:val="both"/>
      </w:pPr>
      <w:r>
        <w:t>б) отсутствие свободного торгового места на розничном рынке.</w:t>
      </w:r>
    </w:p>
    <w:p w:rsidR="00B65567" w:rsidRDefault="00B65567">
      <w:pPr>
        <w:pStyle w:val="ConsPlusNormal"/>
        <w:spacing w:before="220"/>
        <w:ind w:firstLine="540"/>
        <w:jc w:val="both"/>
      </w:pPr>
      <w:r>
        <w:t>9. Договор о предоставлении торгового места на розничном рынке заключается на каждое такое торговое место в соответствии со схемой размещения торговых мест на розничном рынке.</w:t>
      </w:r>
    </w:p>
    <w:p w:rsidR="00B65567" w:rsidRDefault="00B65567">
      <w:pPr>
        <w:pStyle w:val="ConsPlusNormal"/>
        <w:spacing w:before="220"/>
        <w:ind w:firstLine="540"/>
        <w:jc w:val="both"/>
      </w:pPr>
      <w:r>
        <w:t>10. Цена договора о предоставлении торгового места на розничном рынке в аренду определяется управляющей рынком компанией самостоятельно.</w:t>
      </w:r>
    </w:p>
    <w:p w:rsidR="00B65567" w:rsidRDefault="00B65567">
      <w:pPr>
        <w:pStyle w:val="ConsPlusNormal"/>
        <w:spacing w:before="220"/>
        <w:ind w:firstLine="540"/>
        <w:jc w:val="both"/>
      </w:pPr>
      <w:r>
        <w:t>11. Предоставление торговых мест на розничном рынке, не предусмотренных схемой размещения торговых мест на розничном рынке, не допускается.</w:t>
      </w:r>
    </w:p>
    <w:p w:rsidR="00B65567" w:rsidRDefault="00B65567">
      <w:pPr>
        <w:pStyle w:val="ConsPlusNormal"/>
        <w:spacing w:before="220"/>
        <w:ind w:firstLine="540"/>
        <w:jc w:val="both"/>
      </w:pPr>
      <w:r>
        <w:t xml:space="preserve">12. Торговые места на сельскохозяйственном рынке, сельскохозяйственном кооперативном рынке, а также на универсальном рынке гражданам (в том числе гражданам - главам крестьянских (фермерских) хозяйств, членам таких хозяйств, гражданам, ведущим личные подсобные хозяйства или занимающимся садоводством, огородничеством, животноводством) предоставляются в соответствии с настоящим Порядком на основании договора о предоставлении торгового места на сельскохозяйственном рынке, сельскохозяйственном кооперативном рынке и универсальном рынке на территории Республики Алтай по типовой форме </w:t>
      </w:r>
      <w:hyperlink w:anchor="P402" w:history="1">
        <w:r>
          <w:rPr>
            <w:color w:val="0000FF"/>
          </w:rPr>
          <w:t>договора</w:t>
        </w:r>
      </w:hyperlink>
      <w:r>
        <w:t xml:space="preserve"> о предоставлении торгового места (упрощенной форме) согласно приложению N 2 к настоящему Порядку (за исключением случаев предоставления торговых мест в соответствии с Упрощенным </w:t>
      </w:r>
      <w:hyperlink w:anchor="P503" w:history="1">
        <w:r>
          <w:rPr>
            <w:color w:val="0000FF"/>
          </w:rPr>
          <w:t>порядком</w:t>
        </w:r>
      </w:hyperlink>
      <w:r>
        <w:t xml:space="preserve"> предоставления торговых мест на сельскохозяйственном рынке, сельскохозяйственном кооперативном рынке, утвержденным настоящим Постановлением (далее - Упрощенный порядок).</w:t>
      </w:r>
    </w:p>
    <w:p w:rsidR="00B65567" w:rsidRDefault="00B65567">
      <w:pPr>
        <w:pStyle w:val="ConsPlusNormal"/>
        <w:spacing w:before="220"/>
        <w:ind w:firstLine="540"/>
        <w:jc w:val="both"/>
      </w:pPr>
      <w:r>
        <w:t xml:space="preserve">Торговые места на сельскохозяйственном рынке и сельскохозяйственном кооперативном рынке предоставляются на срок, не превышающий трех месяцев, за исключением случаев, предусмотренных </w:t>
      </w:r>
      <w:hyperlink w:anchor="P509" w:history="1">
        <w:r>
          <w:rPr>
            <w:color w:val="0000FF"/>
          </w:rPr>
          <w:t>подпунктами "а"</w:t>
        </w:r>
      </w:hyperlink>
      <w:r>
        <w:t xml:space="preserve">, </w:t>
      </w:r>
      <w:hyperlink w:anchor="P510" w:history="1">
        <w:r>
          <w:rPr>
            <w:color w:val="0000FF"/>
          </w:rPr>
          <w:t>"б" пункта 2</w:t>
        </w:r>
      </w:hyperlink>
      <w:r>
        <w:t xml:space="preserve"> и </w:t>
      </w:r>
      <w:hyperlink w:anchor="P512" w:history="1">
        <w:r>
          <w:rPr>
            <w:color w:val="0000FF"/>
          </w:rPr>
          <w:t>подпунктами "а"</w:t>
        </w:r>
      </w:hyperlink>
      <w:r>
        <w:t xml:space="preserve">, </w:t>
      </w:r>
      <w:hyperlink w:anchor="P513" w:history="1">
        <w:r>
          <w:rPr>
            <w:color w:val="0000FF"/>
          </w:rPr>
          <w:t>"б" пункта 3</w:t>
        </w:r>
      </w:hyperlink>
      <w:r>
        <w:t xml:space="preserve"> Упрощенного порядка.</w:t>
      </w:r>
    </w:p>
    <w:p w:rsidR="00B65567" w:rsidRDefault="00B65567">
      <w:pPr>
        <w:pStyle w:val="ConsPlusNormal"/>
        <w:jc w:val="both"/>
      </w:pPr>
    </w:p>
    <w:p w:rsidR="00B65567" w:rsidRDefault="00B65567">
      <w:pPr>
        <w:pStyle w:val="ConsPlusNormal"/>
        <w:jc w:val="both"/>
      </w:pPr>
    </w:p>
    <w:p w:rsidR="00B65567" w:rsidRDefault="00B65567">
      <w:pPr>
        <w:pStyle w:val="ConsPlusNormal"/>
        <w:jc w:val="both"/>
      </w:pPr>
    </w:p>
    <w:p w:rsidR="00B65567" w:rsidRDefault="00B65567">
      <w:pPr>
        <w:pStyle w:val="ConsPlusNormal"/>
        <w:jc w:val="both"/>
      </w:pPr>
    </w:p>
    <w:p w:rsidR="00B65567" w:rsidRDefault="00B65567">
      <w:pPr>
        <w:pStyle w:val="ConsPlusNormal"/>
        <w:jc w:val="both"/>
      </w:pPr>
    </w:p>
    <w:p w:rsidR="00B65567" w:rsidRDefault="00B65567">
      <w:pPr>
        <w:pStyle w:val="ConsPlusNormal"/>
        <w:jc w:val="right"/>
        <w:outlineLvl w:val="1"/>
      </w:pPr>
      <w:r>
        <w:t>Приложение N 1</w:t>
      </w:r>
    </w:p>
    <w:p w:rsidR="00B65567" w:rsidRDefault="00B65567">
      <w:pPr>
        <w:pStyle w:val="ConsPlusNormal"/>
        <w:jc w:val="right"/>
      </w:pPr>
      <w:r>
        <w:t>к Порядку</w:t>
      </w:r>
    </w:p>
    <w:p w:rsidR="00B65567" w:rsidRDefault="00B65567">
      <w:pPr>
        <w:pStyle w:val="ConsPlusNormal"/>
        <w:jc w:val="right"/>
      </w:pPr>
      <w:r>
        <w:t>заключения договора о</w:t>
      </w:r>
    </w:p>
    <w:p w:rsidR="00B65567" w:rsidRDefault="00B65567">
      <w:pPr>
        <w:pStyle w:val="ConsPlusNormal"/>
        <w:jc w:val="right"/>
      </w:pPr>
      <w:r>
        <w:t>предоставлении торгового</w:t>
      </w:r>
    </w:p>
    <w:p w:rsidR="00B65567" w:rsidRDefault="00B65567">
      <w:pPr>
        <w:pStyle w:val="ConsPlusNormal"/>
        <w:jc w:val="right"/>
      </w:pPr>
      <w:r>
        <w:t>места на розничном рынке</w:t>
      </w:r>
    </w:p>
    <w:p w:rsidR="00B65567" w:rsidRDefault="00B65567">
      <w:pPr>
        <w:pStyle w:val="ConsPlusNormal"/>
        <w:jc w:val="both"/>
      </w:pPr>
    </w:p>
    <w:p w:rsidR="00B65567" w:rsidRDefault="00B65567">
      <w:pPr>
        <w:pStyle w:val="ConsPlusNonformat"/>
        <w:jc w:val="both"/>
      </w:pPr>
      <w:bookmarkStart w:id="9" w:name="P241"/>
      <w:bookmarkEnd w:id="9"/>
      <w:r>
        <w:t xml:space="preserve">                               ТИПОВАЯ ФОРМА</w:t>
      </w:r>
    </w:p>
    <w:p w:rsidR="00B65567" w:rsidRDefault="00B65567">
      <w:pPr>
        <w:pStyle w:val="ConsPlusNonformat"/>
        <w:jc w:val="both"/>
      </w:pPr>
      <w:r>
        <w:t xml:space="preserve">                 договора о предоставлении торгового места</w:t>
      </w:r>
    </w:p>
    <w:p w:rsidR="00B65567" w:rsidRDefault="00B65567">
      <w:pPr>
        <w:pStyle w:val="ConsPlusNonformat"/>
        <w:jc w:val="both"/>
      </w:pPr>
      <w:r>
        <w:t xml:space="preserve">                            на розничном рынке</w:t>
      </w:r>
    </w:p>
    <w:p w:rsidR="00B65567" w:rsidRDefault="00B65567">
      <w:pPr>
        <w:pStyle w:val="ConsPlusNonformat"/>
        <w:jc w:val="both"/>
      </w:pPr>
    </w:p>
    <w:p w:rsidR="00B65567" w:rsidRDefault="00B65567">
      <w:pPr>
        <w:pStyle w:val="ConsPlusNonformat"/>
        <w:jc w:val="both"/>
      </w:pPr>
      <w:r>
        <w:t>___________________                               N ____ от _______________</w:t>
      </w:r>
    </w:p>
    <w:p w:rsidR="00B65567" w:rsidRDefault="00B65567">
      <w:pPr>
        <w:pStyle w:val="ConsPlusNonformat"/>
        <w:jc w:val="both"/>
      </w:pPr>
      <w:r>
        <w:t>(место заключения)</w:t>
      </w:r>
    </w:p>
    <w:p w:rsidR="00B65567" w:rsidRDefault="00B65567">
      <w:pPr>
        <w:pStyle w:val="ConsPlusNonformat"/>
        <w:jc w:val="both"/>
      </w:pPr>
    </w:p>
    <w:p w:rsidR="00B65567" w:rsidRDefault="00B65567">
      <w:pPr>
        <w:pStyle w:val="ConsPlusNonformat"/>
        <w:jc w:val="both"/>
      </w:pPr>
      <w:r>
        <w:t xml:space="preserve">       I. Субъекты договора (для юридического лица и индивидуального</w:t>
      </w:r>
    </w:p>
    <w:p w:rsidR="00B65567" w:rsidRDefault="00B65567">
      <w:pPr>
        <w:pStyle w:val="ConsPlusNonformat"/>
        <w:jc w:val="both"/>
      </w:pPr>
      <w:r>
        <w:t xml:space="preserve">                             предпринимателя)</w:t>
      </w:r>
    </w:p>
    <w:p w:rsidR="00B65567" w:rsidRDefault="00B65567">
      <w:pPr>
        <w:pStyle w:val="ConsPlusNonformat"/>
        <w:jc w:val="both"/>
      </w:pPr>
    </w:p>
    <w:p w:rsidR="00B65567" w:rsidRDefault="00B65567">
      <w:pPr>
        <w:pStyle w:val="ConsPlusNonformat"/>
        <w:jc w:val="both"/>
      </w:pPr>
      <w:r>
        <w:t xml:space="preserve">    1. Управляющая розничным рынком компания _____________________________,</w:t>
      </w:r>
    </w:p>
    <w:p w:rsidR="00B65567" w:rsidRDefault="00B65567">
      <w:pPr>
        <w:pStyle w:val="ConsPlusNonformat"/>
        <w:jc w:val="both"/>
      </w:pPr>
      <w:r>
        <w:t>именуемая в дальнейшем Сторона-1, в лице __________________, действующей на</w:t>
      </w:r>
    </w:p>
    <w:p w:rsidR="00B65567" w:rsidRDefault="00B65567">
      <w:pPr>
        <w:pStyle w:val="ConsPlusNonformat"/>
        <w:jc w:val="both"/>
      </w:pPr>
      <w:r>
        <w:t>основании ______________________________________________, с одной стороны и</w:t>
      </w:r>
    </w:p>
    <w:p w:rsidR="00B65567" w:rsidRDefault="00B65567">
      <w:pPr>
        <w:pStyle w:val="ConsPlusNonformat"/>
        <w:jc w:val="both"/>
      </w:pPr>
      <w:r>
        <w:t>___________________________________________________________________________</w:t>
      </w:r>
    </w:p>
    <w:p w:rsidR="00B65567" w:rsidRDefault="00B65567">
      <w:pPr>
        <w:pStyle w:val="ConsPlusNonformat"/>
        <w:jc w:val="both"/>
      </w:pPr>
      <w:r>
        <w:t xml:space="preserve">  (полное и (в случае если имеется) сокращенное наименование юридического</w:t>
      </w:r>
    </w:p>
    <w:p w:rsidR="00B65567" w:rsidRDefault="00B65567">
      <w:pPr>
        <w:pStyle w:val="ConsPlusNonformat"/>
        <w:jc w:val="both"/>
      </w:pPr>
      <w:r>
        <w:t xml:space="preserve">                  лица, индивидуального предпринимателя,</w:t>
      </w:r>
    </w:p>
    <w:p w:rsidR="00B65567" w:rsidRDefault="00B65567">
      <w:pPr>
        <w:pStyle w:val="ConsPlusNonformat"/>
        <w:jc w:val="both"/>
      </w:pPr>
      <w:r>
        <w:t>___________________________________________________________________________</w:t>
      </w:r>
    </w:p>
    <w:p w:rsidR="00B65567" w:rsidRDefault="00B65567">
      <w:pPr>
        <w:pStyle w:val="ConsPlusNonformat"/>
        <w:jc w:val="both"/>
      </w:pPr>
      <w:r>
        <w:t xml:space="preserve">                    ИНН, организационно-правовая форма,</w:t>
      </w:r>
    </w:p>
    <w:p w:rsidR="00B65567" w:rsidRDefault="00B65567">
      <w:pPr>
        <w:pStyle w:val="ConsPlusNonformat"/>
        <w:jc w:val="both"/>
      </w:pPr>
      <w:r>
        <w:t>___________________________________________________________________________</w:t>
      </w:r>
    </w:p>
    <w:p w:rsidR="00B65567" w:rsidRDefault="00B65567">
      <w:pPr>
        <w:pStyle w:val="ConsPlusNonformat"/>
        <w:jc w:val="both"/>
      </w:pPr>
      <w:r>
        <w:t xml:space="preserve">   место нахождения юридического лица, индивидуального предпринимателя)</w:t>
      </w:r>
    </w:p>
    <w:p w:rsidR="00B65567" w:rsidRDefault="00B65567">
      <w:pPr>
        <w:pStyle w:val="ConsPlusNonformat"/>
        <w:jc w:val="both"/>
      </w:pPr>
      <w:r>
        <w:t>в лице _________________________________________, действующего на основании</w:t>
      </w:r>
    </w:p>
    <w:p w:rsidR="00B65567" w:rsidRDefault="00B65567">
      <w:pPr>
        <w:pStyle w:val="ConsPlusNonformat"/>
        <w:jc w:val="both"/>
      </w:pPr>
      <w:r>
        <w:t>_________________________ именуемого в дальнейшем Сторона-2, при совместном</w:t>
      </w:r>
    </w:p>
    <w:p w:rsidR="00B65567" w:rsidRDefault="00B65567">
      <w:pPr>
        <w:pStyle w:val="ConsPlusNonformat"/>
        <w:jc w:val="both"/>
      </w:pPr>
      <w:r>
        <w:t>упоминании именуемые Стороны, заключили настоящий Договор о нижеследующем.</w:t>
      </w:r>
    </w:p>
    <w:p w:rsidR="00B65567" w:rsidRDefault="00B65567">
      <w:pPr>
        <w:pStyle w:val="ConsPlusNonformat"/>
        <w:jc w:val="both"/>
      </w:pPr>
    </w:p>
    <w:p w:rsidR="00B65567" w:rsidRDefault="00B65567">
      <w:pPr>
        <w:pStyle w:val="ConsPlusNonformat"/>
        <w:jc w:val="both"/>
      </w:pPr>
      <w:r>
        <w:t xml:space="preserve">                I. Субъекты договора (для физического лица)</w:t>
      </w:r>
    </w:p>
    <w:p w:rsidR="00B65567" w:rsidRDefault="00B65567">
      <w:pPr>
        <w:pStyle w:val="ConsPlusNonformat"/>
        <w:jc w:val="both"/>
      </w:pPr>
    </w:p>
    <w:p w:rsidR="00B65567" w:rsidRDefault="00B65567">
      <w:pPr>
        <w:pStyle w:val="ConsPlusNonformat"/>
        <w:jc w:val="both"/>
      </w:pPr>
      <w:r>
        <w:t xml:space="preserve">    2. Управляющая розничным рынком компания _____________________________,</w:t>
      </w:r>
    </w:p>
    <w:p w:rsidR="00B65567" w:rsidRDefault="00B65567">
      <w:pPr>
        <w:pStyle w:val="ConsPlusNonformat"/>
        <w:jc w:val="both"/>
      </w:pPr>
      <w:r>
        <w:t>именуемая в дальнейшем Сторона-1, в лице ________, действующей на основании</w:t>
      </w:r>
    </w:p>
    <w:p w:rsidR="00B65567" w:rsidRDefault="00B65567">
      <w:pPr>
        <w:pStyle w:val="ConsPlusNonformat"/>
        <w:jc w:val="both"/>
      </w:pPr>
      <w:r>
        <w:t>________________________________________________________, с одной стороны и</w:t>
      </w:r>
    </w:p>
    <w:p w:rsidR="00B65567" w:rsidRDefault="00B65567">
      <w:pPr>
        <w:pStyle w:val="ConsPlusNonformat"/>
        <w:jc w:val="both"/>
      </w:pPr>
      <w:r>
        <w:t>___________________________________________________________________________</w:t>
      </w:r>
    </w:p>
    <w:p w:rsidR="00B65567" w:rsidRDefault="00B65567">
      <w:pPr>
        <w:pStyle w:val="ConsPlusNonformat"/>
        <w:jc w:val="both"/>
      </w:pPr>
      <w:r>
        <w:t xml:space="preserve">   (фамилия, имя и (в случае, если имеется) отчество, место жительства)</w:t>
      </w:r>
    </w:p>
    <w:p w:rsidR="00B65567" w:rsidRDefault="00B65567">
      <w:pPr>
        <w:pStyle w:val="ConsPlusNonformat"/>
        <w:jc w:val="both"/>
      </w:pPr>
      <w:r>
        <w:t>___________________________________________________________________________</w:t>
      </w:r>
    </w:p>
    <w:p w:rsidR="00B65567" w:rsidRDefault="00B65567">
      <w:pPr>
        <w:pStyle w:val="ConsPlusNonformat"/>
        <w:jc w:val="both"/>
      </w:pPr>
      <w:r>
        <w:t xml:space="preserve">              (данные документа, удостоверяющие его личность)</w:t>
      </w:r>
    </w:p>
    <w:p w:rsidR="00B65567" w:rsidRDefault="00B65567">
      <w:pPr>
        <w:pStyle w:val="ConsPlusNonformat"/>
        <w:jc w:val="both"/>
      </w:pPr>
      <w:r>
        <w:t>именуемый  в  дальнейшем  Сторона-2,  при  совместном  упоминании именуемые</w:t>
      </w:r>
    </w:p>
    <w:p w:rsidR="00B65567" w:rsidRDefault="00B65567">
      <w:pPr>
        <w:pStyle w:val="ConsPlusNonformat"/>
        <w:jc w:val="both"/>
      </w:pPr>
      <w:r>
        <w:t>Стороны, заключили настоящий Договор о нижеследующем.</w:t>
      </w:r>
    </w:p>
    <w:p w:rsidR="00B65567" w:rsidRDefault="00B65567">
      <w:pPr>
        <w:pStyle w:val="ConsPlusNonformat"/>
        <w:jc w:val="both"/>
      </w:pPr>
    </w:p>
    <w:p w:rsidR="00B65567" w:rsidRDefault="00B65567">
      <w:pPr>
        <w:pStyle w:val="ConsPlusNonformat"/>
        <w:jc w:val="both"/>
      </w:pPr>
      <w:r>
        <w:t xml:space="preserve">                           II. Предмет договора</w:t>
      </w:r>
    </w:p>
    <w:p w:rsidR="00B65567" w:rsidRDefault="00B65567">
      <w:pPr>
        <w:pStyle w:val="ConsPlusNonformat"/>
        <w:jc w:val="both"/>
      </w:pPr>
    </w:p>
    <w:p w:rsidR="00B65567" w:rsidRDefault="00B65567">
      <w:pPr>
        <w:pStyle w:val="ConsPlusNonformat"/>
        <w:jc w:val="both"/>
      </w:pPr>
      <w:r>
        <w:t xml:space="preserve">    3. Сторона-1 передает, а Сторона-2 принимает торговое место (места)  за</w:t>
      </w:r>
    </w:p>
    <w:p w:rsidR="00B65567" w:rsidRDefault="00B65567">
      <w:pPr>
        <w:pStyle w:val="ConsPlusNonformat"/>
        <w:jc w:val="both"/>
      </w:pPr>
      <w:r>
        <w:t>номером: _______ на розничном рынке _______________________, общей площадью</w:t>
      </w:r>
    </w:p>
    <w:p w:rsidR="00B65567" w:rsidRDefault="00B65567">
      <w:pPr>
        <w:pStyle w:val="ConsPlusNonformat"/>
        <w:jc w:val="both"/>
      </w:pPr>
      <w:r>
        <w:t>________ кв. м в состоянии, позволяющем его (их) эксплуатацию.</w:t>
      </w:r>
    </w:p>
    <w:p w:rsidR="00B65567" w:rsidRDefault="00B65567">
      <w:pPr>
        <w:pStyle w:val="ConsPlusNonformat"/>
        <w:jc w:val="both"/>
      </w:pPr>
      <w:r>
        <w:t xml:space="preserve">    4.  Торговое  место будет использоваться для осуществления деятельности</w:t>
      </w:r>
    </w:p>
    <w:p w:rsidR="00B65567" w:rsidRDefault="00B65567">
      <w:pPr>
        <w:pStyle w:val="ConsPlusNonformat"/>
        <w:jc w:val="both"/>
      </w:pPr>
      <w:r>
        <w:t>по продаже товаров, выполнению работ, оказанию услуг, а именно (указать):</w:t>
      </w:r>
    </w:p>
    <w:p w:rsidR="00B65567" w:rsidRDefault="00B65567">
      <w:pPr>
        <w:pStyle w:val="ConsPlusNonformat"/>
        <w:jc w:val="both"/>
      </w:pPr>
      <w:r>
        <w:t>__________________________________________________________________________.</w:t>
      </w:r>
    </w:p>
    <w:p w:rsidR="00B65567" w:rsidRDefault="00B65567">
      <w:pPr>
        <w:pStyle w:val="ConsPlusNonformat"/>
        <w:jc w:val="both"/>
      </w:pPr>
    </w:p>
    <w:p w:rsidR="00B65567" w:rsidRDefault="00B65567">
      <w:pPr>
        <w:pStyle w:val="ConsPlusNonformat"/>
        <w:jc w:val="both"/>
      </w:pPr>
      <w:r>
        <w:t xml:space="preserve">                          III. Обязанности сторон</w:t>
      </w:r>
    </w:p>
    <w:p w:rsidR="00B65567" w:rsidRDefault="00B65567">
      <w:pPr>
        <w:pStyle w:val="ConsPlusNonformat"/>
        <w:jc w:val="both"/>
      </w:pPr>
    </w:p>
    <w:p w:rsidR="00B65567" w:rsidRDefault="00B65567">
      <w:pPr>
        <w:pStyle w:val="ConsPlusNonformat"/>
        <w:jc w:val="both"/>
      </w:pPr>
      <w:r>
        <w:t xml:space="preserve">    5. Сторона-1 обязуется:</w:t>
      </w:r>
    </w:p>
    <w:p w:rsidR="00B65567" w:rsidRDefault="00B65567">
      <w:pPr>
        <w:pStyle w:val="ConsPlusNonformat"/>
        <w:jc w:val="both"/>
      </w:pPr>
      <w:r>
        <w:t xml:space="preserve">    организовать   деятельность  розничного  рынка  согласно  предъявляемым</w:t>
      </w:r>
    </w:p>
    <w:p w:rsidR="00B65567" w:rsidRDefault="00B65567">
      <w:pPr>
        <w:pStyle w:val="ConsPlusNonformat"/>
        <w:jc w:val="both"/>
      </w:pPr>
      <w:r>
        <w:t>техническим,   эксплуатационным  и  другим  требованиям  в  соответствии  с</w:t>
      </w:r>
    </w:p>
    <w:p w:rsidR="00B65567" w:rsidRDefault="00B65567">
      <w:pPr>
        <w:pStyle w:val="ConsPlusNonformat"/>
        <w:jc w:val="both"/>
      </w:pPr>
      <w:r>
        <w:t xml:space="preserve">Федеральным  </w:t>
      </w:r>
      <w:hyperlink r:id="rId27" w:history="1">
        <w:r>
          <w:rPr>
            <w:color w:val="0000FF"/>
          </w:rPr>
          <w:t>законом</w:t>
        </w:r>
      </w:hyperlink>
      <w:r>
        <w:t xml:space="preserve"> от 30 декабря 2006 года 271-ФЗ "О розничных рынках и о</w:t>
      </w:r>
    </w:p>
    <w:p w:rsidR="00B65567" w:rsidRDefault="00B65567">
      <w:pPr>
        <w:pStyle w:val="ConsPlusNonformat"/>
        <w:jc w:val="both"/>
      </w:pPr>
      <w:r>
        <w:t>внесении    изменений   в   Трудовой   кодекс   Российской   Федерации"   и</w:t>
      </w:r>
    </w:p>
    <w:p w:rsidR="00B65567" w:rsidRDefault="00B65567">
      <w:pPr>
        <w:pStyle w:val="ConsPlusNonformat"/>
        <w:jc w:val="both"/>
      </w:pPr>
      <w:r>
        <w:t>законодательством Республики Алтай о розничных рынках;</w:t>
      </w:r>
    </w:p>
    <w:p w:rsidR="00B65567" w:rsidRDefault="00B65567">
      <w:pPr>
        <w:pStyle w:val="ConsPlusNonformat"/>
        <w:jc w:val="both"/>
      </w:pPr>
      <w:r>
        <w:lastRenderedPageBreak/>
        <w:t xml:space="preserve">    производить капитальный ремонт торгового места за свой счет;</w:t>
      </w:r>
    </w:p>
    <w:p w:rsidR="00B65567" w:rsidRDefault="00B65567">
      <w:pPr>
        <w:pStyle w:val="ConsPlusNonformat"/>
        <w:jc w:val="both"/>
      </w:pPr>
      <w:r>
        <w:t xml:space="preserve">    в   случае  аварии,  произошедшей  не  по  вине  Стороны-2,  немедленно</w:t>
      </w:r>
    </w:p>
    <w:p w:rsidR="00B65567" w:rsidRDefault="00B65567">
      <w:pPr>
        <w:pStyle w:val="ConsPlusNonformat"/>
        <w:jc w:val="both"/>
      </w:pPr>
      <w:r>
        <w:t>принимать все необходимые меры по устранению ее последствий.</w:t>
      </w:r>
    </w:p>
    <w:p w:rsidR="00B65567" w:rsidRDefault="00B65567">
      <w:pPr>
        <w:pStyle w:val="ConsPlusNonformat"/>
        <w:jc w:val="both"/>
      </w:pPr>
      <w:r>
        <w:t xml:space="preserve">    6. Сторона-2 обязуется:</w:t>
      </w:r>
    </w:p>
    <w:p w:rsidR="00B65567" w:rsidRDefault="00B65567">
      <w:pPr>
        <w:pStyle w:val="ConsPlusNonformat"/>
        <w:jc w:val="both"/>
      </w:pPr>
      <w:r>
        <w:t xml:space="preserve">    использовать  торговое  место исключительно по его прямому назначению в</w:t>
      </w:r>
    </w:p>
    <w:p w:rsidR="00B65567" w:rsidRDefault="00B65567">
      <w:pPr>
        <w:pStyle w:val="ConsPlusNonformat"/>
        <w:jc w:val="both"/>
      </w:pPr>
      <w:r>
        <w:t>соответствии с настоящим Договором;</w:t>
      </w:r>
    </w:p>
    <w:p w:rsidR="00B65567" w:rsidRDefault="00B65567">
      <w:pPr>
        <w:pStyle w:val="ConsPlusNonformat"/>
        <w:jc w:val="both"/>
      </w:pPr>
      <w:r>
        <w:t xml:space="preserve">    содержать  торговое  место  в  надлежащем  состоянии  в  соответствии с</w:t>
      </w:r>
    </w:p>
    <w:p w:rsidR="00B65567" w:rsidRDefault="00B65567">
      <w:pPr>
        <w:pStyle w:val="ConsPlusNonformat"/>
        <w:jc w:val="both"/>
      </w:pPr>
      <w:r>
        <w:t>санитарными нормами и правилами, обеспечивать пожарную безопасность;</w:t>
      </w:r>
    </w:p>
    <w:p w:rsidR="00B65567" w:rsidRDefault="00B65567">
      <w:pPr>
        <w:pStyle w:val="ConsPlusNonformat"/>
        <w:jc w:val="both"/>
      </w:pPr>
      <w:r>
        <w:t xml:space="preserve">    своевременно   за   счет  собственных  средств  производить  текущий  и</w:t>
      </w:r>
    </w:p>
    <w:p w:rsidR="00B65567" w:rsidRDefault="00B65567">
      <w:pPr>
        <w:pStyle w:val="ConsPlusNonformat"/>
        <w:jc w:val="both"/>
      </w:pPr>
      <w:r>
        <w:t>косметический ремонт торгового места;</w:t>
      </w:r>
    </w:p>
    <w:p w:rsidR="00B65567" w:rsidRDefault="00B65567">
      <w:pPr>
        <w:pStyle w:val="ConsPlusNonformat"/>
        <w:jc w:val="both"/>
      </w:pPr>
      <w:r>
        <w:t xml:space="preserve">    при   обнаружении   признаков   аварийного  состояния  сантехнического,</w:t>
      </w:r>
    </w:p>
    <w:p w:rsidR="00B65567" w:rsidRDefault="00B65567">
      <w:pPr>
        <w:pStyle w:val="ConsPlusNonformat"/>
        <w:jc w:val="both"/>
      </w:pPr>
      <w:r>
        <w:t>электротехнического  и  прочего  оборудования  немедленно  сообщать об этом</w:t>
      </w:r>
    </w:p>
    <w:p w:rsidR="00B65567" w:rsidRDefault="00B65567">
      <w:pPr>
        <w:pStyle w:val="ConsPlusNonformat"/>
        <w:jc w:val="both"/>
      </w:pPr>
      <w:r>
        <w:t>Стороне-1;</w:t>
      </w:r>
    </w:p>
    <w:p w:rsidR="00B65567" w:rsidRDefault="00B65567">
      <w:pPr>
        <w:pStyle w:val="ConsPlusNonformat"/>
        <w:jc w:val="both"/>
      </w:pPr>
      <w:r>
        <w:t xml:space="preserve">    не проводить реконструкции торгового места, переоборудования сантехники</w:t>
      </w:r>
    </w:p>
    <w:p w:rsidR="00B65567" w:rsidRDefault="00B65567">
      <w:pPr>
        <w:pStyle w:val="ConsPlusNonformat"/>
        <w:jc w:val="both"/>
      </w:pPr>
      <w:r>
        <w:t>и других капитальных ремонтных работ без согласия Стороны-1.</w:t>
      </w:r>
    </w:p>
    <w:p w:rsidR="00B65567" w:rsidRDefault="00B65567">
      <w:pPr>
        <w:pStyle w:val="ConsPlusNonformat"/>
        <w:jc w:val="both"/>
      </w:pPr>
    </w:p>
    <w:p w:rsidR="00B65567" w:rsidRDefault="00B65567">
      <w:pPr>
        <w:pStyle w:val="ConsPlusNonformat"/>
        <w:jc w:val="both"/>
      </w:pPr>
      <w:r>
        <w:t xml:space="preserve">                                IV. Расчеты</w:t>
      </w:r>
    </w:p>
    <w:p w:rsidR="00B65567" w:rsidRDefault="00B65567">
      <w:pPr>
        <w:pStyle w:val="ConsPlusNonformat"/>
        <w:jc w:val="both"/>
      </w:pPr>
    </w:p>
    <w:p w:rsidR="00B65567" w:rsidRDefault="00B65567">
      <w:pPr>
        <w:pStyle w:val="ConsPlusNonformat"/>
        <w:jc w:val="both"/>
      </w:pPr>
      <w:r>
        <w:t xml:space="preserve">    7.  Сторона-2  своевременно  производит  платежи  согласно прилагаемому</w:t>
      </w:r>
    </w:p>
    <w:p w:rsidR="00B65567" w:rsidRDefault="00B65567">
      <w:pPr>
        <w:pStyle w:val="ConsPlusNonformat"/>
        <w:jc w:val="both"/>
      </w:pPr>
      <w:r>
        <w:t>расчету в общей сумме ___________ руб. в год (в квартал, в месяц) без учета</w:t>
      </w:r>
    </w:p>
    <w:p w:rsidR="00B65567" w:rsidRDefault="00B65567">
      <w:pPr>
        <w:pStyle w:val="ConsPlusNonformat"/>
        <w:jc w:val="both"/>
      </w:pPr>
      <w:r>
        <w:t>(с учетом) налога на добавленную стоимость.</w:t>
      </w:r>
    </w:p>
    <w:p w:rsidR="00B65567" w:rsidRDefault="00B65567">
      <w:pPr>
        <w:pStyle w:val="ConsPlusNonformat"/>
        <w:jc w:val="both"/>
      </w:pPr>
      <w:r>
        <w:t xml:space="preserve">    8.  Оплата  за  предоставление  торгового места может быть пересмотрена</w:t>
      </w:r>
    </w:p>
    <w:p w:rsidR="00B65567" w:rsidRDefault="00B65567">
      <w:pPr>
        <w:pStyle w:val="ConsPlusNonformat"/>
        <w:jc w:val="both"/>
      </w:pPr>
      <w:r>
        <w:t>досрочно   по  требованию  одной  из  сторон  в  случае  изменения  реально</w:t>
      </w:r>
    </w:p>
    <w:p w:rsidR="00B65567" w:rsidRDefault="00B65567">
      <w:pPr>
        <w:pStyle w:val="ConsPlusNonformat"/>
        <w:jc w:val="both"/>
      </w:pPr>
      <w:r>
        <w:t>складывающихся цен, а также вследствие других факторов, оказывающих влияние</w:t>
      </w:r>
    </w:p>
    <w:p w:rsidR="00B65567" w:rsidRDefault="00B65567">
      <w:pPr>
        <w:pStyle w:val="ConsPlusNonformat"/>
        <w:jc w:val="both"/>
      </w:pPr>
      <w:r>
        <w:t>на  оценочную стоимость в составе, характеристике и стоимости передаваемого</w:t>
      </w:r>
    </w:p>
    <w:p w:rsidR="00B65567" w:rsidRDefault="00B65567">
      <w:pPr>
        <w:pStyle w:val="ConsPlusNonformat"/>
        <w:jc w:val="both"/>
      </w:pPr>
      <w:r>
        <w:t>торгового места. Сторона, выступившая инициатором пересмотра оплаты, должна</w:t>
      </w:r>
    </w:p>
    <w:p w:rsidR="00B65567" w:rsidRDefault="00B65567">
      <w:pPr>
        <w:pStyle w:val="ConsPlusNonformat"/>
        <w:jc w:val="both"/>
      </w:pPr>
      <w:r>
        <w:t>предупредить об этом не позднее чем за ___________________________ месяцев.</w:t>
      </w:r>
    </w:p>
    <w:p w:rsidR="00B65567" w:rsidRDefault="00B65567">
      <w:pPr>
        <w:pStyle w:val="ConsPlusNonformat"/>
        <w:jc w:val="both"/>
      </w:pPr>
      <w:r>
        <w:t xml:space="preserve">    9.  Оплата  производится  ежемесячно (ежеквартально) путем перечисления</w:t>
      </w:r>
    </w:p>
    <w:p w:rsidR="00B65567" w:rsidRDefault="00B65567">
      <w:pPr>
        <w:pStyle w:val="ConsPlusNonformat"/>
        <w:jc w:val="both"/>
      </w:pPr>
      <w:r>
        <w:t>суммы,  определенной  настоящим  Договором, с расчетного счета Стороны-2 на</w:t>
      </w:r>
    </w:p>
    <w:p w:rsidR="00B65567" w:rsidRDefault="00B65567">
      <w:pPr>
        <w:pStyle w:val="ConsPlusNonformat"/>
        <w:jc w:val="both"/>
      </w:pPr>
      <w:r>
        <w:t>расчетный  счет  Стороны-1 не позднее 10 числа каждого месяца (пятого числа</w:t>
      </w:r>
    </w:p>
    <w:p w:rsidR="00B65567" w:rsidRDefault="00B65567">
      <w:pPr>
        <w:pStyle w:val="ConsPlusNonformat"/>
        <w:jc w:val="both"/>
      </w:pPr>
      <w:r>
        <w:t>первого месяца каждого квартала), начиная с первого месяца (квартала).</w:t>
      </w:r>
    </w:p>
    <w:p w:rsidR="00B65567" w:rsidRDefault="00B65567">
      <w:pPr>
        <w:pStyle w:val="ConsPlusNonformat"/>
        <w:jc w:val="both"/>
      </w:pPr>
      <w:r>
        <w:t xml:space="preserve">    10.  За  каждый  день  просрочки перечисления оплаты начисляется пеня в</w:t>
      </w:r>
    </w:p>
    <w:p w:rsidR="00B65567" w:rsidRDefault="00B65567">
      <w:pPr>
        <w:pStyle w:val="ConsPlusNonformat"/>
        <w:jc w:val="both"/>
      </w:pPr>
      <w:r>
        <w:t>размере ____% от суммы задолженности, но не более ____% от общей суммы.</w:t>
      </w:r>
    </w:p>
    <w:p w:rsidR="00B65567" w:rsidRDefault="00B65567">
      <w:pPr>
        <w:pStyle w:val="ConsPlusNonformat"/>
        <w:jc w:val="both"/>
      </w:pPr>
    </w:p>
    <w:p w:rsidR="00B65567" w:rsidRDefault="00B65567">
      <w:pPr>
        <w:pStyle w:val="ConsPlusNonformat"/>
        <w:jc w:val="both"/>
      </w:pPr>
      <w:r>
        <w:t xml:space="preserve">        V. Срок действия, порядок изменения и расторжения договора</w:t>
      </w:r>
    </w:p>
    <w:p w:rsidR="00B65567" w:rsidRDefault="00B65567">
      <w:pPr>
        <w:pStyle w:val="ConsPlusNonformat"/>
        <w:jc w:val="both"/>
      </w:pPr>
    </w:p>
    <w:p w:rsidR="00B65567" w:rsidRDefault="00B65567">
      <w:pPr>
        <w:pStyle w:val="ConsPlusNonformat"/>
        <w:jc w:val="both"/>
      </w:pPr>
      <w:r>
        <w:t xml:space="preserve">    11.  Срок  настоящего  Договора  устанавливается с "___" ________ г. по</w:t>
      </w:r>
    </w:p>
    <w:p w:rsidR="00B65567" w:rsidRDefault="00B65567">
      <w:pPr>
        <w:pStyle w:val="ConsPlusNonformat"/>
        <w:jc w:val="both"/>
      </w:pPr>
      <w:r>
        <w:t>"___" ________ г.</w:t>
      </w:r>
    </w:p>
    <w:p w:rsidR="00B65567" w:rsidRDefault="00B65567">
      <w:pPr>
        <w:pStyle w:val="ConsPlusNonformat"/>
        <w:jc w:val="both"/>
      </w:pPr>
      <w:r>
        <w:t xml:space="preserve">    12.  По  истечении  срока  настоящего  Договора  и  выполнении всех его</w:t>
      </w:r>
    </w:p>
    <w:p w:rsidR="00B65567" w:rsidRDefault="00B65567">
      <w:pPr>
        <w:pStyle w:val="ConsPlusNonformat"/>
        <w:jc w:val="both"/>
      </w:pPr>
      <w:r>
        <w:t>условий  Сторона-2 имеет преимущественное право на возобновление настоящего</w:t>
      </w:r>
    </w:p>
    <w:p w:rsidR="00B65567" w:rsidRDefault="00B65567">
      <w:pPr>
        <w:pStyle w:val="ConsPlusNonformat"/>
        <w:jc w:val="both"/>
      </w:pPr>
      <w:r>
        <w:t>Договора.</w:t>
      </w:r>
    </w:p>
    <w:p w:rsidR="00B65567" w:rsidRDefault="00B65567">
      <w:pPr>
        <w:pStyle w:val="ConsPlusNonformat"/>
        <w:jc w:val="both"/>
      </w:pPr>
      <w:r>
        <w:t xml:space="preserve">    13.  За  месяц  до истечения срока настоящего Договора Сторона-2 должна</w:t>
      </w:r>
    </w:p>
    <w:p w:rsidR="00B65567" w:rsidRDefault="00B65567">
      <w:pPr>
        <w:pStyle w:val="ConsPlusNonformat"/>
        <w:jc w:val="both"/>
      </w:pPr>
      <w:r>
        <w:t>уведомить Сторону-1 о намерении продлить срок настоящего Договора.</w:t>
      </w:r>
    </w:p>
    <w:p w:rsidR="00B65567" w:rsidRDefault="00B65567">
      <w:pPr>
        <w:pStyle w:val="ConsPlusNonformat"/>
        <w:jc w:val="both"/>
      </w:pPr>
      <w:r>
        <w:t xml:space="preserve">    14.   Изменение   условий   настоящего   Договора,  его  расторжение  и</w:t>
      </w:r>
    </w:p>
    <w:p w:rsidR="00B65567" w:rsidRDefault="00B65567">
      <w:pPr>
        <w:pStyle w:val="ConsPlusNonformat"/>
        <w:jc w:val="both"/>
      </w:pPr>
      <w:r>
        <w:t>прекращение  действия допускаются по соглашению сторон. Вносимые дополнения</w:t>
      </w:r>
    </w:p>
    <w:p w:rsidR="00B65567" w:rsidRDefault="00B65567">
      <w:pPr>
        <w:pStyle w:val="ConsPlusNonformat"/>
        <w:jc w:val="both"/>
      </w:pPr>
      <w:r>
        <w:t>и  изменения  рассматриваются  сторонами  в  месячный  срок  и  оформляются</w:t>
      </w:r>
    </w:p>
    <w:p w:rsidR="00B65567" w:rsidRDefault="00B65567">
      <w:pPr>
        <w:pStyle w:val="ConsPlusNonformat"/>
        <w:jc w:val="both"/>
      </w:pPr>
      <w:r>
        <w:t>дополнительным соглашением к настоящему Договору.</w:t>
      </w:r>
    </w:p>
    <w:p w:rsidR="00B65567" w:rsidRDefault="00B65567">
      <w:pPr>
        <w:pStyle w:val="ConsPlusNonformat"/>
        <w:jc w:val="both"/>
      </w:pPr>
      <w:r>
        <w:t xml:space="preserve">    15.  Настоящий  Договор  подлежит  досрочному расторжению по требованию</w:t>
      </w:r>
    </w:p>
    <w:p w:rsidR="00B65567" w:rsidRDefault="00B65567">
      <w:pPr>
        <w:pStyle w:val="ConsPlusNonformat"/>
        <w:jc w:val="both"/>
      </w:pPr>
      <w:r>
        <w:t>Стороны-1, а Сторона-2 - выселению, в случае:</w:t>
      </w:r>
    </w:p>
    <w:p w:rsidR="00B65567" w:rsidRDefault="00B65567">
      <w:pPr>
        <w:pStyle w:val="ConsPlusNonformat"/>
        <w:jc w:val="both"/>
      </w:pPr>
      <w:r>
        <w:t xml:space="preserve">    при   использовании  торгового  места  в  целом  или  его  части  не  в</w:t>
      </w:r>
    </w:p>
    <w:p w:rsidR="00B65567" w:rsidRDefault="00B65567">
      <w:pPr>
        <w:pStyle w:val="ConsPlusNonformat"/>
        <w:jc w:val="both"/>
      </w:pPr>
      <w:r>
        <w:t>соответствии с настоящим Договором;</w:t>
      </w:r>
    </w:p>
    <w:p w:rsidR="00B65567" w:rsidRDefault="00B65567">
      <w:pPr>
        <w:pStyle w:val="ConsPlusNonformat"/>
        <w:jc w:val="both"/>
      </w:pPr>
      <w:r>
        <w:t xml:space="preserve">    если  Сторона-2  умышленно  или  по  неосторожности  ухудшает состояние</w:t>
      </w:r>
    </w:p>
    <w:p w:rsidR="00B65567" w:rsidRDefault="00B65567">
      <w:pPr>
        <w:pStyle w:val="ConsPlusNonformat"/>
        <w:jc w:val="both"/>
      </w:pPr>
      <w:r>
        <w:t>торгового места;</w:t>
      </w:r>
    </w:p>
    <w:p w:rsidR="00B65567" w:rsidRDefault="00B65567">
      <w:pPr>
        <w:pStyle w:val="ConsPlusNonformat"/>
        <w:jc w:val="both"/>
      </w:pPr>
      <w:r>
        <w:t xml:space="preserve">    если  Сторона-2  не  внесла  плату  за предоставление торгового места в</w:t>
      </w:r>
    </w:p>
    <w:p w:rsidR="00B65567" w:rsidRDefault="00B65567">
      <w:pPr>
        <w:pStyle w:val="ConsPlusNonformat"/>
        <w:jc w:val="both"/>
      </w:pPr>
      <w:r>
        <w:t>течение __ месяцев;</w:t>
      </w:r>
    </w:p>
    <w:p w:rsidR="00B65567" w:rsidRDefault="00B65567">
      <w:pPr>
        <w:pStyle w:val="ConsPlusNonformat"/>
        <w:jc w:val="both"/>
      </w:pPr>
      <w:r>
        <w:t xml:space="preserve">    если  Сторона-2  не  производит ремонт торгового места, предусмотренный</w:t>
      </w:r>
    </w:p>
    <w:p w:rsidR="00B65567" w:rsidRDefault="00B65567">
      <w:pPr>
        <w:pStyle w:val="ConsPlusNonformat"/>
        <w:jc w:val="both"/>
      </w:pPr>
      <w:r>
        <w:t>настоящим Договором.</w:t>
      </w:r>
    </w:p>
    <w:p w:rsidR="00B65567" w:rsidRDefault="00B65567">
      <w:pPr>
        <w:pStyle w:val="ConsPlusNonformat"/>
        <w:jc w:val="both"/>
      </w:pPr>
      <w:r>
        <w:t xml:space="preserve">    16. Настоящий Договор может быть расторгнут по требованию Стороны-2:</w:t>
      </w:r>
    </w:p>
    <w:p w:rsidR="00B65567" w:rsidRDefault="00B65567">
      <w:pPr>
        <w:pStyle w:val="ConsPlusNonformat"/>
        <w:jc w:val="both"/>
      </w:pPr>
      <w:r>
        <w:t xml:space="preserve">    если   Сторона-1   не   производит  своевременно  капитального  ремонта</w:t>
      </w:r>
    </w:p>
    <w:p w:rsidR="00B65567" w:rsidRDefault="00B65567">
      <w:pPr>
        <w:pStyle w:val="ConsPlusNonformat"/>
        <w:jc w:val="both"/>
      </w:pPr>
      <w:r>
        <w:t>торгового места;</w:t>
      </w:r>
    </w:p>
    <w:p w:rsidR="00B65567" w:rsidRDefault="00B65567">
      <w:pPr>
        <w:pStyle w:val="ConsPlusNonformat"/>
        <w:jc w:val="both"/>
      </w:pPr>
      <w:r>
        <w:t xml:space="preserve">    если  торговое  место  в  силу  обстоятельств,  за которые Сторона-2 не</w:t>
      </w:r>
    </w:p>
    <w:p w:rsidR="00B65567" w:rsidRDefault="00B65567">
      <w:pPr>
        <w:pStyle w:val="ConsPlusNonformat"/>
        <w:jc w:val="both"/>
      </w:pPr>
      <w:r>
        <w:t>отвечает, окажется в состоянии, негодном для использования.</w:t>
      </w:r>
    </w:p>
    <w:p w:rsidR="00B65567" w:rsidRDefault="00B65567">
      <w:pPr>
        <w:pStyle w:val="ConsPlusNonformat"/>
        <w:jc w:val="both"/>
      </w:pPr>
      <w:r>
        <w:t xml:space="preserve">    17.  Настоящий  Договор  может  быть  расторгнут  в  силу форс-мажорных</w:t>
      </w:r>
    </w:p>
    <w:p w:rsidR="00B65567" w:rsidRDefault="00B65567">
      <w:pPr>
        <w:pStyle w:val="ConsPlusNonformat"/>
        <w:jc w:val="both"/>
      </w:pPr>
      <w:r>
        <w:t>(непреодолимых) обстоятельств.</w:t>
      </w:r>
    </w:p>
    <w:p w:rsidR="00B65567" w:rsidRDefault="00B65567">
      <w:pPr>
        <w:pStyle w:val="ConsPlusNonformat"/>
        <w:jc w:val="both"/>
      </w:pPr>
      <w:r>
        <w:lastRenderedPageBreak/>
        <w:t xml:space="preserve">    18. Одностороннее расторжение настоящего Договора не допускается.</w:t>
      </w:r>
    </w:p>
    <w:p w:rsidR="00B65567" w:rsidRDefault="00B65567">
      <w:pPr>
        <w:pStyle w:val="ConsPlusNonformat"/>
        <w:jc w:val="both"/>
      </w:pPr>
      <w:r>
        <w:t xml:space="preserve">    19.  Споры, вытекающие из настоящего Договора, решаются сторонами путем</w:t>
      </w:r>
    </w:p>
    <w:p w:rsidR="00B65567" w:rsidRDefault="00B65567">
      <w:pPr>
        <w:pStyle w:val="ConsPlusNonformat"/>
        <w:jc w:val="both"/>
      </w:pPr>
      <w:r>
        <w:t>переговоров.</w:t>
      </w:r>
    </w:p>
    <w:p w:rsidR="00B65567" w:rsidRDefault="00B65567">
      <w:pPr>
        <w:pStyle w:val="ConsPlusNonformat"/>
        <w:jc w:val="both"/>
      </w:pPr>
      <w:r>
        <w:t xml:space="preserve">    20.   При   не   достижении  согласия,  неисполнении  или  ненадлежащем</w:t>
      </w:r>
    </w:p>
    <w:p w:rsidR="00B65567" w:rsidRDefault="00B65567">
      <w:pPr>
        <w:pStyle w:val="ConsPlusNonformat"/>
        <w:jc w:val="both"/>
      </w:pPr>
      <w:r>
        <w:t>исполнении  условий  настоящего  Договора одной из сторон настоящий Договор</w:t>
      </w:r>
    </w:p>
    <w:p w:rsidR="00B65567" w:rsidRDefault="00B65567">
      <w:pPr>
        <w:pStyle w:val="ConsPlusNonformat"/>
        <w:jc w:val="both"/>
      </w:pPr>
      <w:r>
        <w:t>может  быть  расторгнут  в  арбитражном  суде  в  установленном федеральным</w:t>
      </w:r>
    </w:p>
    <w:p w:rsidR="00B65567" w:rsidRDefault="00B65567">
      <w:pPr>
        <w:pStyle w:val="ConsPlusNonformat"/>
        <w:jc w:val="both"/>
      </w:pPr>
      <w:r>
        <w:t>законодательством порядке.</w:t>
      </w:r>
    </w:p>
    <w:p w:rsidR="00B65567" w:rsidRDefault="00B65567">
      <w:pPr>
        <w:pStyle w:val="ConsPlusNonformat"/>
        <w:jc w:val="both"/>
      </w:pPr>
    </w:p>
    <w:p w:rsidR="00B65567" w:rsidRDefault="00B65567">
      <w:pPr>
        <w:pStyle w:val="ConsPlusNonformat"/>
        <w:jc w:val="both"/>
      </w:pPr>
      <w:r>
        <w:t xml:space="preserve">                         VI. Заключительная часть</w:t>
      </w:r>
    </w:p>
    <w:p w:rsidR="00B65567" w:rsidRDefault="00B65567">
      <w:pPr>
        <w:pStyle w:val="ConsPlusNonformat"/>
        <w:jc w:val="both"/>
      </w:pPr>
    </w:p>
    <w:p w:rsidR="00B65567" w:rsidRDefault="00B65567">
      <w:pPr>
        <w:pStyle w:val="ConsPlusNonformat"/>
        <w:jc w:val="both"/>
      </w:pPr>
      <w:r>
        <w:t xml:space="preserve">    21.  Настоящий Договор составлен в двух экземплярах, имеющих одинаковую</w:t>
      </w:r>
    </w:p>
    <w:p w:rsidR="00B65567" w:rsidRDefault="00B65567">
      <w:pPr>
        <w:pStyle w:val="ConsPlusNonformat"/>
        <w:jc w:val="both"/>
      </w:pPr>
      <w:r>
        <w:t>юридическую силу, по одному экземпляру для каждой из сторон.</w:t>
      </w:r>
    </w:p>
    <w:p w:rsidR="00B65567" w:rsidRDefault="00B65567">
      <w:pPr>
        <w:pStyle w:val="ConsPlusNonformat"/>
        <w:jc w:val="both"/>
      </w:pPr>
      <w:r>
        <w:t xml:space="preserve">    22. Другие условия по усмотрению сторон:</w:t>
      </w:r>
    </w:p>
    <w:p w:rsidR="00B65567" w:rsidRDefault="00B65567">
      <w:pPr>
        <w:pStyle w:val="ConsPlusNonformat"/>
        <w:jc w:val="both"/>
      </w:pPr>
      <w:r>
        <w:t>___________________________________________________________________________</w:t>
      </w:r>
    </w:p>
    <w:p w:rsidR="00B65567" w:rsidRDefault="00B65567">
      <w:pPr>
        <w:pStyle w:val="ConsPlusNonformat"/>
        <w:jc w:val="both"/>
      </w:pPr>
      <w:r>
        <w:t>___________________________________________________________________________</w:t>
      </w:r>
    </w:p>
    <w:p w:rsidR="00B65567" w:rsidRDefault="00B65567">
      <w:pPr>
        <w:pStyle w:val="ConsPlusNonformat"/>
        <w:jc w:val="both"/>
      </w:pPr>
      <w:r>
        <w:t xml:space="preserve">    23. К настоящему Договору прилагаются:</w:t>
      </w:r>
    </w:p>
    <w:p w:rsidR="00B65567" w:rsidRDefault="00B65567">
      <w:pPr>
        <w:pStyle w:val="ConsPlusNonformat"/>
        <w:jc w:val="both"/>
      </w:pPr>
      <w:r>
        <w:t>___________________________________________________________________________</w:t>
      </w:r>
    </w:p>
    <w:p w:rsidR="00B65567" w:rsidRDefault="00B65567">
      <w:pPr>
        <w:pStyle w:val="ConsPlusNonformat"/>
        <w:jc w:val="both"/>
      </w:pPr>
      <w:r>
        <w:t>___________________________________________________________________________</w:t>
      </w:r>
    </w:p>
    <w:p w:rsidR="00B65567" w:rsidRDefault="00B65567">
      <w:pPr>
        <w:pStyle w:val="ConsPlusNonformat"/>
        <w:jc w:val="both"/>
      </w:pPr>
    </w:p>
    <w:p w:rsidR="00B65567" w:rsidRDefault="00B65567">
      <w:pPr>
        <w:pStyle w:val="ConsPlusNonformat"/>
        <w:jc w:val="both"/>
      </w:pPr>
      <w:r>
        <w:t xml:space="preserve">                 VII. Адреса и платежные реквизиты сторон</w:t>
      </w:r>
    </w:p>
    <w:p w:rsidR="00B65567" w:rsidRDefault="00B65567">
      <w:pPr>
        <w:pStyle w:val="ConsPlusNonformat"/>
        <w:jc w:val="both"/>
      </w:pPr>
    </w:p>
    <w:p w:rsidR="00B65567" w:rsidRDefault="00B65567">
      <w:pPr>
        <w:pStyle w:val="ConsPlusNonformat"/>
        <w:jc w:val="both"/>
      </w:pPr>
      <w:r>
        <w:t xml:space="preserve">    Сторона-1:</w:t>
      </w:r>
    </w:p>
    <w:p w:rsidR="00B65567" w:rsidRDefault="00B65567">
      <w:pPr>
        <w:pStyle w:val="ConsPlusNonformat"/>
        <w:jc w:val="both"/>
      </w:pPr>
      <w:r>
        <w:t>___________________________________________________________________________</w:t>
      </w:r>
    </w:p>
    <w:p w:rsidR="00B65567" w:rsidRDefault="00B65567">
      <w:pPr>
        <w:pStyle w:val="ConsPlusNonformat"/>
        <w:jc w:val="both"/>
      </w:pPr>
      <w:r>
        <w:t>___________________________________________________________________________</w:t>
      </w:r>
    </w:p>
    <w:p w:rsidR="00B65567" w:rsidRDefault="00B65567">
      <w:pPr>
        <w:pStyle w:val="ConsPlusNonformat"/>
        <w:jc w:val="both"/>
      </w:pPr>
      <w:r>
        <w:t xml:space="preserve">    Сторона-2:</w:t>
      </w:r>
    </w:p>
    <w:p w:rsidR="00B65567" w:rsidRDefault="00B65567">
      <w:pPr>
        <w:pStyle w:val="ConsPlusNonformat"/>
        <w:jc w:val="both"/>
      </w:pPr>
      <w:r>
        <w:t>___________________________________________________________________________</w:t>
      </w:r>
    </w:p>
    <w:p w:rsidR="00B65567" w:rsidRDefault="00B65567">
      <w:pPr>
        <w:pStyle w:val="ConsPlusNonformat"/>
        <w:jc w:val="both"/>
      </w:pPr>
      <w:r>
        <w:t>___________________________________________________________________________</w:t>
      </w:r>
    </w:p>
    <w:p w:rsidR="00B65567" w:rsidRDefault="00B65567">
      <w:pPr>
        <w:pStyle w:val="ConsPlusNonformat"/>
        <w:jc w:val="both"/>
      </w:pPr>
    </w:p>
    <w:p w:rsidR="00B65567" w:rsidRDefault="00B65567">
      <w:pPr>
        <w:pStyle w:val="ConsPlusNonformat"/>
        <w:jc w:val="both"/>
      </w:pPr>
      <w:r>
        <w:t xml:space="preserve">    Подписи сторон</w:t>
      </w:r>
    </w:p>
    <w:p w:rsidR="00B65567" w:rsidRDefault="00B65567">
      <w:pPr>
        <w:pStyle w:val="ConsPlusNonformat"/>
        <w:jc w:val="both"/>
      </w:pPr>
    </w:p>
    <w:p w:rsidR="00B65567" w:rsidRDefault="00B65567">
      <w:pPr>
        <w:pStyle w:val="ConsPlusNonformat"/>
        <w:jc w:val="both"/>
      </w:pPr>
      <w:r>
        <w:t xml:space="preserve">    Сторона-1                             Сторона-2</w:t>
      </w:r>
    </w:p>
    <w:p w:rsidR="00B65567" w:rsidRDefault="00B65567">
      <w:pPr>
        <w:pStyle w:val="ConsPlusNonformat"/>
        <w:jc w:val="both"/>
      </w:pPr>
      <w:r>
        <w:t>_______________________                   _______________________</w:t>
      </w:r>
    </w:p>
    <w:p w:rsidR="00B65567" w:rsidRDefault="00B65567">
      <w:pPr>
        <w:pStyle w:val="ConsPlusNonformat"/>
        <w:jc w:val="both"/>
      </w:pPr>
      <w:r>
        <w:t>М.П.                               М.П.</w:t>
      </w:r>
    </w:p>
    <w:p w:rsidR="00B65567" w:rsidRDefault="00B65567">
      <w:pPr>
        <w:pStyle w:val="ConsPlusNormal"/>
        <w:jc w:val="both"/>
      </w:pPr>
    </w:p>
    <w:p w:rsidR="00B65567" w:rsidRDefault="00B65567">
      <w:pPr>
        <w:pStyle w:val="ConsPlusNormal"/>
        <w:jc w:val="both"/>
      </w:pPr>
    </w:p>
    <w:p w:rsidR="00B65567" w:rsidRDefault="00B65567">
      <w:pPr>
        <w:pStyle w:val="ConsPlusNormal"/>
        <w:jc w:val="both"/>
      </w:pPr>
    </w:p>
    <w:p w:rsidR="00B65567" w:rsidRDefault="00B65567">
      <w:pPr>
        <w:pStyle w:val="ConsPlusNormal"/>
        <w:jc w:val="both"/>
      </w:pPr>
    </w:p>
    <w:p w:rsidR="00B65567" w:rsidRDefault="00B65567">
      <w:pPr>
        <w:pStyle w:val="ConsPlusNormal"/>
        <w:jc w:val="both"/>
      </w:pPr>
    </w:p>
    <w:p w:rsidR="00B65567" w:rsidRDefault="00B65567">
      <w:pPr>
        <w:pStyle w:val="ConsPlusNormal"/>
        <w:jc w:val="right"/>
        <w:outlineLvl w:val="1"/>
      </w:pPr>
      <w:r>
        <w:t>Приложение N 2</w:t>
      </w:r>
    </w:p>
    <w:p w:rsidR="00B65567" w:rsidRDefault="00B65567">
      <w:pPr>
        <w:pStyle w:val="ConsPlusNormal"/>
        <w:jc w:val="right"/>
      </w:pPr>
      <w:r>
        <w:t>к Порядку</w:t>
      </w:r>
    </w:p>
    <w:p w:rsidR="00B65567" w:rsidRDefault="00B65567">
      <w:pPr>
        <w:pStyle w:val="ConsPlusNormal"/>
        <w:jc w:val="right"/>
      </w:pPr>
      <w:r>
        <w:t>заключения договора о</w:t>
      </w:r>
    </w:p>
    <w:p w:rsidR="00B65567" w:rsidRDefault="00B65567">
      <w:pPr>
        <w:pStyle w:val="ConsPlusNormal"/>
        <w:jc w:val="right"/>
      </w:pPr>
      <w:r>
        <w:t>предоставлении торгового</w:t>
      </w:r>
    </w:p>
    <w:p w:rsidR="00B65567" w:rsidRDefault="00B65567">
      <w:pPr>
        <w:pStyle w:val="ConsPlusNormal"/>
        <w:jc w:val="right"/>
      </w:pPr>
      <w:r>
        <w:t>места на розничном рынке</w:t>
      </w:r>
    </w:p>
    <w:p w:rsidR="00B65567" w:rsidRDefault="00B65567">
      <w:pPr>
        <w:pStyle w:val="ConsPlusNormal"/>
        <w:jc w:val="both"/>
      </w:pPr>
    </w:p>
    <w:p w:rsidR="00B65567" w:rsidRDefault="00B65567">
      <w:pPr>
        <w:pStyle w:val="ConsPlusNonformat"/>
        <w:jc w:val="both"/>
      </w:pPr>
      <w:bookmarkStart w:id="10" w:name="P402"/>
      <w:bookmarkEnd w:id="10"/>
      <w:r>
        <w:t xml:space="preserve">                          ТИПОВАЯ ФОРМА ДОГОВОРА</w:t>
      </w:r>
    </w:p>
    <w:p w:rsidR="00B65567" w:rsidRDefault="00B65567">
      <w:pPr>
        <w:pStyle w:val="ConsPlusNonformat"/>
        <w:jc w:val="both"/>
      </w:pPr>
      <w:r>
        <w:t xml:space="preserve">                     о предоставлении торгового места</w:t>
      </w:r>
    </w:p>
    <w:p w:rsidR="00B65567" w:rsidRDefault="00B65567">
      <w:pPr>
        <w:pStyle w:val="ConsPlusNonformat"/>
        <w:jc w:val="both"/>
      </w:pPr>
      <w:r>
        <w:t xml:space="preserve">                            (упрощенная форма)</w:t>
      </w:r>
    </w:p>
    <w:p w:rsidR="00B65567" w:rsidRDefault="00B65567">
      <w:pPr>
        <w:pStyle w:val="ConsPlusNonformat"/>
        <w:jc w:val="both"/>
      </w:pPr>
    </w:p>
    <w:p w:rsidR="00B65567" w:rsidRDefault="00B65567">
      <w:pPr>
        <w:pStyle w:val="ConsPlusNonformat"/>
        <w:jc w:val="both"/>
      </w:pPr>
      <w:r>
        <w:t xml:space="preserve">                          N _____________________</w:t>
      </w:r>
    </w:p>
    <w:p w:rsidR="00B65567" w:rsidRDefault="00B65567">
      <w:pPr>
        <w:pStyle w:val="ConsPlusNonformat"/>
        <w:jc w:val="both"/>
      </w:pPr>
    </w:p>
    <w:p w:rsidR="00B65567" w:rsidRDefault="00B65567">
      <w:pPr>
        <w:pStyle w:val="ConsPlusNonformat"/>
        <w:jc w:val="both"/>
      </w:pPr>
      <w:r>
        <w:t>__________________                                   ______________________</w:t>
      </w:r>
    </w:p>
    <w:p w:rsidR="00B65567" w:rsidRDefault="00B65567">
      <w:pPr>
        <w:pStyle w:val="ConsPlusNonformat"/>
        <w:jc w:val="both"/>
      </w:pPr>
      <w:r>
        <w:t>(место заключения)                                     (дата, месяц, год)</w:t>
      </w:r>
    </w:p>
    <w:p w:rsidR="00B65567" w:rsidRDefault="00B65567">
      <w:pPr>
        <w:pStyle w:val="ConsPlusNonformat"/>
        <w:jc w:val="both"/>
      </w:pPr>
    </w:p>
    <w:p w:rsidR="00B65567" w:rsidRDefault="00B65567">
      <w:pPr>
        <w:pStyle w:val="ConsPlusNonformat"/>
        <w:jc w:val="both"/>
      </w:pPr>
      <w:r>
        <w:t>Управляющая розничным рынком компания, сельскохозяйственный потребительский</w:t>
      </w:r>
    </w:p>
    <w:p w:rsidR="00B65567" w:rsidRDefault="00B65567">
      <w:pPr>
        <w:pStyle w:val="ConsPlusNonformat"/>
        <w:jc w:val="both"/>
      </w:pPr>
      <w:r>
        <w:t>кооператив (нужное подчеркнуть)</w:t>
      </w:r>
    </w:p>
    <w:p w:rsidR="00B65567" w:rsidRDefault="00B65567">
      <w:pPr>
        <w:pStyle w:val="ConsPlusNonformat"/>
        <w:jc w:val="both"/>
      </w:pPr>
      <w:r>
        <w:t>___________________________________________________________________________</w:t>
      </w:r>
    </w:p>
    <w:p w:rsidR="00B65567" w:rsidRDefault="00B65567">
      <w:pPr>
        <w:pStyle w:val="ConsPlusNonformat"/>
        <w:jc w:val="both"/>
      </w:pPr>
      <w:r>
        <w:t xml:space="preserve">    (наименование управляющей рынком компании или сельскохозяйственного</w:t>
      </w:r>
    </w:p>
    <w:p w:rsidR="00B65567" w:rsidRDefault="00B65567">
      <w:pPr>
        <w:pStyle w:val="ConsPlusNonformat"/>
        <w:jc w:val="both"/>
      </w:pPr>
      <w:r>
        <w:t xml:space="preserve">                       потребительского кооператива)</w:t>
      </w:r>
    </w:p>
    <w:p w:rsidR="00B65567" w:rsidRDefault="00B65567">
      <w:pPr>
        <w:pStyle w:val="ConsPlusNonformat"/>
        <w:jc w:val="both"/>
      </w:pPr>
      <w:r>
        <w:t>в лице ___________________________________________________________________,</w:t>
      </w:r>
    </w:p>
    <w:p w:rsidR="00B65567" w:rsidRDefault="00B65567">
      <w:pPr>
        <w:pStyle w:val="ConsPlusNonformat"/>
        <w:jc w:val="both"/>
      </w:pPr>
      <w:r>
        <w:t xml:space="preserve">                     (должность, фамилия, имя, отчество)</w:t>
      </w:r>
    </w:p>
    <w:p w:rsidR="00B65567" w:rsidRDefault="00B65567">
      <w:pPr>
        <w:pStyle w:val="ConsPlusNonformat"/>
        <w:jc w:val="both"/>
      </w:pPr>
      <w:r>
        <w:t>действующая(ий)   на   основании  разрешения  на  право  организации  рынка</w:t>
      </w:r>
    </w:p>
    <w:p w:rsidR="00B65567" w:rsidRDefault="00B65567">
      <w:pPr>
        <w:pStyle w:val="ConsPlusNonformat"/>
        <w:jc w:val="both"/>
      </w:pPr>
      <w:r>
        <w:t>N _______ от _________, выданного</w:t>
      </w:r>
    </w:p>
    <w:p w:rsidR="00B65567" w:rsidRDefault="00B65567">
      <w:pPr>
        <w:pStyle w:val="ConsPlusNonformat"/>
        <w:jc w:val="both"/>
      </w:pPr>
      <w:r>
        <w:lastRenderedPageBreak/>
        <w:t>___________________________________________________________________________</w:t>
      </w:r>
    </w:p>
    <w:p w:rsidR="00B65567" w:rsidRDefault="00B65567">
      <w:pPr>
        <w:pStyle w:val="ConsPlusNonformat"/>
        <w:jc w:val="both"/>
      </w:pPr>
      <w:r>
        <w:t xml:space="preserve">               (наименование органа местного самоуправления,</w:t>
      </w:r>
    </w:p>
    <w:p w:rsidR="00B65567" w:rsidRDefault="00B65567">
      <w:pPr>
        <w:pStyle w:val="ConsPlusNonformat"/>
        <w:jc w:val="both"/>
      </w:pPr>
      <w:r>
        <w:t>__________________________________________________________________________,</w:t>
      </w:r>
    </w:p>
    <w:p w:rsidR="00B65567" w:rsidRDefault="00B65567">
      <w:pPr>
        <w:pStyle w:val="ConsPlusNonformat"/>
        <w:jc w:val="both"/>
      </w:pPr>
      <w:r>
        <w:t xml:space="preserve">                выдавшего разрешение на организацию рынка)</w:t>
      </w:r>
    </w:p>
    <w:p w:rsidR="00B65567" w:rsidRDefault="00B65567">
      <w:pPr>
        <w:pStyle w:val="ConsPlusNonformat"/>
        <w:jc w:val="both"/>
      </w:pPr>
      <w:r>
        <w:t>с одной стороны, и ________________________________________________________</w:t>
      </w:r>
    </w:p>
    <w:p w:rsidR="00B65567" w:rsidRDefault="00B65567">
      <w:pPr>
        <w:pStyle w:val="ConsPlusNonformat"/>
        <w:jc w:val="both"/>
      </w:pPr>
      <w:r>
        <w:t>(наименование юридического лица, индивидуального предпринимателя,</w:t>
      </w:r>
    </w:p>
    <w:p w:rsidR="00B65567" w:rsidRDefault="00B65567">
      <w:pPr>
        <w:pStyle w:val="ConsPlusNonformat"/>
        <w:jc w:val="both"/>
      </w:pPr>
      <w:r>
        <w:t>___________________________________________________________________________</w:t>
      </w:r>
    </w:p>
    <w:p w:rsidR="00B65567" w:rsidRDefault="00B65567">
      <w:pPr>
        <w:pStyle w:val="ConsPlusNonformat"/>
        <w:jc w:val="both"/>
      </w:pPr>
      <w:r>
        <w:t>фамилия,  имя  и  (в  случае,  если  имеется) отчество гражданина, в случае</w:t>
      </w:r>
    </w:p>
    <w:p w:rsidR="00B65567" w:rsidRDefault="00B65567">
      <w:pPr>
        <w:pStyle w:val="ConsPlusNonformat"/>
        <w:jc w:val="both"/>
      </w:pPr>
      <w:r>
        <w:t xml:space="preserve">                          коллективного обращения</w:t>
      </w:r>
    </w:p>
    <w:p w:rsidR="00B65567" w:rsidRDefault="00B65567">
      <w:pPr>
        <w:pStyle w:val="ConsPlusNonformat"/>
        <w:jc w:val="both"/>
      </w:pPr>
      <w:r>
        <w:t>__________________________________________________________________________,</w:t>
      </w:r>
    </w:p>
    <w:p w:rsidR="00B65567" w:rsidRDefault="00B65567">
      <w:pPr>
        <w:pStyle w:val="ConsPlusNonformat"/>
        <w:jc w:val="both"/>
      </w:pPr>
      <w:r>
        <w:t xml:space="preserve">   указываются фамилия, имя и (в случае, если имеется) отчество каждого</w:t>
      </w:r>
    </w:p>
    <w:p w:rsidR="00B65567" w:rsidRDefault="00B65567">
      <w:pPr>
        <w:pStyle w:val="ConsPlusNonformat"/>
        <w:jc w:val="both"/>
      </w:pPr>
      <w:r>
        <w:t xml:space="preserve">                                гражданина)</w:t>
      </w:r>
    </w:p>
    <w:p w:rsidR="00B65567" w:rsidRDefault="00B65567">
      <w:pPr>
        <w:pStyle w:val="ConsPlusNonformat"/>
        <w:jc w:val="both"/>
      </w:pPr>
      <w:r>
        <w:t>на основании _____________________________________________________________,</w:t>
      </w:r>
    </w:p>
    <w:p w:rsidR="00B65567" w:rsidRDefault="00B65567">
      <w:pPr>
        <w:pStyle w:val="ConsPlusNonformat"/>
        <w:jc w:val="both"/>
      </w:pPr>
      <w:r>
        <w:t xml:space="preserve"> (основной государственный регистрационный номер, идентификационный номер</w:t>
      </w:r>
    </w:p>
    <w:p w:rsidR="00B65567" w:rsidRDefault="00B65567">
      <w:pPr>
        <w:pStyle w:val="ConsPlusNonformat"/>
        <w:jc w:val="both"/>
      </w:pPr>
      <w:r>
        <w:t xml:space="preserve">      налогоплательщика (ИНН) - для юридических лиц и индивидуальных</w:t>
      </w:r>
    </w:p>
    <w:p w:rsidR="00B65567" w:rsidRDefault="00B65567">
      <w:pPr>
        <w:pStyle w:val="ConsPlusNonformat"/>
        <w:jc w:val="both"/>
      </w:pPr>
      <w:r>
        <w:t xml:space="preserve">                             предпринимателей,</w:t>
      </w:r>
    </w:p>
    <w:p w:rsidR="00B65567" w:rsidRDefault="00B65567">
      <w:pPr>
        <w:pStyle w:val="ConsPlusNonformat"/>
        <w:jc w:val="both"/>
      </w:pPr>
      <w:r>
        <w:t>__________________________________________________________________________,</w:t>
      </w:r>
    </w:p>
    <w:p w:rsidR="00B65567" w:rsidRDefault="00B65567">
      <w:pPr>
        <w:pStyle w:val="ConsPlusNonformat"/>
        <w:jc w:val="both"/>
      </w:pPr>
      <w:r>
        <w:t xml:space="preserve">  данные документа, удостоверяющего личность заявителя, предусмотренного</w:t>
      </w:r>
    </w:p>
    <w:p w:rsidR="00B65567" w:rsidRDefault="00B65567">
      <w:pPr>
        <w:pStyle w:val="ConsPlusNonformat"/>
        <w:jc w:val="both"/>
      </w:pPr>
      <w:r>
        <w:t xml:space="preserve">            федеральным законодательством - для физических лиц)</w:t>
      </w:r>
    </w:p>
    <w:p w:rsidR="00B65567" w:rsidRDefault="00B65567">
      <w:pPr>
        <w:pStyle w:val="ConsPlusNonformat"/>
        <w:jc w:val="both"/>
      </w:pPr>
      <w:r>
        <w:t>именуемый  в  дальнейшем  Продавец,  с  другой стороны, заключили настоящий</w:t>
      </w:r>
    </w:p>
    <w:p w:rsidR="00B65567" w:rsidRDefault="00B65567">
      <w:pPr>
        <w:pStyle w:val="ConsPlusNonformat"/>
        <w:jc w:val="both"/>
      </w:pPr>
      <w:r>
        <w:t>Договор о нижеследующем.</w:t>
      </w:r>
    </w:p>
    <w:p w:rsidR="00B65567" w:rsidRDefault="00B65567">
      <w:pPr>
        <w:pStyle w:val="ConsPlusNonformat"/>
        <w:jc w:val="both"/>
      </w:pPr>
      <w:r>
        <w:t>1.    Управляющая    розничным    рынком   компания,   сельскохозяйственный</w:t>
      </w:r>
    </w:p>
    <w:p w:rsidR="00B65567" w:rsidRDefault="00B65567">
      <w:pPr>
        <w:pStyle w:val="ConsPlusNonformat"/>
        <w:jc w:val="both"/>
      </w:pPr>
      <w:r>
        <w:t>потребительский  кооператив  (нужное  подчеркнуть)  передает  в пользование</w:t>
      </w:r>
    </w:p>
    <w:p w:rsidR="00B65567" w:rsidRDefault="00B65567">
      <w:pPr>
        <w:pStyle w:val="ConsPlusNonformat"/>
        <w:jc w:val="both"/>
      </w:pPr>
      <w:r>
        <w:t>Продавцу на срок с ___________ по ___________ (включительно) для реализации</w:t>
      </w:r>
    </w:p>
    <w:p w:rsidR="00B65567" w:rsidRDefault="00B65567">
      <w:pPr>
        <w:pStyle w:val="ConsPlusNonformat"/>
        <w:jc w:val="both"/>
      </w:pPr>
      <w:r>
        <w:t>___________________________________________________________________________</w:t>
      </w:r>
    </w:p>
    <w:p w:rsidR="00B65567" w:rsidRDefault="00B65567">
      <w:pPr>
        <w:pStyle w:val="ConsPlusNonformat"/>
        <w:jc w:val="both"/>
      </w:pPr>
      <w:r>
        <w:t>(указать класс товаров в соответствии с номенклатурой товаров, определяющей</w:t>
      </w:r>
    </w:p>
    <w:p w:rsidR="00B65567" w:rsidRDefault="00B65567">
      <w:pPr>
        <w:pStyle w:val="ConsPlusNonformat"/>
        <w:jc w:val="both"/>
      </w:pPr>
      <w:r>
        <w:t>классы товаров (в целях определения типов розничных рынков), утвержденной в</w:t>
      </w:r>
    </w:p>
    <w:p w:rsidR="00B65567" w:rsidRDefault="00B65567">
      <w:pPr>
        <w:pStyle w:val="ConsPlusNonformat"/>
        <w:jc w:val="both"/>
      </w:pPr>
      <w:r>
        <w:t xml:space="preserve">               соответствии с федеральным законодательством)</w:t>
      </w:r>
    </w:p>
    <w:p w:rsidR="00B65567" w:rsidRDefault="00B65567">
      <w:pPr>
        <w:pStyle w:val="ConsPlusNonformat"/>
        <w:jc w:val="both"/>
      </w:pPr>
      <w:r>
        <w:t>следующее торговое место на ______________________________________________:</w:t>
      </w:r>
    </w:p>
    <w:p w:rsidR="00B65567" w:rsidRDefault="00B65567">
      <w:pPr>
        <w:pStyle w:val="ConsPlusNonformat"/>
        <w:jc w:val="both"/>
      </w:pPr>
      <w:r>
        <w:t xml:space="preserve">                                  (вид рынка по товарной специализации)</w:t>
      </w:r>
    </w:p>
    <w:p w:rsidR="00B65567" w:rsidRDefault="00B655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2357"/>
        <w:gridCol w:w="2554"/>
        <w:gridCol w:w="2419"/>
      </w:tblGrid>
      <w:tr w:rsidR="00B65567">
        <w:tc>
          <w:tcPr>
            <w:tcW w:w="1644" w:type="dxa"/>
          </w:tcPr>
          <w:p w:rsidR="00B65567" w:rsidRDefault="00B65567">
            <w:pPr>
              <w:pStyle w:val="ConsPlusNormal"/>
              <w:jc w:val="center"/>
            </w:pPr>
            <w:r>
              <w:t>Порядковый N</w:t>
            </w:r>
          </w:p>
        </w:tc>
        <w:tc>
          <w:tcPr>
            <w:tcW w:w="2357" w:type="dxa"/>
          </w:tcPr>
          <w:p w:rsidR="00B65567" w:rsidRDefault="00B65567">
            <w:pPr>
              <w:pStyle w:val="ConsPlusNormal"/>
              <w:jc w:val="center"/>
            </w:pPr>
            <w:r>
              <w:t>Регистрационный номер торгового места</w:t>
            </w:r>
          </w:p>
        </w:tc>
        <w:tc>
          <w:tcPr>
            <w:tcW w:w="2554" w:type="dxa"/>
          </w:tcPr>
          <w:p w:rsidR="00B65567" w:rsidRDefault="00B65567">
            <w:pPr>
              <w:pStyle w:val="ConsPlusNormal"/>
              <w:jc w:val="center"/>
            </w:pPr>
            <w:r>
              <w:t>Наименование (прилавок, лоток, палатка, иное указать)</w:t>
            </w:r>
          </w:p>
        </w:tc>
        <w:tc>
          <w:tcPr>
            <w:tcW w:w="2419" w:type="dxa"/>
          </w:tcPr>
          <w:p w:rsidR="00B65567" w:rsidRDefault="00B65567">
            <w:pPr>
              <w:pStyle w:val="ConsPlusNormal"/>
              <w:jc w:val="center"/>
            </w:pPr>
            <w:r>
              <w:t>Сумма оплаты за предоставление торгового места, руб.</w:t>
            </w:r>
          </w:p>
        </w:tc>
      </w:tr>
      <w:tr w:rsidR="00B65567">
        <w:tc>
          <w:tcPr>
            <w:tcW w:w="1644" w:type="dxa"/>
          </w:tcPr>
          <w:p w:rsidR="00B65567" w:rsidRDefault="00B65567">
            <w:pPr>
              <w:pStyle w:val="ConsPlusNormal"/>
            </w:pPr>
          </w:p>
        </w:tc>
        <w:tc>
          <w:tcPr>
            <w:tcW w:w="2357" w:type="dxa"/>
          </w:tcPr>
          <w:p w:rsidR="00B65567" w:rsidRDefault="00B65567">
            <w:pPr>
              <w:pStyle w:val="ConsPlusNormal"/>
            </w:pPr>
          </w:p>
        </w:tc>
        <w:tc>
          <w:tcPr>
            <w:tcW w:w="2554" w:type="dxa"/>
          </w:tcPr>
          <w:p w:rsidR="00B65567" w:rsidRDefault="00B65567">
            <w:pPr>
              <w:pStyle w:val="ConsPlusNormal"/>
            </w:pPr>
          </w:p>
        </w:tc>
        <w:tc>
          <w:tcPr>
            <w:tcW w:w="2419" w:type="dxa"/>
          </w:tcPr>
          <w:p w:rsidR="00B65567" w:rsidRDefault="00B65567">
            <w:pPr>
              <w:pStyle w:val="ConsPlusNormal"/>
            </w:pPr>
          </w:p>
        </w:tc>
      </w:tr>
    </w:tbl>
    <w:p w:rsidR="00B65567" w:rsidRDefault="00B65567">
      <w:pPr>
        <w:pStyle w:val="ConsPlusNormal"/>
        <w:jc w:val="both"/>
      </w:pPr>
    </w:p>
    <w:p w:rsidR="00B65567" w:rsidRDefault="00B65567">
      <w:pPr>
        <w:pStyle w:val="ConsPlusNonformat"/>
        <w:jc w:val="both"/>
      </w:pPr>
      <w:r>
        <w:t xml:space="preserve">    2.  Оплата за предоставление торгового места производится единовременно</w:t>
      </w:r>
    </w:p>
    <w:p w:rsidR="00B65567" w:rsidRDefault="00B65567">
      <w:pPr>
        <w:pStyle w:val="ConsPlusNonformat"/>
        <w:jc w:val="both"/>
      </w:pPr>
      <w:r>
        <w:t>по     установленному     управляющей     розничным     рынком    компанией</w:t>
      </w:r>
    </w:p>
    <w:p w:rsidR="00B65567" w:rsidRDefault="00B65567">
      <w:pPr>
        <w:pStyle w:val="ConsPlusNonformat"/>
        <w:jc w:val="both"/>
      </w:pPr>
      <w:r>
        <w:t>(сельскохозяйственным  потребительским  кооперативом)  (нужное подчеркнуть)</w:t>
      </w:r>
    </w:p>
    <w:p w:rsidR="00B65567" w:rsidRDefault="00B65567">
      <w:pPr>
        <w:pStyle w:val="ConsPlusNonformat"/>
        <w:jc w:val="both"/>
      </w:pPr>
      <w:r>
        <w:t>размеру платы за предоставление торгового места.</w:t>
      </w:r>
    </w:p>
    <w:p w:rsidR="00B65567" w:rsidRDefault="00B65567">
      <w:pPr>
        <w:pStyle w:val="ConsPlusNonformat"/>
        <w:jc w:val="both"/>
      </w:pPr>
      <w:r>
        <w:t xml:space="preserve">    3. По истечении срока действия настоящего Договора по соглашению сторон</w:t>
      </w:r>
    </w:p>
    <w:p w:rsidR="00B65567" w:rsidRDefault="00B65567">
      <w:pPr>
        <w:pStyle w:val="ConsPlusNonformat"/>
        <w:jc w:val="both"/>
      </w:pPr>
      <w:r>
        <w:t>настоящий Договор подлежит повторному заключению.</w:t>
      </w:r>
    </w:p>
    <w:p w:rsidR="00B65567" w:rsidRDefault="00B65567">
      <w:pPr>
        <w:pStyle w:val="ConsPlusNonformat"/>
        <w:jc w:val="both"/>
      </w:pPr>
      <w:r>
        <w:t xml:space="preserve">    4.  В  случае использования торгового места не по назначению, без учета</w:t>
      </w:r>
    </w:p>
    <w:p w:rsidR="00B65567" w:rsidRDefault="00B65567">
      <w:pPr>
        <w:pStyle w:val="ConsPlusNonformat"/>
        <w:jc w:val="both"/>
      </w:pPr>
      <w:r>
        <w:t>товарной    специализации    розничного    рынка    (сельскохозяйственного,</w:t>
      </w:r>
    </w:p>
    <w:p w:rsidR="00B65567" w:rsidRDefault="00B65567">
      <w:pPr>
        <w:pStyle w:val="ConsPlusNonformat"/>
        <w:jc w:val="both"/>
      </w:pPr>
      <w:r>
        <w:t>сельскохозяйственного  кооперативного,  универсального)  настоящий  Договор</w:t>
      </w:r>
    </w:p>
    <w:p w:rsidR="00B65567" w:rsidRDefault="00B65567">
      <w:pPr>
        <w:pStyle w:val="ConsPlusNonformat"/>
        <w:jc w:val="both"/>
      </w:pPr>
      <w:r>
        <w:t>может  быть расторгнут в одностороннем порядке управляющей розничным рынком</w:t>
      </w:r>
    </w:p>
    <w:p w:rsidR="00B65567" w:rsidRDefault="00B65567">
      <w:pPr>
        <w:pStyle w:val="ConsPlusNonformat"/>
        <w:jc w:val="both"/>
      </w:pPr>
      <w:r>
        <w:t>компанией   (сельскохозяйственным   потребительским  кооперативом)  (нужное</w:t>
      </w:r>
    </w:p>
    <w:p w:rsidR="00B65567" w:rsidRDefault="00B65567">
      <w:pPr>
        <w:pStyle w:val="ConsPlusNonformat"/>
        <w:jc w:val="both"/>
      </w:pPr>
      <w:r>
        <w:t>подчеркнуть).</w:t>
      </w:r>
    </w:p>
    <w:p w:rsidR="00B65567" w:rsidRDefault="00B65567">
      <w:pPr>
        <w:pStyle w:val="ConsPlusNonformat"/>
        <w:jc w:val="both"/>
      </w:pPr>
      <w:r>
        <w:t xml:space="preserve">    5.  Вопросы,  не  урегулированные  настоящим  Договором,  разрешаются в</w:t>
      </w:r>
    </w:p>
    <w:p w:rsidR="00B65567" w:rsidRDefault="00B65567">
      <w:pPr>
        <w:pStyle w:val="ConsPlusNonformat"/>
        <w:jc w:val="both"/>
      </w:pPr>
      <w:r>
        <w:t>соответствии с федеральным законодательством и законодательством Республики</w:t>
      </w:r>
    </w:p>
    <w:p w:rsidR="00B65567" w:rsidRDefault="00B65567">
      <w:pPr>
        <w:pStyle w:val="ConsPlusNonformat"/>
        <w:jc w:val="both"/>
      </w:pPr>
      <w:r>
        <w:t>Алтай.</w:t>
      </w:r>
    </w:p>
    <w:p w:rsidR="00B65567" w:rsidRDefault="00B65567">
      <w:pPr>
        <w:pStyle w:val="ConsPlusNonformat"/>
        <w:jc w:val="both"/>
      </w:pPr>
    </w:p>
    <w:p w:rsidR="00B65567" w:rsidRDefault="00B65567">
      <w:pPr>
        <w:pStyle w:val="ConsPlusNonformat"/>
        <w:jc w:val="both"/>
      </w:pPr>
      <w:r>
        <w:t xml:space="preserve">         Продавец                     Управляющая розничным рынком компания</w:t>
      </w:r>
    </w:p>
    <w:p w:rsidR="00B65567" w:rsidRDefault="00B65567">
      <w:pPr>
        <w:pStyle w:val="ConsPlusNonformat"/>
        <w:jc w:val="both"/>
      </w:pPr>
      <w:r>
        <w:t>__________________________            (сельскохозяйственный потребительский</w:t>
      </w:r>
    </w:p>
    <w:p w:rsidR="00B65567" w:rsidRDefault="00B65567">
      <w:pPr>
        <w:pStyle w:val="ConsPlusNonformat"/>
        <w:jc w:val="both"/>
      </w:pPr>
      <w:r>
        <w:t>__________________________               кооператив) (нужное подчеркнуть)</w:t>
      </w:r>
    </w:p>
    <w:p w:rsidR="00B65567" w:rsidRDefault="00B65567">
      <w:pPr>
        <w:pStyle w:val="ConsPlusNonformat"/>
        <w:jc w:val="both"/>
      </w:pPr>
      <w:r>
        <w:t>__________________________            _____________________________________</w:t>
      </w:r>
    </w:p>
    <w:p w:rsidR="00B65567" w:rsidRDefault="00B65567">
      <w:pPr>
        <w:pStyle w:val="ConsPlusNonformat"/>
        <w:jc w:val="both"/>
      </w:pPr>
      <w:r>
        <w:t xml:space="preserve">                                        (юридический и фактический адрес,</w:t>
      </w:r>
    </w:p>
    <w:p w:rsidR="00B65567" w:rsidRDefault="00B65567">
      <w:pPr>
        <w:pStyle w:val="ConsPlusNonformat"/>
        <w:jc w:val="both"/>
      </w:pPr>
      <w:r>
        <w:t>__________________________            _____________________________________</w:t>
      </w:r>
    </w:p>
    <w:p w:rsidR="00B65567" w:rsidRDefault="00B65567">
      <w:pPr>
        <w:pStyle w:val="ConsPlusNonformat"/>
        <w:jc w:val="both"/>
      </w:pPr>
      <w:r>
        <w:t xml:space="preserve">                                         банковские реквизиты, должность,</w:t>
      </w:r>
    </w:p>
    <w:p w:rsidR="00B65567" w:rsidRDefault="00B65567">
      <w:pPr>
        <w:pStyle w:val="ConsPlusNonformat"/>
        <w:jc w:val="both"/>
      </w:pPr>
      <w:r>
        <w:t>__________________________            _____________________________________</w:t>
      </w:r>
    </w:p>
    <w:p w:rsidR="00B65567" w:rsidRDefault="00B65567">
      <w:pPr>
        <w:pStyle w:val="ConsPlusNonformat"/>
        <w:jc w:val="both"/>
      </w:pPr>
      <w:r>
        <w:t>(юридический и фактический                  ИНН, подпись, фамилия)</w:t>
      </w:r>
    </w:p>
    <w:p w:rsidR="00B65567" w:rsidRDefault="00B65567">
      <w:pPr>
        <w:pStyle w:val="ConsPlusNonformat"/>
        <w:jc w:val="both"/>
      </w:pPr>
      <w:r>
        <w:lastRenderedPageBreak/>
        <w:t>адрес, банковские реквизиты, ИНН,</w:t>
      </w:r>
    </w:p>
    <w:p w:rsidR="00B65567" w:rsidRDefault="00B65567">
      <w:pPr>
        <w:pStyle w:val="ConsPlusNonformat"/>
        <w:jc w:val="both"/>
      </w:pPr>
      <w:r>
        <w:t>должность, подпись, фамилия -</w:t>
      </w:r>
    </w:p>
    <w:p w:rsidR="00B65567" w:rsidRDefault="00B65567">
      <w:pPr>
        <w:pStyle w:val="ConsPlusNonformat"/>
        <w:jc w:val="both"/>
      </w:pPr>
      <w:r>
        <w:t>для организаций и индивидуальных</w:t>
      </w:r>
    </w:p>
    <w:p w:rsidR="00B65567" w:rsidRDefault="00B65567">
      <w:pPr>
        <w:pStyle w:val="ConsPlusNonformat"/>
        <w:jc w:val="both"/>
      </w:pPr>
      <w:r>
        <w:t>предпринимателей, документ,</w:t>
      </w:r>
    </w:p>
    <w:p w:rsidR="00B65567" w:rsidRDefault="00B65567">
      <w:pPr>
        <w:pStyle w:val="ConsPlusNonformat"/>
        <w:jc w:val="both"/>
      </w:pPr>
      <w:r>
        <w:t>удостоверяющий личность заявителя,</w:t>
      </w:r>
    </w:p>
    <w:p w:rsidR="00B65567" w:rsidRDefault="00B65567">
      <w:pPr>
        <w:pStyle w:val="ConsPlusNonformat"/>
        <w:jc w:val="both"/>
      </w:pPr>
      <w:r>
        <w:t>предусмотренный федеральным</w:t>
      </w:r>
    </w:p>
    <w:p w:rsidR="00B65567" w:rsidRDefault="00B65567">
      <w:pPr>
        <w:pStyle w:val="ConsPlusNonformat"/>
        <w:jc w:val="both"/>
      </w:pPr>
      <w:r>
        <w:t>законодательством, подпись,</w:t>
      </w:r>
    </w:p>
    <w:p w:rsidR="00B65567" w:rsidRDefault="00B65567">
      <w:pPr>
        <w:pStyle w:val="ConsPlusNonformat"/>
        <w:jc w:val="both"/>
      </w:pPr>
      <w:r>
        <w:t>фамилия - для граждан)                               М.П.</w:t>
      </w:r>
    </w:p>
    <w:p w:rsidR="00B65567" w:rsidRDefault="00B65567">
      <w:pPr>
        <w:pStyle w:val="ConsPlusNormal"/>
        <w:jc w:val="both"/>
      </w:pPr>
    </w:p>
    <w:p w:rsidR="00B65567" w:rsidRDefault="00B65567">
      <w:pPr>
        <w:pStyle w:val="ConsPlusNormal"/>
        <w:jc w:val="both"/>
      </w:pPr>
    </w:p>
    <w:p w:rsidR="00B65567" w:rsidRDefault="00B65567">
      <w:pPr>
        <w:pStyle w:val="ConsPlusNormal"/>
        <w:jc w:val="both"/>
      </w:pPr>
    </w:p>
    <w:p w:rsidR="00B65567" w:rsidRDefault="00B65567">
      <w:pPr>
        <w:pStyle w:val="ConsPlusNormal"/>
        <w:jc w:val="both"/>
      </w:pPr>
    </w:p>
    <w:p w:rsidR="00B65567" w:rsidRDefault="00B65567">
      <w:pPr>
        <w:pStyle w:val="ConsPlusNormal"/>
        <w:jc w:val="both"/>
      </w:pPr>
    </w:p>
    <w:p w:rsidR="00B65567" w:rsidRDefault="00B65567">
      <w:pPr>
        <w:pStyle w:val="ConsPlusNormal"/>
        <w:jc w:val="right"/>
        <w:outlineLvl w:val="0"/>
      </w:pPr>
      <w:r>
        <w:t>Утвержден</w:t>
      </w:r>
    </w:p>
    <w:p w:rsidR="00B65567" w:rsidRDefault="00B65567">
      <w:pPr>
        <w:pStyle w:val="ConsPlusNormal"/>
        <w:jc w:val="right"/>
      </w:pPr>
      <w:r>
        <w:t>Постановлением</w:t>
      </w:r>
    </w:p>
    <w:p w:rsidR="00B65567" w:rsidRDefault="00B65567">
      <w:pPr>
        <w:pStyle w:val="ConsPlusNormal"/>
        <w:jc w:val="right"/>
      </w:pPr>
      <w:r>
        <w:t>Правительства Республики Алтай</w:t>
      </w:r>
    </w:p>
    <w:p w:rsidR="00B65567" w:rsidRDefault="00B65567">
      <w:pPr>
        <w:pStyle w:val="ConsPlusNormal"/>
        <w:jc w:val="right"/>
      </w:pPr>
      <w:r>
        <w:t>от 4 декабря 2020 г. N 396</w:t>
      </w:r>
    </w:p>
    <w:p w:rsidR="00B65567" w:rsidRDefault="00B65567">
      <w:pPr>
        <w:pStyle w:val="ConsPlusNormal"/>
        <w:jc w:val="both"/>
      </w:pPr>
    </w:p>
    <w:p w:rsidR="00B65567" w:rsidRDefault="00B65567">
      <w:pPr>
        <w:pStyle w:val="ConsPlusTitle"/>
        <w:jc w:val="center"/>
      </w:pPr>
      <w:bookmarkStart w:id="11" w:name="P503"/>
      <w:bookmarkEnd w:id="11"/>
      <w:r>
        <w:t>УПРОЩЕННЫЙ ПОРЯДОК</w:t>
      </w:r>
    </w:p>
    <w:p w:rsidR="00B65567" w:rsidRDefault="00B65567">
      <w:pPr>
        <w:pStyle w:val="ConsPlusTitle"/>
        <w:jc w:val="center"/>
      </w:pPr>
      <w:r>
        <w:t>ПРЕДОСТАВЛЕНИЯ ТОРГОВЫХ МЕСТ НА СЕЛЬСКОХОЗЯЙСТВЕННОМ РЫНКЕ,</w:t>
      </w:r>
    </w:p>
    <w:p w:rsidR="00B65567" w:rsidRDefault="00B65567">
      <w:pPr>
        <w:pStyle w:val="ConsPlusTitle"/>
        <w:jc w:val="center"/>
      </w:pPr>
      <w:r>
        <w:t>СЕЛЬСКОХОЗЯЙСТВЕННОМ КООПЕРАТИВНОМ РЫНКЕ</w:t>
      </w:r>
    </w:p>
    <w:p w:rsidR="00B65567" w:rsidRDefault="00B65567">
      <w:pPr>
        <w:pStyle w:val="ConsPlusNormal"/>
        <w:jc w:val="both"/>
      </w:pPr>
    </w:p>
    <w:p w:rsidR="00B65567" w:rsidRDefault="00B65567">
      <w:pPr>
        <w:pStyle w:val="ConsPlusNormal"/>
        <w:ind w:firstLine="540"/>
        <w:jc w:val="both"/>
      </w:pPr>
      <w:r>
        <w:t>1. Настоящий Упрощенный порядок определяет упрощенный порядок организации действий управляющей розничным рынком компании (сельскохозяйственного потребительского кооператива) при предоставлении торговых мест на сельскохозяйственном рынке, сельскохозяйственном кооперативном рынке на территории Республики Алтай.</w:t>
      </w:r>
    </w:p>
    <w:p w:rsidR="00B65567" w:rsidRDefault="00B65567">
      <w:pPr>
        <w:pStyle w:val="ConsPlusNormal"/>
        <w:spacing w:before="220"/>
        <w:ind w:firstLine="540"/>
        <w:jc w:val="both"/>
      </w:pPr>
      <w:bookmarkStart w:id="12" w:name="P508"/>
      <w:bookmarkEnd w:id="12"/>
      <w:r>
        <w:t>2. Торговые места на сельскохозяйственном рынке предоставляются для реализации товаров собственного производства:</w:t>
      </w:r>
    </w:p>
    <w:p w:rsidR="00B65567" w:rsidRDefault="00B65567">
      <w:pPr>
        <w:pStyle w:val="ConsPlusNormal"/>
        <w:spacing w:before="220"/>
        <w:ind w:firstLine="540"/>
        <w:jc w:val="both"/>
      </w:pPr>
      <w:bookmarkStart w:id="13" w:name="P509"/>
      <w:bookmarkEnd w:id="13"/>
      <w:r>
        <w:t>а) гражданам (в том числе гражданам - главам крестьянских (фермерских) хозяйств, членам таких хозяйств, гражданам, ведущим личные подсобные хозяйства или занимающимся садоводством, огородничеством, животноводством) на срок, не превышающий трех календарных дней;</w:t>
      </w:r>
    </w:p>
    <w:p w:rsidR="00B65567" w:rsidRDefault="00B65567">
      <w:pPr>
        <w:pStyle w:val="ConsPlusNormal"/>
        <w:spacing w:before="220"/>
        <w:ind w:firstLine="540"/>
        <w:jc w:val="both"/>
      </w:pPr>
      <w:bookmarkStart w:id="14" w:name="P510"/>
      <w:bookmarkEnd w:id="14"/>
      <w:r>
        <w:t xml:space="preserve">б) гражданам на основании коллективного обращения граждан (в том числе граждан - глав крестьянских (фермерских) хозяйств, членов таких хозяйств, граждан, ведущих личные подсобные хозяйства или занимающихся садоводством, огородничеством, животноводством), а также юридических лиц. Коллективное обращение подается от имени не более чем десяти лиц, с указанием сведений, предусмотренных </w:t>
      </w:r>
      <w:hyperlink w:anchor="P514" w:history="1">
        <w:r>
          <w:rPr>
            <w:color w:val="0000FF"/>
          </w:rPr>
          <w:t>пунктом 4</w:t>
        </w:r>
      </w:hyperlink>
      <w:r>
        <w:t xml:space="preserve"> настоящего Упрощенного порядка, а также с предъявлением копий документов, предусмотренных </w:t>
      </w:r>
      <w:hyperlink w:anchor="P529" w:history="1">
        <w:r>
          <w:rPr>
            <w:color w:val="0000FF"/>
          </w:rPr>
          <w:t>пунктом 5</w:t>
        </w:r>
      </w:hyperlink>
      <w:r>
        <w:t xml:space="preserve"> настоящего Упрощенного порядка, для каждого лица, включенного в такое коллективное обращение.</w:t>
      </w:r>
    </w:p>
    <w:p w:rsidR="00B65567" w:rsidRDefault="00B65567">
      <w:pPr>
        <w:pStyle w:val="ConsPlusNormal"/>
        <w:spacing w:before="220"/>
        <w:ind w:firstLine="540"/>
        <w:jc w:val="both"/>
      </w:pPr>
      <w:bookmarkStart w:id="15" w:name="P511"/>
      <w:bookmarkEnd w:id="15"/>
      <w:r>
        <w:t>3. Торговые места на сельскохозяйственных кооперативных рынках предоставляются следующим лицам:</w:t>
      </w:r>
    </w:p>
    <w:p w:rsidR="00B65567" w:rsidRDefault="00B65567">
      <w:pPr>
        <w:pStyle w:val="ConsPlusNormal"/>
        <w:spacing w:before="220"/>
        <w:ind w:firstLine="540"/>
        <w:jc w:val="both"/>
      </w:pPr>
      <w:bookmarkStart w:id="16" w:name="P512"/>
      <w:bookmarkEnd w:id="16"/>
      <w:r>
        <w:t>а) членам сельскохозяйственного потребительского кооператива, управляющего сельскохозяйственным кооперативным рынком;</w:t>
      </w:r>
    </w:p>
    <w:p w:rsidR="00B65567" w:rsidRDefault="00B65567">
      <w:pPr>
        <w:pStyle w:val="ConsPlusNormal"/>
        <w:spacing w:before="220"/>
        <w:ind w:firstLine="540"/>
        <w:jc w:val="both"/>
      </w:pPr>
      <w:bookmarkStart w:id="17" w:name="P513"/>
      <w:bookmarkEnd w:id="17"/>
      <w:r>
        <w:t>б) гражданам (в том числе гражданам - главам крестьянских (фермерских) хозяйств, членам таких хозяйств, гражданам, ведущим личные подсобные хозяйства или занимающимся садоводством, огородничеством, животноводством) на срок, не превышающий трех календарных дней.</w:t>
      </w:r>
    </w:p>
    <w:p w:rsidR="00B65567" w:rsidRDefault="00B65567">
      <w:pPr>
        <w:pStyle w:val="ConsPlusNormal"/>
        <w:spacing w:before="220"/>
        <w:ind w:firstLine="540"/>
        <w:jc w:val="both"/>
      </w:pPr>
      <w:bookmarkStart w:id="18" w:name="P514"/>
      <w:bookmarkEnd w:id="18"/>
      <w:r>
        <w:t xml:space="preserve">4. Для заключения договора о предоставлении торгового места на сельскохозяйственном рынке, сельскохозяйственном кооперативном рынке на территории Республики Алтай (далее - договор) в соответствии с настоящим Упрощенным порядком, лица, указанные в </w:t>
      </w:r>
      <w:hyperlink w:anchor="P508" w:history="1">
        <w:r>
          <w:rPr>
            <w:color w:val="0000FF"/>
          </w:rPr>
          <w:t>пунктах 2</w:t>
        </w:r>
      </w:hyperlink>
      <w:r>
        <w:t xml:space="preserve"> и </w:t>
      </w:r>
      <w:hyperlink w:anchor="P511" w:history="1">
        <w:r>
          <w:rPr>
            <w:color w:val="0000FF"/>
          </w:rPr>
          <w:t>3</w:t>
        </w:r>
      </w:hyperlink>
      <w:r>
        <w:t xml:space="preserve"> настоящего Упрощенного порядка (далее - заявители), представляют управляющей розничным рынком компании </w:t>
      </w:r>
      <w:r>
        <w:lastRenderedPageBreak/>
        <w:t>(сельскохозяйственному потребительскому кооперативу) заявление с указанием следующей информации:</w:t>
      </w:r>
    </w:p>
    <w:p w:rsidR="00B65567" w:rsidRDefault="00B65567">
      <w:pPr>
        <w:pStyle w:val="ConsPlusNormal"/>
        <w:spacing w:before="220"/>
        <w:ind w:firstLine="540"/>
        <w:jc w:val="both"/>
      </w:pPr>
      <w:r>
        <w:t>а) сведения о заявителе:</w:t>
      </w:r>
    </w:p>
    <w:p w:rsidR="00B65567" w:rsidRDefault="00B65567">
      <w:pPr>
        <w:pStyle w:val="ConsPlusNormal"/>
        <w:spacing w:before="220"/>
        <w:ind w:firstLine="540"/>
        <w:jc w:val="both"/>
      </w:pPr>
      <w:r>
        <w:t>для юридических лиц:</w:t>
      </w:r>
    </w:p>
    <w:p w:rsidR="00B65567" w:rsidRDefault="00B65567">
      <w:pPr>
        <w:pStyle w:val="ConsPlusNormal"/>
        <w:spacing w:before="220"/>
        <w:ind w:firstLine="540"/>
        <w:jc w:val="both"/>
      </w:pPr>
      <w:r>
        <w:t>наименование юридического лица;</w:t>
      </w:r>
    </w:p>
    <w:p w:rsidR="00B65567" w:rsidRDefault="00B65567">
      <w:pPr>
        <w:pStyle w:val="ConsPlusNormal"/>
        <w:spacing w:before="220"/>
        <w:ind w:firstLine="540"/>
        <w:jc w:val="both"/>
      </w:pPr>
      <w:r>
        <w:t>государственный регистрационный номер записи о государственной регистрации юридического лица и данные документа, подтверждающего факт внесения сведений о юридическом лице в единый государственный реестр юридических лиц;</w:t>
      </w:r>
    </w:p>
    <w:p w:rsidR="00B65567" w:rsidRDefault="00B65567">
      <w:pPr>
        <w:pStyle w:val="ConsPlusNormal"/>
        <w:spacing w:before="220"/>
        <w:ind w:firstLine="540"/>
        <w:jc w:val="both"/>
      </w:pPr>
      <w:r>
        <w:t>для индивидуальных предпринимателей - фамилия, имя и (в случае, если имеется) отчество индивидуального предпринимателя, место его жительства, данные документа, удостоверяющего личность гражданина Российской Федерации, предусмотренного федеральным законодательством, индивидуального предпринимателя, государственный регистрационный номер записи о государственной регистрации индивидуального предпринимателя 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данные документа, подтверждающего членство заявителя в сельскохозяйственном потребительском кооперативе (для членов сельскохозяйственного потребительского кооператива);</w:t>
      </w:r>
    </w:p>
    <w:p w:rsidR="00B65567" w:rsidRDefault="00B65567">
      <w:pPr>
        <w:pStyle w:val="ConsPlusNormal"/>
        <w:spacing w:before="220"/>
        <w:ind w:firstLine="540"/>
        <w:jc w:val="both"/>
      </w:pPr>
      <w:r>
        <w:t>для граждан:</w:t>
      </w:r>
    </w:p>
    <w:p w:rsidR="00B65567" w:rsidRDefault="00B65567">
      <w:pPr>
        <w:pStyle w:val="ConsPlusNormal"/>
        <w:spacing w:before="220"/>
        <w:ind w:firstLine="540"/>
        <w:jc w:val="both"/>
      </w:pPr>
      <w:r>
        <w:t>фамилию, имя и (в случае, если имеется) отчество гражданина, место его жительства, данные документа, удостоверяющего личность гражданина Российской Федерации, предусмотренного федеральным законодательством, гражданина, сведения о гражданстве;</w:t>
      </w:r>
    </w:p>
    <w:p w:rsidR="00B65567" w:rsidRDefault="00B65567">
      <w:pPr>
        <w:pStyle w:val="ConsPlusNormal"/>
        <w:spacing w:before="220"/>
        <w:ind w:firstLine="540"/>
        <w:jc w:val="both"/>
      </w:pPr>
      <w:r>
        <w:t>реквизиты документа, подтверждающего осуществление крестьянским (фермерским) хозяйством его деятельности, ведение личного подсобного хозяйства или занятие садоводством, огородничеством, животноводством;</w:t>
      </w:r>
    </w:p>
    <w:p w:rsidR="00B65567" w:rsidRDefault="00B65567">
      <w:pPr>
        <w:pStyle w:val="ConsPlusNormal"/>
        <w:spacing w:before="220"/>
        <w:ind w:firstLine="540"/>
        <w:jc w:val="both"/>
      </w:pPr>
      <w:r>
        <w:t>данные документа, подтверждающего членство гражданина в сельскохозяйственном потребительском кооперативе (для членов сельскохозяйственного потребительского кооператива);</w:t>
      </w:r>
    </w:p>
    <w:p w:rsidR="00B65567" w:rsidRDefault="00B65567">
      <w:pPr>
        <w:pStyle w:val="ConsPlusNormal"/>
        <w:spacing w:before="220"/>
        <w:ind w:firstLine="540"/>
        <w:jc w:val="both"/>
      </w:pPr>
      <w:r>
        <w:t>б) идентификационный номер налогоплательщика и данные документа о постановке заявителя на учет в налоговом органе - для юридических лиц и индивидуальных предпринимателей;</w:t>
      </w:r>
    </w:p>
    <w:p w:rsidR="00B65567" w:rsidRDefault="00B65567">
      <w:pPr>
        <w:pStyle w:val="ConsPlusNormal"/>
        <w:spacing w:before="220"/>
        <w:ind w:firstLine="540"/>
        <w:jc w:val="both"/>
      </w:pPr>
      <w:r>
        <w:t>в) срок предоставления торгового места и цели его использования;</w:t>
      </w:r>
    </w:p>
    <w:p w:rsidR="00B65567" w:rsidRDefault="00B65567">
      <w:pPr>
        <w:pStyle w:val="ConsPlusNormal"/>
        <w:spacing w:before="220"/>
        <w:ind w:firstLine="540"/>
        <w:jc w:val="both"/>
      </w:pPr>
      <w:r>
        <w:t>г) перечень продавцов, привлекаемых заявителем, и сведения о них, включающие в себя фамилию, имя и (в случае, если имеется) отчество физического лица, данные документа, удостоверяющего личность гражданина Российской Федерации, предусмотренного федеральным законодательством, физического лица, сведения о его гражданстве и данные трудового договора или гражданско-правового договора о выполнении работ, оказании услуг, подтверждающего трудовые отношения продавца с заявителем;</w:t>
      </w:r>
    </w:p>
    <w:p w:rsidR="00B65567" w:rsidRDefault="00B65567">
      <w:pPr>
        <w:pStyle w:val="ConsPlusNormal"/>
        <w:spacing w:before="220"/>
        <w:ind w:firstLine="540"/>
        <w:jc w:val="both"/>
      </w:pPr>
      <w:r>
        <w:t xml:space="preserve">д) информацию о товаропроизводителе, в том числе об осуществляемом им виде деятельности в соответствии с Общероссийским </w:t>
      </w:r>
      <w:hyperlink r:id="rId28" w:history="1">
        <w:r>
          <w:rPr>
            <w:color w:val="0000FF"/>
          </w:rPr>
          <w:t>классификатором</w:t>
        </w:r>
      </w:hyperlink>
      <w:r>
        <w:t xml:space="preserve"> видов экономической деятельности, в случае предоставления торгового места товаропроизводителю в соответствии с </w:t>
      </w:r>
      <w:hyperlink r:id="rId29" w:history="1">
        <w:r>
          <w:rPr>
            <w:color w:val="0000FF"/>
          </w:rPr>
          <w:t>частью 2 статьи 16</w:t>
        </w:r>
      </w:hyperlink>
      <w:r>
        <w:t xml:space="preserve"> Федерального закона от 30 декабря 2006 года N 271-ФЗ "О розничных рынках и о внесении изменений в Трудовой кодекс Российской Федерации";</w:t>
      </w:r>
    </w:p>
    <w:p w:rsidR="00B65567" w:rsidRDefault="00B65567">
      <w:pPr>
        <w:pStyle w:val="ConsPlusNormal"/>
        <w:spacing w:before="220"/>
        <w:ind w:firstLine="540"/>
        <w:jc w:val="both"/>
      </w:pPr>
      <w:r>
        <w:t xml:space="preserve">е) информацию о классе товаров, предполагаемых к продаже на соответствующем рынке, предусмотренном настоящим Упрощенным порядком, в соответствии с </w:t>
      </w:r>
      <w:hyperlink r:id="rId30" w:history="1">
        <w:r>
          <w:rPr>
            <w:color w:val="0000FF"/>
          </w:rPr>
          <w:t>номенклатурой</w:t>
        </w:r>
      </w:hyperlink>
      <w:r>
        <w:t xml:space="preserve"> товаров, </w:t>
      </w:r>
      <w:r>
        <w:lastRenderedPageBreak/>
        <w:t>определяющей классы товаров (в целях определения типов розничных рынков), утвержденной приказом Министерства экономического развития и торговли Российской Федерации от 26 февраля 2007 года N 56.</w:t>
      </w:r>
    </w:p>
    <w:p w:rsidR="00B65567" w:rsidRDefault="00B65567">
      <w:pPr>
        <w:pStyle w:val="ConsPlusNormal"/>
        <w:spacing w:before="220"/>
        <w:ind w:firstLine="540"/>
        <w:jc w:val="both"/>
      </w:pPr>
      <w:bookmarkStart w:id="19" w:name="P529"/>
      <w:bookmarkEnd w:id="19"/>
      <w:r>
        <w:t xml:space="preserve">5. К заявлению, указанному в </w:t>
      </w:r>
      <w:hyperlink w:anchor="P514" w:history="1">
        <w:r>
          <w:rPr>
            <w:color w:val="0000FF"/>
          </w:rPr>
          <w:t>пункте 4</w:t>
        </w:r>
      </w:hyperlink>
      <w:r>
        <w:t xml:space="preserve"> настоящего Порядка (далее - заявление), прилагаются копии следующих документов:</w:t>
      </w:r>
    </w:p>
    <w:p w:rsidR="00B65567" w:rsidRDefault="00B65567">
      <w:pPr>
        <w:pStyle w:val="ConsPlusNormal"/>
        <w:spacing w:before="220"/>
        <w:ind w:firstLine="540"/>
        <w:jc w:val="both"/>
      </w:pPr>
      <w:r>
        <w:t>а) для юридических лиц:</w:t>
      </w:r>
    </w:p>
    <w:p w:rsidR="00B65567" w:rsidRDefault="00B65567">
      <w:pPr>
        <w:pStyle w:val="ConsPlusNormal"/>
        <w:spacing w:before="220"/>
        <w:ind w:firstLine="540"/>
        <w:jc w:val="both"/>
      </w:pPr>
      <w:r>
        <w:t>свидетельства о государственной регистрации юридического лица или листа записи Единого государственного реестра юридических лиц;</w:t>
      </w:r>
    </w:p>
    <w:p w:rsidR="00B65567" w:rsidRDefault="00B65567">
      <w:pPr>
        <w:pStyle w:val="ConsPlusNormal"/>
        <w:spacing w:before="220"/>
        <w:ind w:firstLine="540"/>
        <w:jc w:val="both"/>
      </w:pPr>
      <w:r>
        <w:t>свидетельства о постановке юридического лица на налоговый учет;</w:t>
      </w:r>
    </w:p>
    <w:p w:rsidR="00B65567" w:rsidRDefault="00B65567">
      <w:pPr>
        <w:pStyle w:val="ConsPlusNormal"/>
        <w:spacing w:before="220"/>
        <w:ind w:firstLine="540"/>
        <w:jc w:val="both"/>
      </w:pPr>
      <w:r>
        <w:t>документа, подтверждающего членство заявителя в сельскохозяйственном потребительском кооперативе (членская книжка) (для членов сельскохозяйственного потребительского кооператива);</w:t>
      </w:r>
    </w:p>
    <w:p w:rsidR="00B65567" w:rsidRDefault="00B65567">
      <w:pPr>
        <w:pStyle w:val="ConsPlusNormal"/>
        <w:spacing w:before="220"/>
        <w:ind w:firstLine="540"/>
        <w:jc w:val="both"/>
      </w:pPr>
      <w:r>
        <w:t>б) для индивидуальных предпринимателей:</w:t>
      </w:r>
    </w:p>
    <w:p w:rsidR="00B65567" w:rsidRDefault="00B65567">
      <w:pPr>
        <w:pStyle w:val="ConsPlusNormal"/>
        <w:spacing w:before="220"/>
        <w:ind w:firstLine="540"/>
        <w:jc w:val="both"/>
      </w:pPr>
      <w:r>
        <w:t>документа, удостоверяющего личность гражданина Российской Федерации, предусмотренного федеральным законодательством, индивидуального предпринимателя;</w:t>
      </w:r>
    </w:p>
    <w:p w:rsidR="00B65567" w:rsidRDefault="00B65567">
      <w:pPr>
        <w:pStyle w:val="ConsPlusNormal"/>
        <w:spacing w:before="220"/>
        <w:ind w:firstLine="540"/>
        <w:jc w:val="both"/>
      </w:pPr>
      <w:r>
        <w:t>свидетельства о государственной регистрации физического лица в качестве индивидуального предпринимателя или листа записи Единого государственного реестра индивидуальных предпринимателей;</w:t>
      </w:r>
    </w:p>
    <w:p w:rsidR="00B65567" w:rsidRDefault="00B65567">
      <w:pPr>
        <w:pStyle w:val="ConsPlusNormal"/>
        <w:spacing w:before="220"/>
        <w:ind w:firstLine="540"/>
        <w:jc w:val="both"/>
      </w:pPr>
      <w:r>
        <w:t>свидетельства о постановке индивидуального предпринимателя на налоговый учет;</w:t>
      </w:r>
    </w:p>
    <w:p w:rsidR="00B65567" w:rsidRDefault="00B65567">
      <w:pPr>
        <w:pStyle w:val="ConsPlusNormal"/>
        <w:spacing w:before="220"/>
        <w:ind w:firstLine="540"/>
        <w:jc w:val="both"/>
      </w:pPr>
      <w:r>
        <w:t>документа, подтверждающего членство заявителя в сельскохозяйственном потребительском кооперативе (членская книжка) (для членов сельскохозяйственного потребительского кооператива);</w:t>
      </w:r>
    </w:p>
    <w:p w:rsidR="00B65567" w:rsidRDefault="00B65567">
      <w:pPr>
        <w:pStyle w:val="ConsPlusNormal"/>
        <w:spacing w:before="220"/>
        <w:ind w:firstLine="540"/>
        <w:jc w:val="both"/>
      </w:pPr>
      <w:r>
        <w:t>в) для граждан:</w:t>
      </w:r>
    </w:p>
    <w:p w:rsidR="00B65567" w:rsidRDefault="00B65567">
      <w:pPr>
        <w:pStyle w:val="ConsPlusNormal"/>
        <w:spacing w:before="220"/>
        <w:ind w:firstLine="540"/>
        <w:jc w:val="both"/>
      </w:pPr>
      <w:r>
        <w:t>документа, удостоверяющего личность гражданина Российской Федерации, предусмотренного федеральным законодательством, заявителя;</w:t>
      </w:r>
    </w:p>
    <w:p w:rsidR="00B65567" w:rsidRDefault="00B65567">
      <w:pPr>
        <w:pStyle w:val="ConsPlusNormal"/>
        <w:spacing w:before="220"/>
        <w:ind w:firstLine="540"/>
        <w:jc w:val="both"/>
      </w:pPr>
      <w:r>
        <w:t>документа, подтверждающего осуществление крестьянским (фермерским) хозяйством его деятельности, ведение личного подсобного хозяйства или занятие садоводством, огородничеством, животноводством (свидетельства о государственной регистрации главы крестьянского (фермерского) хозяйства либо регистрации крестьянского (фермерского) хозяйства как юридического лица или выписки из Единого государственного реестра недвижимости, или акта о предоставлении гражданину земельного участка, изданного органом государственной власти или органом местного самоуправления в пределах его компетенции и в порядке, установленном федеральным законодательством, действовавшим в месте издания данного акта на момент его издания, или акта (свидетельства) о праве гражданина на земельный участок, выданный уполномоченным органом государственной власти в порядке, установленном федеральным законодательством, действовавшим в месте издания данного акта на момент его издания, или выдаваемой органом местного самоуправления выписки из похозяйственной книги о наличии у гражданина права на земельный участок (в случае, если этот земельный участок предоставлен для ведения личного подсобного хозяйства), или членской книжки или другого заменяющего ее документ, выдаваемого члену садоводческого, огороднического или дачного некоммерческого объединения);</w:t>
      </w:r>
    </w:p>
    <w:p w:rsidR="00B65567" w:rsidRDefault="00B65567">
      <w:pPr>
        <w:pStyle w:val="ConsPlusNormal"/>
        <w:spacing w:before="220"/>
        <w:ind w:firstLine="540"/>
        <w:jc w:val="both"/>
      </w:pPr>
      <w:r>
        <w:t>документа, подтверждающего членство заявителя в сельскохозяйственном потребительском кооперативе (членская книжка) (для членов сельскохозяйственного потребительского кооператива);</w:t>
      </w:r>
    </w:p>
    <w:p w:rsidR="00B65567" w:rsidRDefault="00B65567">
      <w:pPr>
        <w:pStyle w:val="ConsPlusNormal"/>
        <w:spacing w:before="220"/>
        <w:ind w:firstLine="540"/>
        <w:jc w:val="both"/>
      </w:pPr>
      <w:r>
        <w:t xml:space="preserve">г) документа, удостоверяющего личность гражданина Российской Федерации, </w:t>
      </w:r>
      <w:r>
        <w:lastRenderedPageBreak/>
        <w:t>предусмотренного федеральным законодательством, продавца, привлекаемого заявителем;</w:t>
      </w:r>
    </w:p>
    <w:p w:rsidR="00B65567" w:rsidRDefault="00B65567">
      <w:pPr>
        <w:pStyle w:val="ConsPlusNormal"/>
        <w:spacing w:before="220"/>
        <w:ind w:firstLine="540"/>
        <w:jc w:val="both"/>
      </w:pPr>
      <w:r>
        <w:t>д) трудового договора или гражданско-правового договора о выполнении работ, оказании услуг, подтверждающего трудовые отношения продавца с заявителем.</w:t>
      </w:r>
    </w:p>
    <w:p w:rsidR="00B65567" w:rsidRDefault="00B65567">
      <w:pPr>
        <w:pStyle w:val="ConsPlusNormal"/>
        <w:spacing w:before="220"/>
        <w:ind w:firstLine="540"/>
        <w:jc w:val="both"/>
      </w:pPr>
      <w:r>
        <w:t>Заявление с прилагаемыми копиями документов, указанных в настоящем пункте, представляются заявителем с предъявлением оригиналов этих документов, при этом, сотрудником управляющей розничным рынком компании (сельскохозяйственного потребительского кооператива) копии документов сличаются с их оригиналами, о чем на копиях документов производится соответствующая запись, после чего оригиналы документов возвращаются заявителю.</w:t>
      </w:r>
    </w:p>
    <w:p w:rsidR="00B65567" w:rsidRDefault="00B65567">
      <w:pPr>
        <w:pStyle w:val="ConsPlusNormal"/>
        <w:spacing w:before="220"/>
        <w:ind w:firstLine="540"/>
        <w:jc w:val="both"/>
      </w:pPr>
      <w:r>
        <w:t xml:space="preserve">6. Заявление с приложением копий документов, указанных в </w:t>
      </w:r>
      <w:hyperlink w:anchor="P529" w:history="1">
        <w:r>
          <w:rPr>
            <w:color w:val="0000FF"/>
          </w:rPr>
          <w:t>пункте 5</w:t>
        </w:r>
      </w:hyperlink>
      <w:r>
        <w:t xml:space="preserve"> настоящего Упрощенного порядка, регистрируются управляющей рынком компанией (сельскохозяйственным потребительским кооперативом) в день их поступления путем внесения сведений в журнал поступающих заявлений на предоставление торговых мест на соответствующих рынках, предусмотренных настоящим Упрощенным порядком.</w:t>
      </w:r>
    </w:p>
    <w:p w:rsidR="00B65567" w:rsidRDefault="00B65567">
      <w:pPr>
        <w:pStyle w:val="ConsPlusNormal"/>
        <w:spacing w:before="220"/>
        <w:ind w:firstLine="540"/>
        <w:jc w:val="both"/>
      </w:pPr>
      <w:r>
        <w:t xml:space="preserve">7. Торговые места на сельскохозяйственном рынке и сельскохозяйственном кооперативном рынке предоставляются на срок, не превышающий трех месяцев, за исключением случаев, предусмотренных </w:t>
      </w:r>
      <w:hyperlink w:anchor="P509" w:history="1">
        <w:r>
          <w:rPr>
            <w:color w:val="0000FF"/>
          </w:rPr>
          <w:t>подпунктом "а" пункта 2</w:t>
        </w:r>
      </w:hyperlink>
      <w:r>
        <w:t xml:space="preserve"> и </w:t>
      </w:r>
      <w:hyperlink w:anchor="P513" w:history="1">
        <w:r>
          <w:rPr>
            <w:color w:val="0000FF"/>
          </w:rPr>
          <w:t>подпунктом "б" пункта 3</w:t>
        </w:r>
      </w:hyperlink>
      <w:r>
        <w:t xml:space="preserve"> настоящего Упрощенного порядка.</w:t>
      </w:r>
    </w:p>
    <w:p w:rsidR="00B65567" w:rsidRDefault="00B65567">
      <w:pPr>
        <w:pStyle w:val="ConsPlusNormal"/>
        <w:spacing w:before="220"/>
        <w:ind w:firstLine="540"/>
        <w:jc w:val="both"/>
      </w:pPr>
      <w:r>
        <w:t xml:space="preserve">8. Торговые места на сельскохозяйственном рынке, сельскохозяйственном кооперативном рынке предоставляются заявителям управляющей розничным рынком компанией (сельскохозяйственным потребительским кооперативом) на основании договора по типовой форме </w:t>
      </w:r>
      <w:hyperlink w:anchor="P402" w:history="1">
        <w:r>
          <w:rPr>
            <w:color w:val="0000FF"/>
          </w:rPr>
          <w:t>договора</w:t>
        </w:r>
      </w:hyperlink>
      <w:r>
        <w:t xml:space="preserve"> о предоставлении торгового места (упрощенной форме) согласно приложению N 2 к Порядку заключения договора о предоставлении торгового места на розничном рынке, утвержденного настоящим Постановлением, заключаемого в день регистрации заявления с приложением документов, указанных в </w:t>
      </w:r>
      <w:hyperlink w:anchor="P529" w:history="1">
        <w:r>
          <w:rPr>
            <w:color w:val="0000FF"/>
          </w:rPr>
          <w:t>пункте 5</w:t>
        </w:r>
      </w:hyperlink>
      <w:r>
        <w:t xml:space="preserve"> настоящего Упрощенного порядка.</w:t>
      </w:r>
    </w:p>
    <w:p w:rsidR="00B65567" w:rsidRDefault="00B65567">
      <w:pPr>
        <w:pStyle w:val="ConsPlusNormal"/>
        <w:spacing w:before="220"/>
        <w:ind w:firstLine="540"/>
        <w:jc w:val="both"/>
      </w:pPr>
      <w:r>
        <w:t>9. В случае предоставления торгового места на сельскохозяйственном рынке, сельскохозяйственном кооперативном рынке гражданам (в том числе гражданам - главам крестьянских (фермерских) хозяйств, членам таких хозяйств, гражданам, ведущим личные подсобные хозяйства или занимающимся садоводством, огородничеством, животноводством) на срок не более трех календарных дней, такое торговое место предоставляется без заключения договора, при этом документом, подтверждающим право на пользование торговым местом на сельскохозяйственном рынке, сельскохозяйственном кооперативном рынке, является квитанция (кассовый чек) об оплате этого торгового места.</w:t>
      </w:r>
    </w:p>
    <w:p w:rsidR="00B65567" w:rsidRDefault="00B65567">
      <w:pPr>
        <w:pStyle w:val="ConsPlusNormal"/>
        <w:spacing w:before="220"/>
        <w:ind w:firstLine="540"/>
        <w:jc w:val="both"/>
      </w:pPr>
      <w:r>
        <w:t>10. Предоставление торговых мест, не предусмотренных схемой размещения торговых мест на соответствующих рынках, предусмотренных настоящим Упрощенным порядком, не допускается.</w:t>
      </w:r>
    </w:p>
    <w:p w:rsidR="00B65567" w:rsidRDefault="00B65567">
      <w:pPr>
        <w:pStyle w:val="ConsPlusNormal"/>
        <w:jc w:val="both"/>
      </w:pPr>
    </w:p>
    <w:p w:rsidR="00B65567" w:rsidRDefault="00B65567">
      <w:pPr>
        <w:pStyle w:val="ConsPlusNormal"/>
        <w:jc w:val="both"/>
      </w:pPr>
    </w:p>
    <w:p w:rsidR="00B65567" w:rsidRDefault="00B65567">
      <w:pPr>
        <w:pStyle w:val="ConsPlusNormal"/>
        <w:pBdr>
          <w:top w:val="single" w:sz="6" w:space="0" w:color="auto"/>
        </w:pBdr>
        <w:spacing w:before="100" w:after="100"/>
        <w:jc w:val="both"/>
        <w:rPr>
          <w:sz w:val="2"/>
          <w:szCs w:val="2"/>
        </w:rPr>
      </w:pPr>
    </w:p>
    <w:p w:rsidR="003F0D1F" w:rsidRDefault="003F0D1F">
      <w:bookmarkStart w:id="20" w:name="_GoBack"/>
      <w:bookmarkEnd w:id="20"/>
    </w:p>
    <w:sectPr w:rsidR="003F0D1F" w:rsidSect="00297A0B">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entury Gothic"/>
    <w:panose1 w:val="020F0502020204030204"/>
    <w:charset w:val="CC"/>
    <w:family w:val="swiss"/>
    <w:pitch w:val="variable"/>
    <w:sig w:usb0="E0002A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567"/>
    <w:rsid w:val="002117F4"/>
    <w:rsid w:val="003F0D1F"/>
    <w:rsid w:val="008F0090"/>
    <w:rsid w:val="00B655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F4085D-32D4-4D7E-AADE-C7C7B6EDF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556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655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6556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6556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C64296A468CB2E91D5F22EB26771863B8BCBAD23388A0B3B56D0AB9222CD859AF9EAF6758E477D1938FEB154D406Av9L2F" TargetMode="External"/><Relationship Id="rId13" Type="http://schemas.openxmlformats.org/officeDocument/2006/relationships/hyperlink" Target="consultantplus://offline/ref=8C64296A468CB2E91D5F22EB26771863B8BCBAD2358CA4B2BA3000B17B20DA5EA0C1AA7249BC7BD08D91ED0D51426891vDLDF" TargetMode="External"/><Relationship Id="rId18" Type="http://schemas.openxmlformats.org/officeDocument/2006/relationships/hyperlink" Target="consultantplus://offline/ref=8C64296A468CB2E91D5F3CE6301B4F6FBCB7ECD73089A9E6E26F5BEC2C29D009F58EAB2E0CE968D18B91EF0B4Dv4L1F" TargetMode="External"/><Relationship Id="rId26" Type="http://schemas.openxmlformats.org/officeDocument/2006/relationships/hyperlink" Target="consultantplus://offline/ref=8C64296A468CB2E91D5F3CE6301B4F6FB8B0E2DD3482F4ECEA3657EE2B268F1EE0C7FF230DE976D886DBBC4F1A4D6993C2AA0D573D7CE0v7L5F" TargetMode="External"/><Relationship Id="rId3" Type="http://schemas.openxmlformats.org/officeDocument/2006/relationships/webSettings" Target="webSettings.xml"/><Relationship Id="rId21" Type="http://schemas.openxmlformats.org/officeDocument/2006/relationships/hyperlink" Target="consultantplus://offline/ref=8C64296A468CB2E91D5F3CE6301B4F6FBDB2E6DF348BA9E6E26F5BEC2C29D009E78EF3220DE976D08984B95A0B156592DCB40B4F217EE276vELBF" TargetMode="External"/><Relationship Id="rId7" Type="http://schemas.openxmlformats.org/officeDocument/2006/relationships/hyperlink" Target="consultantplus://offline/ref=8C64296A468CB2E91D5F22EB26771863B8BCBAD23780A3B3BB3000B17B20DA5EA0C1AA7249BC7BD08D91ED0D51426891vDLDF" TargetMode="External"/><Relationship Id="rId12" Type="http://schemas.openxmlformats.org/officeDocument/2006/relationships/hyperlink" Target="consultantplus://offline/ref=8C64296A468CB2E91D5F22EB26771863B8BCBAD23589A3B0B73000B17B20DA5EA0C1AA7249BC7BD08D91ED0D51426891vDLDF" TargetMode="External"/><Relationship Id="rId17" Type="http://schemas.openxmlformats.org/officeDocument/2006/relationships/hyperlink" Target="consultantplus://offline/ref=8C64296A468CB2E91D5F3CE6301B4F6FBDB4EDDD3681A9E6E26F5BEC2C29D009F58EAB2E0CE968D18B91EF0B4Dv4L1F" TargetMode="External"/><Relationship Id="rId25" Type="http://schemas.openxmlformats.org/officeDocument/2006/relationships/hyperlink" Target="consultantplus://offline/ref=8C64296A468CB2E91D5F3CE6301B4F6FBDB4EDDD3681A9E6E26F5BEC2C29D009E78EF3220DE977D48B84B95A0B156592DCB40B4F217EE276vELBF" TargetMode="External"/><Relationship Id="rId2" Type="http://schemas.openxmlformats.org/officeDocument/2006/relationships/settings" Target="settings.xml"/><Relationship Id="rId16" Type="http://schemas.openxmlformats.org/officeDocument/2006/relationships/hyperlink" Target="consultantplus://offline/ref=8C64296A468CB2E91D5F22EB26771863B8BCBAD23780A3B0B63000B17B20DA5EA0C1AA7249BC7BD08D91ED0D51426891vDLDF" TargetMode="External"/><Relationship Id="rId20" Type="http://schemas.openxmlformats.org/officeDocument/2006/relationships/hyperlink" Target="consultantplus://offline/ref=8C64296A468CB2E91D5F3CE6301B4F6FBDB2E6D73188A9E6E26F5BEC2C29D009E78EF3220DE976D08584B95A0B156592DCB40B4F217EE276vELBF" TargetMode="External"/><Relationship Id="rId29" Type="http://schemas.openxmlformats.org/officeDocument/2006/relationships/hyperlink" Target="consultantplus://offline/ref=B80C4121374073B9B0099C00991ED50DB3719ABAC007C5E9E9CCEE15091D24B9A59A9A1DE2142E17CA0E38B4ECDAE2BADFDDC1A954A73B62w8L0F" TargetMode="External"/><Relationship Id="rId1" Type="http://schemas.openxmlformats.org/officeDocument/2006/relationships/styles" Target="styles.xml"/><Relationship Id="rId6" Type="http://schemas.openxmlformats.org/officeDocument/2006/relationships/hyperlink" Target="consultantplus://offline/ref=8C64296A468CB2E91D5F22EB26771863B8BCBAD2368DA4B6BE3000B17B20DA5EA0C1AA6049E477D18D8FEE0F441439D789A70A49217CE46AE8B17Av5LCF" TargetMode="External"/><Relationship Id="rId11" Type="http://schemas.openxmlformats.org/officeDocument/2006/relationships/hyperlink" Target="consultantplus://offline/ref=8C64296A468CB2E91D5F22EB26771863B8BCBAD23C8BA4B1B56D0AB9222CD859AF9EAF6758E477D1938FEB154D406Av9L2F" TargetMode="External"/><Relationship Id="rId24" Type="http://schemas.openxmlformats.org/officeDocument/2006/relationships/hyperlink" Target="consultantplus://offline/ref=8C64296A468CB2E91D5F3CE6301B4F6FBDBFE6D9308AA9E6E26F5BEC2C29D009F58EAB2E0CE968D18B91EF0B4Dv4L1F" TargetMode="External"/><Relationship Id="rId32" Type="http://schemas.openxmlformats.org/officeDocument/2006/relationships/theme" Target="theme/theme1.xml"/><Relationship Id="rId5" Type="http://schemas.openxmlformats.org/officeDocument/2006/relationships/hyperlink" Target="consultantplus://offline/ref=8C64296A468CB2E91D5F3CE6301B4F6FBDB4EDDD3681A9E6E26F5BEC2C29D009E78EF3220DE976D08984B95A0B156592DCB40B4F217EE276vELBF" TargetMode="External"/><Relationship Id="rId15" Type="http://schemas.openxmlformats.org/officeDocument/2006/relationships/hyperlink" Target="consultantplus://offline/ref=8C64296A468CB2E91D5F22EB26771863B8BCBAD23781A7B6B63000B17B20DA5EA0C1AA6049E477D18D8FED0D441439D789A70A49217CE46AE8B17Av5LCF" TargetMode="External"/><Relationship Id="rId23" Type="http://schemas.openxmlformats.org/officeDocument/2006/relationships/hyperlink" Target="consultantplus://offline/ref=8C64296A468CB2E91D5F3CE6301B4F6FBFB1E7DA308AA9E6E26F5BEC2C29D009E78EF3220DE976D08F84B95A0B156592DCB40B4F217EE276vELBF" TargetMode="External"/><Relationship Id="rId28" Type="http://schemas.openxmlformats.org/officeDocument/2006/relationships/hyperlink" Target="consultantplus://offline/ref=B80C4121374073B9B0099C00991ED50DB37A91BEC60CC5E9E9CCEE15091D24B9B79AC211E3143112CA1B6EE5AAw8LEF" TargetMode="External"/><Relationship Id="rId10" Type="http://schemas.openxmlformats.org/officeDocument/2006/relationships/hyperlink" Target="consultantplus://offline/ref=8C64296A468CB2E91D5F22EB26771863B8BCBAD23C88A1B8B56D0AB9222CD859AF9EAF6758E477D1938FEB154D406Av9L2F" TargetMode="External"/><Relationship Id="rId19" Type="http://schemas.openxmlformats.org/officeDocument/2006/relationships/hyperlink" Target="consultantplus://offline/ref=8C64296A468CB2E91D5F3CE6301B4F6FBDB4EDDD3681A9E6E26F5BEC2C29D009E78EF3220DE977D08F84B95A0B156592DCB40B4F217EE276vELBF" TargetMode="External"/><Relationship Id="rId31"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8C64296A468CB2E91D5F22EB26771863B8BCBAD23388AAB6B56D0AB9222CD859AF9EAF6758E477D1938FEB154D406Av9L2F" TargetMode="External"/><Relationship Id="rId14" Type="http://schemas.openxmlformats.org/officeDocument/2006/relationships/hyperlink" Target="consultantplus://offline/ref=8C64296A468CB2E91D5F22EB26771863B8BCBAD2368FA2B9BD3000B17B20DA5EA0C1AA7249BC7BD08D91ED0D51426891vDLDF" TargetMode="External"/><Relationship Id="rId22" Type="http://schemas.openxmlformats.org/officeDocument/2006/relationships/hyperlink" Target="consultantplus://offline/ref=8C64296A468CB2E91D5F3CE6301B4F6FBCB7E4DE3D8BA9E6E26F5BEC2C29D009E78EF3220DE976D08A84B95A0B156592DCB40B4F217EE276vELBF" TargetMode="External"/><Relationship Id="rId27" Type="http://schemas.openxmlformats.org/officeDocument/2006/relationships/hyperlink" Target="consultantplus://offline/ref=8C64296A468CB2E91D5F3CE6301B4F6FBDB4EDDD3681A9E6E26F5BEC2C29D009F58EAB2E0CE968D18B91EF0B4Dv4L1F" TargetMode="External"/><Relationship Id="rId30" Type="http://schemas.openxmlformats.org/officeDocument/2006/relationships/hyperlink" Target="consultantplus://offline/ref=B80C4121374073B9B0099C00991ED50DB67595BAC20498E3E195E2170E127BAEA2D3961CE2142F1BC7513DA1FD82EEBBC1C3C7B148A539w6L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8406</Words>
  <Characters>47920</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Министерство Экономического развития и туризма РА</dc:creator>
  <cp:keywords/>
  <dc:description/>
  <cp:lastModifiedBy>Министерство Экономического развития и туризма РА</cp:lastModifiedBy>
  <cp:revision>1</cp:revision>
  <dcterms:created xsi:type="dcterms:W3CDTF">2021-06-10T05:11:00Z</dcterms:created>
  <dcterms:modified xsi:type="dcterms:W3CDTF">2021-06-10T05:12:00Z</dcterms:modified>
</cp:coreProperties>
</file>