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D6" w:rsidRDefault="00EB68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68D6" w:rsidRDefault="00EB68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68D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B68D6" w:rsidRDefault="00EB68D6">
            <w:pPr>
              <w:pStyle w:val="ConsPlusNormal"/>
            </w:pPr>
            <w:r>
              <w:t>19 декабря 2013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B68D6" w:rsidRDefault="00EB68D6">
            <w:pPr>
              <w:pStyle w:val="ConsPlusNormal"/>
              <w:jc w:val="right"/>
            </w:pPr>
            <w:r>
              <w:t>N 78-РЗ</w:t>
            </w:r>
          </w:p>
        </w:tc>
      </w:tr>
    </w:tbl>
    <w:p w:rsidR="00EB68D6" w:rsidRDefault="00EB6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Title"/>
        <w:jc w:val="center"/>
      </w:pPr>
      <w:r>
        <w:t>РЕСПУБЛИКА АЛТАЙ</w:t>
      </w:r>
    </w:p>
    <w:p w:rsidR="00EB68D6" w:rsidRDefault="00EB68D6">
      <w:pPr>
        <w:pStyle w:val="ConsPlusTitle"/>
        <w:jc w:val="center"/>
      </w:pPr>
    </w:p>
    <w:p w:rsidR="00EB68D6" w:rsidRDefault="00EB68D6">
      <w:pPr>
        <w:pStyle w:val="ConsPlusTitle"/>
        <w:jc w:val="center"/>
      </w:pPr>
      <w:r>
        <w:t>ЗАКОН</w:t>
      </w:r>
    </w:p>
    <w:p w:rsidR="00EB68D6" w:rsidRDefault="00EB68D6">
      <w:pPr>
        <w:pStyle w:val="ConsPlusTitle"/>
        <w:jc w:val="center"/>
      </w:pPr>
    </w:p>
    <w:p w:rsidR="00EB68D6" w:rsidRDefault="00EB68D6">
      <w:pPr>
        <w:pStyle w:val="ConsPlusTitle"/>
        <w:jc w:val="center"/>
      </w:pPr>
      <w:r>
        <w:t>О ПОРЯДКЕ РАЗРАБОТКИ РЕГИОНАЛЬНЫХ И МУНИЦИПАЛЬНЫХ</w:t>
      </w:r>
    </w:p>
    <w:p w:rsidR="00EB68D6" w:rsidRDefault="00EB68D6">
      <w:pPr>
        <w:pStyle w:val="ConsPlusTitle"/>
        <w:jc w:val="center"/>
      </w:pPr>
      <w:r>
        <w:t>ПРОГРАММ РАЗВИТИЯ ТОРГОВЛИ В РЕСПУБЛИКЕ АЛТАЙ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Normal"/>
      </w:pPr>
      <w:r>
        <w:t>Принят</w:t>
      </w:r>
    </w:p>
    <w:p w:rsidR="00EB68D6" w:rsidRDefault="00EB68D6">
      <w:pPr>
        <w:pStyle w:val="ConsPlusNormal"/>
        <w:spacing w:before="220"/>
      </w:pPr>
      <w:r>
        <w:t>Государственным Собранием -</w:t>
      </w:r>
    </w:p>
    <w:p w:rsidR="00EB68D6" w:rsidRDefault="00EB68D6">
      <w:pPr>
        <w:pStyle w:val="ConsPlusNormal"/>
        <w:spacing w:before="220"/>
      </w:pPr>
      <w:r>
        <w:t>Эл Курултай Республики Алтай</w:t>
      </w:r>
    </w:p>
    <w:p w:rsidR="00EB68D6" w:rsidRDefault="00EB68D6">
      <w:pPr>
        <w:pStyle w:val="ConsPlusNormal"/>
        <w:spacing w:before="220"/>
      </w:pPr>
      <w:r>
        <w:t>6 декабря 2013 года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Normal"/>
        <w:ind w:firstLine="540"/>
        <w:jc w:val="both"/>
      </w:pPr>
      <w:r>
        <w:t xml:space="preserve">Настоящий Закон устанавливает порядок разработки региональных и муниципальных программ развития торговли в Республике Алтай (далее - программы развития торговли)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(далее - Федеральный закон N 381-ФЗ).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Title"/>
        <w:ind w:firstLine="540"/>
        <w:jc w:val="both"/>
        <w:outlineLvl w:val="0"/>
      </w:pPr>
      <w:r>
        <w:t>Статья 1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Normal"/>
        <w:ind w:firstLine="540"/>
        <w:jc w:val="both"/>
      </w:pPr>
      <w:r>
        <w:t>1. Программы развития торговли представляют собой комплексы социально-экономических, организационно-хозяйственных, нормативно-правовых и других мероприятий, направленных на содействие развитию торговли в Республике Алтай.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Программы развития торговли могут разрабатываться соответственно Правительством Республики Алтай самостоятельно или уполномоченным им исполнительным органом государственной власти Республики Алтай в сфере торговли, или органом местного самоуправления муниципального образования в Республике Алтай, исходя из необходимости применения программно-целевых методов для решения проблем в сфере торговли на территории Республики Алтай.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2. Основными принципами разработки программ развития торговли являются: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1) комплексный подход к решению проблем в сфере торговли на территории Республики Алтай, который предусматривает учет всех факторов (социально-экономических, демографических, экологических, культурных, организационно-административных), оказывающих влияние на состояние и развитие торговли в Республике Алтай;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2) системность, предусматривающая формирование элементов инфраструктуры товарных рынков и их функциональной взаимосвязи;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3) четкое разграничение сфер ответственности органов государственной власти Республики Алтай, органов местного самоуправления в Республике Алтай, хозяйствующих субъектов, осуществляющих торговую деятельность на территории Республики Алтай, хозяйствующих субъектов, осуществляющих производство (поставки) товаров, некоммерческих организаций, объединяющих таких хозяйствующих субъектов (далее - хозяйствующие субъекты);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lastRenderedPageBreak/>
        <w:t>4) эффективное использование ресурсов, направляемых на разработку и реализацию программ развития торговли.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Title"/>
        <w:ind w:firstLine="540"/>
        <w:jc w:val="both"/>
        <w:outlineLvl w:val="0"/>
      </w:pPr>
      <w:r>
        <w:t>Статья 2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Normal"/>
        <w:ind w:firstLine="540"/>
        <w:jc w:val="both"/>
      </w:pPr>
      <w:r>
        <w:t>Основными направлениями реализации мероприятий программ развития торговли являются: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1) формирование современной инфраструктуры товарных рынков и повышение территориальной доступности торговых объектов для населения в Республике Алтай;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2) повышение экономической доступности товаров для населения в Республике Алтай;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3) повышение качества и обеспечение безопасности товаров;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4) совершенствование государственной координации и правового регулирования в сфере торговли;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 xml:space="preserve">5) развитие системы </w:t>
      </w:r>
      <w:proofErr w:type="spellStart"/>
      <w:r>
        <w:t>товарообеспечения</w:t>
      </w:r>
      <w:proofErr w:type="spellEnd"/>
      <w:r>
        <w:t>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6) стимулирование деловой активности хозяйствующих субъектов и организация их взаимодействия;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7) повышение устойчивости функционирования и конкурентоспособности малого и среднего предпринимательства в сфере торговли;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8) приоритетная поддержка социально незащищенных слоев населения в Республике Алтай;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9) информационное обеспечение в сфере торговли;</w:t>
      </w:r>
    </w:p>
    <w:p w:rsidR="00EB68D6" w:rsidRDefault="00EB68D6">
      <w:pPr>
        <w:pStyle w:val="ConsPlusNormal"/>
        <w:spacing w:before="220"/>
        <w:ind w:firstLine="540"/>
        <w:jc w:val="both"/>
      </w:pPr>
      <w:r>
        <w:t>10) кадровое обеспечение в сфере торговли и обеспечение занятости населения в Республике Алтай.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Title"/>
        <w:ind w:firstLine="540"/>
        <w:jc w:val="both"/>
        <w:outlineLvl w:val="0"/>
      </w:pPr>
      <w:r>
        <w:t>Статья 3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Normal"/>
        <w:ind w:firstLine="540"/>
        <w:jc w:val="both"/>
      </w:pPr>
      <w:r>
        <w:t xml:space="preserve">Программы развития торговли, в случае принятия решения об их разработке, утверждаются соответственно Правительством Республики Алтай или местной администрацией муниципального образования в Республике Алтай с учетом требований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N 381-ФЗ и на основе методических рекомендаций по разработке региональных программ развития торговли,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торговли.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Title"/>
        <w:ind w:firstLine="540"/>
        <w:jc w:val="both"/>
        <w:outlineLvl w:val="0"/>
      </w:pPr>
      <w:r>
        <w:t>Статья 4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EB68D6" w:rsidRDefault="00EB68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68D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B68D6" w:rsidRDefault="00EB68D6">
            <w:pPr>
              <w:pStyle w:val="ConsPlusNormal"/>
            </w:pPr>
            <w:r>
              <w:t>Председатель</w:t>
            </w:r>
          </w:p>
          <w:p w:rsidR="00EB68D6" w:rsidRDefault="00EB68D6">
            <w:pPr>
              <w:pStyle w:val="ConsPlusNormal"/>
            </w:pPr>
            <w:r>
              <w:t>Государственного Собрания -</w:t>
            </w:r>
          </w:p>
          <w:p w:rsidR="00EB68D6" w:rsidRDefault="00EB68D6">
            <w:pPr>
              <w:pStyle w:val="ConsPlusNormal"/>
            </w:pPr>
            <w:r>
              <w:t>Эл Курултай Республики Алтай</w:t>
            </w:r>
          </w:p>
          <w:p w:rsidR="00EB68D6" w:rsidRDefault="00EB68D6">
            <w:pPr>
              <w:pStyle w:val="ConsPlusNormal"/>
            </w:pPr>
            <w:r>
              <w:t>И.И.БЕЛЕКОВ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B68D6" w:rsidRDefault="00EB68D6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EB68D6" w:rsidRDefault="00EB68D6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EB68D6" w:rsidRDefault="00EB68D6">
            <w:pPr>
              <w:pStyle w:val="ConsPlusNormal"/>
              <w:jc w:val="right"/>
            </w:pPr>
            <w:r>
              <w:t>Республики Алтай</w:t>
            </w:r>
          </w:p>
          <w:p w:rsidR="00EB68D6" w:rsidRDefault="00EB68D6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EB68D6" w:rsidRDefault="00EB68D6">
      <w:pPr>
        <w:pStyle w:val="ConsPlusNormal"/>
        <w:spacing w:before="220"/>
        <w:jc w:val="right"/>
      </w:pPr>
      <w:r>
        <w:t>г. Горно-Алтайск</w:t>
      </w:r>
    </w:p>
    <w:p w:rsidR="00EB68D6" w:rsidRDefault="00EB68D6">
      <w:pPr>
        <w:pStyle w:val="ConsPlusNormal"/>
        <w:jc w:val="right"/>
      </w:pPr>
      <w:r>
        <w:t>19 декабря 2013 года</w:t>
      </w:r>
    </w:p>
    <w:p w:rsidR="00EB68D6" w:rsidRDefault="00EB68D6">
      <w:pPr>
        <w:pStyle w:val="ConsPlusNormal"/>
        <w:jc w:val="right"/>
      </w:pPr>
      <w:r>
        <w:t>N 78-РЗ</w:t>
      </w: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Normal"/>
        <w:jc w:val="both"/>
      </w:pPr>
    </w:p>
    <w:p w:rsidR="00EB68D6" w:rsidRDefault="00EB6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0" w:name="_GoBack"/>
      <w:bookmarkEnd w:id="0"/>
    </w:p>
    <w:sectPr w:rsidR="003F0D1F" w:rsidSect="00E32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D6"/>
    <w:rsid w:val="002117F4"/>
    <w:rsid w:val="003F0D1F"/>
    <w:rsid w:val="008F0090"/>
    <w:rsid w:val="00E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06C7-043C-4037-A917-7F91CC57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3F5A61FAA4EFC0052B2A120D56E46B5F3E44FE3C565F3289CD133F6CC6D052812AE827E84E63AAED95F41A4zAEFF" TargetMode="External"/><Relationship Id="rId5" Type="http://schemas.openxmlformats.org/officeDocument/2006/relationships/hyperlink" Target="consultantplus://offline/ref=5C23F5A61FAA4EFC0052B2A120D56E46B5F3E44FE3C565F3289CD133F6CC6D053A12F68E7F84F932ABCC0910E2FB3B682CB1616AE958761DzAE5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2021-06-10T05:04:00Z</dcterms:created>
  <dcterms:modified xsi:type="dcterms:W3CDTF">2021-06-10T05:05:00Z</dcterms:modified>
</cp:coreProperties>
</file>