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2B" w:rsidRDefault="00BF4C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4C2B" w:rsidRDefault="00BF4C2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F4C2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F4C2B" w:rsidRDefault="00BF4C2B">
            <w:pPr>
              <w:pStyle w:val="ConsPlusNormal"/>
            </w:pPr>
            <w:r>
              <w:t>4 мая 2007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F4C2B" w:rsidRDefault="00BF4C2B">
            <w:pPr>
              <w:pStyle w:val="ConsPlusNormal"/>
              <w:jc w:val="right"/>
            </w:pPr>
            <w:r>
              <w:t>N 8-РЗ</w:t>
            </w:r>
          </w:p>
        </w:tc>
      </w:tr>
    </w:tbl>
    <w:p w:rsidR="00BF4C2B" w:rsidRDefault="00BF4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C2B" w:rsidRDefault="00BF4C2B">
      <w:pPr>
        <w:pStyle w:val="ConsPlusNormal"/>
        <w:jc w:val="both"/>
      </w:pPr>
    </w:p>
    <w:p w:rsidR="00BF4C2B" w:rsidRDefault="00BF4C2B">
      <w:pPr>
        <w:pStyle w:val="ConsPlusTitle"/>
        <w:jc w:val="center"/>
      </w:pPr>
      <w:r>
        <w:t>РЕСПУБЛИКА АЛТАЙ</w:t>
      </w:r>
    </w:p>
    <w:p w:rsidR="00BF4C2B" w:rsidRDefault="00BF4C2B">
      <w:pPr>
        <w:pStyle w:val="ConsPlusTitle"/>
        <w:jc w:val="center"/>
      </w:pPr>
    </w:p>
    <w:p w:rsidR="00BF4C2B" w:rsidRDefault="00BF4C2B">
      <w:pPr>
        <w:pStyle w:val="ConsPlusTitle"/>
        <w:jc w:val="center"/>
      </w:pPr>
      <w:r>
        <w:t>ЗАКОН</w:t>
      </w:r>
    </w:p>
    <w:p w:rsidR="00BF4C2B" w:rsidRDefault="00BF4C2B">
      <w:pPr>
        <w:pStyle w:val="ConsPlusTitle"/>
        <w:jc w:val="center"/>
      </w:pPr>
    </w:p>
    <w:p w:rsidR="00BF4C2B" w:rsidRDefault="00BF4C2B">
      <w:pPr>
        <w:pStyle w:val="ConsPlusTitle"/>
        <w:jc w:val="center"/>
      </w:pPr>
      <w:r>
        <w:t>О РЕГУЛИРОВАНИИ ОТНОШЕНИЙ, СВЯЗАННЫХ С ОРГАНИЗАЦИЕЙ</w:t>
      </w:r>
    </w:p>
    <w:p w:rsidR="00BF4C2B" w:rsidRDefault="00BF4C2B">
      <w:pPr>
        <w:pStyle w:val="ConsPlusTitle"/>
        <w:jc w:val="center"/>
      </w:pPr>
      <w:r>
        <w:t>РОЗНИЧНЫХ РЫНКОВ НА ТЕРРИТОРИИ РЕСПУБЛИКИ АЛТАЙ</w:t>
      </w:r>
    </w:p>
    <w:p w:rsidR="00BF4C2B" w:rsidRDefault="00BF4C2B">
      <w:pPr>
        <w:pStyle w:val="ConsPlusNormal"/>
        <w:jc w:val="both"/>
      </w:pPr>
    </w:p>
    <w:p w:rsidR="00BF4C2B" w:rsidRDefault="00BF4C2B">
      <w:pPr>
        <w:pStyle w:val="ConsPlusNormal"/>
      </w:pPr>
      <w:r>
        <w:t>Принят</w:t>
      </w:r>
    </w:p>
    <w:p w:rsidR="00BF4C2B" w:rsidRDefault="00BF4C2B">
      <w:pPr>
        <w:pStyle w:val="ConsPlusNormal"/>
        <w:spacing w:before="220"/>
      </w:pPr>
      <w:r>
        <w:t>Государственным Собранием -</w:t>
      </w:r>
    </w:p>
    <w:p w:rsidR="00BF4C2B" w:rsidRDefault="00BF4C2B">
      <w:pPr>
        <w:pStyle w:val="ConsPlusNormal"/>
        <w:spacing w:before="220"/>
      </w:pPr>
      <w:r>
        <w:t>Эл Курултай Республики Алтай</w:t>
      </w:r>
    </w:p>
    <w:p w:rsidR="00BF4C2B" w:rsidRDefault="00BF4C2B">
      <w:pPr>
        <w:pStyle w:val="ConsPlusNormal"/>
        <w:spacing w:before="220"/>
      </w:pPr>
      <w:r>
        <w:t>27 апреля 2007 года</w:t>
      </w:r>
    </w:p>
    <w:p w:rsidR="00BF4C2B" w:rsidRDefault="00BF4C2B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BF4C2B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4C2B" w:rsidRDefault="00BF4C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C2B" w:rsidRDefault="00BF4C2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BF4C2B" w:rsidRDefault="00BF4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23.07.2007 </w:t>
            </w:r>
            <w:hyperlink r:id="rId5" w:history="1">
              <w:r>
                <w:rPr>
                  <w:color w:val="0000FF"/>
                </w:rPr>
                <w:t>N 41-РЗ</w:t>
              </w:r>
            </w:hyperlink>
            <w:r>
              <w:rPr>
                <w:color w:val="392C69"/>
              </w:rPr>
              <w:t xml:space="preserve">, от 25.06.2010 </w:t>
            </w:r>
            <w:hyperlink r:id="rId6" w:history="1">
              <w:r>
                <w:rPr>
                  <w:color w:val="0000FF"/>
                </w:rPr>
                <w:t>N 35-РЗ</w:t>
              </w:r>
            </w:hyperlink>
            <w:r>
              <w:rPr>
                <w:color w:val="392C69"/>
              </w:rPr>
              <w:t xml:space="preserve">, от 18.12.2015 </w:t>
            </w:r>
            <w:hyperlink r:id="rId7" w:history="1">
              <w:r>
                <w:rPr>
                  <w:color w:val="0000FF"/>
                </w:rPr>
                <w:t>N 80-РЗ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4C2B" w:rsidRDefault="00BF4C2B">
      <w:pPr>
        <w:pStyle w:val="ConsPlusNormal"/>
        <w:jc w:val="both"/>
      </w:pPr>
    </w:p>
    <w:p w:rsidR="00BF4C2B" w:rsidRDefault="00BF4C2B">
      <w:pPr>
        <w:pStyle w:val="ConsPlusNormal"/>
        <w:ind w:firstLine="540"/>
        <w:jc w:val="both"/>
      </w:pPr>
      <w:r>
        <w:t xml:space="preserve">Настоящий Закон Республики Алтай в пределах полномочий,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розничных рынках и о внесении изменений в Трудовой кодекс Российской Федерации" (далее - Федеральный закон) регулирует отношения, связанные с организацией розничных рынков на территории Республики Алтай, их обустройством, предоставлением торговых мест на рынке.</w:t>
      </w:r>
    </w:p>
    <w:p w:rsidR="00BF4C2B" w:rsidRDefault="00BF4C2B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Алтай от 25.06.2010 N 35-РЗ)</w:t>
      </w:r>
    </w:p>
    <w:p w:rsidR="00BF4C2B" w:rsidRDefault="00BF4C2B">
      <w:pPr>
        <w:pStyle w:val="ConsPlusNormal"/>
        <w:jc w:val="both"/>
      </w:pPr>
    </w:p>
    <w:p w:rsidR="00BF4C2B" w:rsidRDefault="00BF4C2B">
      <w:pPr>
        <w:pStyle w:val="ConsPlusTitle"/>
        <w:ind w:firstLine="540"/>
        <w:jc w:val="both"/>
        <w:outlineLvl w:val="0"/>
      </w:pPr>
      <w:r>
        <w:t>Статья 1. Организация рынка</w:t>
      </w:r>
    </w:p>
    <w:p w:rsidR="00BF4C2B" w:rsidRDefault="00BF4C2B">
      <w:pPr>
        <w:pStyle w:val="ConsPlusNormal"/>
        <w:jc w:val="both"/>
      </w:pPr>
    </w:p>
    <w:p w:rsidR="00BF4C2B" w:rsidRDefault="00BF4C2B">
      <w:pPr>
        <w:pStyle w:val="ConsPlusNormal"/>
        <w:ind w:firstLine="540"/>
        <w:jc w:val="both"/>
      </w:pPr>
      <w:r>
        <w:t>1. Рынки на территории Республики Алтай организуются в соответствии с планом организации рынков, который составляется в соответствии с требованиями, установленными федеральным законодательством, и утверждается Правительством Республики Алтай.</w:t>
      </w:r>
    </w:p>
    <w:p w:rsidR="00BF4C2B" w:rsidRDefault="00BF4C2B">
      <w:pPr>
        <w:pStyle w:val="ConsPlusNormal"/>
        <w:spacing w:before="220"/>
        <w:ind w:firstLine="540"/>
        <w:jc w:val="both"/>
      </w:pPr>
      <w:r>
        <w:t xml:space="preserve">2. На территории Республики Алтай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>, выдаются разрешения на организацию:</w:t>
      </w:r>
    </w:p>
    <w:p w:rsidR="00BF4C2B" w:rsidRDefault="00BF4C2B">
      <w:pPr>
        <w:pStyle w:val="ConsPlusNormal"/>
        <w:spacing w:before="220"/>
        <w:ind w:firstLine="540"/>
        <w:jc w:val="both"/>
      </w:pPr>
      <w:r>
        <w:t>сельскохозяйственных, сельскохозяйственных кооперативных рынков - администрациями сельских поселений, городского округа;</w:t>
      </w:r>
    </w:p>
    <w:p w:rsidR="00BF4C2B" w:rsidRDefault="00BF4C2B">
      <w:pPr>
        <w:pStyle w:val="ConsPlusNormal"/>
        <w:spacing w:before="220"/>
        <w:ind w:firstLine="540"/>
        <w:jc w:val="both"/>
      </w:pPr>
      <w:r>
        <w:t>остальных видов розничных рынков - администрациями муниципальных районов, городского округа.</w:t>
      </w:r>
    </w:p>
    <w:p w:rsidR="00BF4C2B" w:rsidRDefault="00BF4C2B">
      <w:pPr>
        <w:pStyle w:val="ConsPlusNormal"/>
        <w:spacing w:before="220"/>
        <w:ind w:firstLine="540"/>
        <w:jc w:val="both"/>
      </w:pPr>
      <w:r>
        <w:t>3. Информация о выданных администрациями муниципальных образований разрешениях и содержащиеся в таких разрешениях сведения предоставляются в уполномоченный Правительством Республики Алтай исполнительный орган государственной власти Республики Алтай, который в установленном им порядке формирует и ведет реестр рынков на территории Республики Алтай.</w:t>
      </w:r>
    </w:p>
    <w:p w:rsidR="00BF4C2B" w:rsidRDefault="00BF4C2B">
      <w:pPr>
        <w:pStyle w:val="ConsPlusNormal"/>
        <w:jc w:val="both"/>
      </w:pPr>
    </w:p>
    <w:p w:rsidR="00BF4C2B" w:rsidRDefault="00BF4C2B">
      <w:pPr>
        <w:pStyle w:val="ConsPlusTitle"/>
        <w:ind w:firstLine="540"/>
        <w:jc w:val="both"/>
        <w:outlineLvl w:val="0"/>
      </w:pPr>
      <w:r>
        <w:t>Статья 2. Требования к обустройству рынка</w:t>
      </w:r>
    </w:p>
    <w:p w:rsidR="00BF4C2B" w:rsidRDefault="00BF4C2B">
      <w:pPr>
        <w:pStyle w:val="ConsPlusNormal"/>
        <w:jc w:val="both"/>
      </w:pPr>
    </w:p>
    <w:p w:rsidR="00BF4C2B" w:rsidRDefault="00BF4C2B">
      <w:pPr>
        <w:pStyle w:val="ConsPlusNormal"/>
        <w:ind w:firstLine="540"/>
        <w:jc w:val="both"/>
      </w:pPr>
      <w:r>
        <w:t xml:space="preserve">Помимо архитектурных, градостроительных и строительных норм и правил, установленных </w:t>
      </w:r>
      <w:r>
        <w:lastRenderedPageBreak/>
        <w:t>федеральными нормативными правовыми актами, при планировке, перепланировке и застройке рынка, реконструкции и модернизации зданий, строений, сооружений и находящихся в них помещений должны соблюдаться требования, устанавливаемые Правительством Республики Алтай, к:</w:t>
      </w:r>
    </w:p>
    <w:p w:rsidR="00BF4C2B" w:rsidRDefault="00BF4C2B">
      <w:pPr>
        <w:pStyle w:val="ConsPlusNormal"/>
        <w:spacing w:before="220"/>
        <w:ind w:firstLine="540"/>
        <w:jc w:val="both"/>
      </w:pPr>
      <w:r>
        <w:t>предельной (минимальной и (или) максимальной) площади рынка;</w:t>
      </w:r>
    </w:p>
    <w:p w:rsidR="00BF4C2B" w:rsidRDefault="00BF4C2B">
      <w:pPr>
        <w:pStyle w:val="ConsPlusNormal"/>
        <w:spacing w:before="220"/>
        <w:ind w:firstLine="540"/>
        <w:jc w:val="both"/>
      </w:pPr>
      <w:r>
        <w:t>характеристике расположенных на рынке зданий, строений, сооружений и находящихся в них помещений, а также минимальным расстояниям между ними;</w:t>
      </w:r>
    </w:p>
    <w:p w:rsidR="00BF4C2B" w:rsidRDefault="00BF4C2B">
      <w:pPr>
        <w:pStyle w:val="ConsPlusNormal"/>
        <w:spacing w:before="220"/>
        <w:ind w:firstLine="540"/>
        <w:jc w:val="both"/>
      </w:pPr>
      <w:r>
        <w:t>характеристике и предельной (минимальной и (или) максимальной) площади торговых мест, складских, подсобных и иных помещений.</w:t>
      </w:r>
    </w:p>
    <w:p w:rsidR="00BF4C2B" w:rsidRDefault="00BF4C2B">
      <w:pPr>
        <w:pStyle w:val="ConsPlusNormal"/>
        <w:jc w:val="both"/>
      </w:pPr>
    </w:p>
    <w:p w:rsidR="00BF4C2B" w:rsidRDefault="00BF4C2B">
      <w:pPr>
        <w:pStyle w:val="ConsPlusTitle"/>
        <w:ind w:firstLine="540"/>
        <w:jc w:val="both"/>
        <w:outlineLvl w:val="0"/>
      </w:pPr>
      <w:r>
        <w:t>Статья 3. Предоставление торговых мест на рынке</w:t>
      </w:r>
    </w:p>
    <w:p w:rsidR="00BF4C2B" w:rsidRDefault="00BF4C2B">
      <w:pPr>
        <w:pStyle w:val="ConsPlusNormal"/>
        <w:jc w:val="both"/>
      </w:pPr>
    </w:p>
    <w:p w:rsidR="00BF4C2B" w:rsidRDefault="00BF4C2B">
      <w:pPr>
        <w:pStyle w:val="ConsPlusNormal"/>
        <w:ind w:firstLine="540"/>
        <w:jc w:val="both"/>
      </w:pPr>
      <w:r>
        <w:t xml:space="preserve">1. Размещение, порядок предоставления торговых мест на рынке осуществляется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а также нормативными правовыми актами Республики Алтай.</w:t>
      </w:r>
    </w:p>
    <w:p w:rsidR="00BF4C2B" w:rsidRDefault="00BF4C2B">
      <w:pPr>
        <w:pStyle w:val="ConsPlusNormal"/>
        <w:spacing w:before="220"/>
        <w:ind w:firstLine="540"/>
        <w:jc w:val="both"/>
      </w:pPr>
      <w:r>
        <w:t>2. Порядок заключения договора о предоставлении торгового места, его типовая форма, а также требования, предъявляемые к торговому месту, устанавливается Правительством Республики Алтай.</w:t>
      </w:r>
    </w:p>
    <w:p w:rsidR="00BF4C2B" w:rsidRDefault="00BF4C2B">
      <w:pPr>
        <w:pStyle w:val="ConsPlusNormal"/>
        <w:spacing w:before="220"/>
        <w:ind w:firstLine="540"/>
        <w:jc w:val="both"/>
      </w:pPr>
      <w:r>
        <w:t>3. Торговые места на сельскохозяйственном рынке предоставляются в упрощенном порядке, установленном Правительством Республики Алтай.</w:t>
      </w:r>
    </w:p>
    <w:p w:rsidR="00BF4C2B" w:rsidRDefault="00BF4C2B">
      <w:pPr>
        <w:pStyle w:val="ConsPlusNormal"/>
        <w:spacing w:before="220"/>
        <w:ind w:firstLine="540"/>
        <w:jc w:val="both"/>
      </w:pPr>
      <w:r>
        <w:t xml:space="preserve">4. Торговое место на сельскохозяйственном кооперативном рынке может быть предоставлено в упрощенном </w:t>
      </w:r>
      <w:hyperlink r:id="rId12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Алтай, следующим лицам:</w:t>
      </w:r>
    </w:p>
    <w:p w:rsidR="00BF4C2B" w:rsidRDefault="00BF4C2B">
      <w:pPr>
        <w:pStyle w:val="ConsPlusNormal"/>
        <w:spacing w:before="220"/>
        <w:ind w:firstLine="540"/>
        <w:jc w:val="both"/>
      </w:pPr>
      <w:r>
        <w:t>1) членам сельскохозяйственного потребительского кооператива, управляющего сельскохозяйственным кооперативным рынком;</w:t>
      </w:r>
    </w:p>
    <w:p w:rsidR="00BF4C2B" w:rsidRDefault="00BF4C2B">
      <w:pPr>
        <w:pStyle w:val="ConsPlusNormal"/>
        <w:spacing w:before="220"/>
        <w:ind w:firstLine="540"/>
        <w:jc w:val="both"/>
      </w:pPr>
      <w:r>
        <w:t>2)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на срок, не превышающий трех календарных дней.</w:t>
      </w:r>
    </w:p>
    <w:p w:rsidR="00BF4C2B" w:rsidRDefault="00BF4C2B">
      <w:pPr>
        <w:pStyle w:val="ConsPlusNormal"/>
        <w:jc w:val="both"/>
      </w:pPr>
      <w:r>
        <w:t xml:space="preserve">(часть 4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Алтай от 18.12.2015 N 80-РЗ)</w:t>
      </w:r>
    </w:p>
    <w:p w:rsidR="00BF4C2B" w:rsidRDefault="00BF4C2B">
      <w:pPr>
        <w:pStyle w:val="ConsPlusNormal"/>
        <w:jc w:val="both"/>
      </w:pPr>
    </w:p>
    <w:p w:rsidR="00BF4C2B" w:rsidRDefault="00BF4C2B">
      <w:pPr>
        <w:pStyle w:val="ConsPlusTitle"/>
        <w:ind w:firstLine="540"/>
        <w:jc w:val="both"/>
        <w:outlineLvl w:val="0"/>
      </w:pPr>
      <w:r>
        <w:t xml:space="preserve">Статья 3.1. Утратила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Республики Алтай от 25.06.2010 N 35-РЗ.</w:t>
      </w:r>
    </w:p>
    <w:p w:rsidR="00BF4C2B" w:rsidRDefault="00BF4C2B">
      <w:pPr>
        <w:pStyle w:val="ConsPlusNormal"/>
        <w:jc w:val="both"/>
      </w:pPr>
    </w:p>
    <w:p w:rsidR="00BF4C2B" w:rsidRDefault="00BF4C2B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BF4C2B" w:rsidRDefault="00BF4C2B">
      <w:pPr>
        <w:pStyle w:val="ConsPlusNormal"/>
        <w:jc w:val="both"/>
      </w:pPr>
    </w:p>
    <w:p w:rsidR="00BF4C2B" w:rsidRDefault="00BF4C2B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BF4C2B" w:rsidRDefault="00BF4C2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F4C2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F4C2B" w:rsidRDefault="00BF4C2B">
            <w:pPr>
              <w:pStyle w:val="ConsPlusNormal"/>
            </w:pPr>
            <w:r>
              <w:t>Председатель</w:t>
            </w:r>
          </w:p>
          <w:p w:rsidR="00BF4C2B" w:rsidRDefault="00BF4C2B">
            <w:pPr>
              <w:pStyle w:val="ConsPlusNormal"/>
            </w:pPr>
            <w:r>
              <w:t>Государственного Собрания -</w:t>
            </w:r>
          </w:p>
          <w:p w:rsidR="00BF4C2B" w:rsidRDefault="00BF4C2B">
            <w:pPr>
              <w:pStyle w:val="ConsPlusNormal"/>
            </w:pPr>
            <w:r>
              <w:t>Эл Курултай Республики Алтай</w:t>
            </w:r>
          </w:p>
          <w:p w:rsidR="00BF4C2B" w:rsidRDefault="00BF4C2B">
            <w:pPr>
              <w:pStyle w:val="ConsPlusNormal"/>
            </w:pPr>
            <w:r>
              <w:t>И.И.БЕЛЕКОВ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F4C2B" w:rsidRDefault="00BF4C2B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BF4C2B" w:rsidRDefault="00BF4C2B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BF4C2B" w:rsidRDefault="00BF4C2B">
            <w:pPr>
              <w:pStyle w:val="ConsPlusNormal"/>
              <w:jc w:val="right"/>
            </w:pPr>
            <w:r>
              <w:t>Республики Алтай</w:t>
            </w:r>
          </w:p>
          <w:p w:rsidR="00BF4C2B" w:rsidRDefault="00BF4C2B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BF4C2B" w:rsidRDefault="00BF4C2B">
      <w:pPr>
        <w:pStyle w:val="ConsPlusNormal"/>
        <w:spacing w:before="220"/>
        <w:jc w:val="right"/>
      </w:pPr>
      <w:r>
        <w:t>г. Горно-Алтайск</w:t>
      </w:r>
    </w:p>
    <w:p w:rsidR="00BF4C2B" w:rsidRDefault="00BF4C2B">
      <w:pPr>
        <w:pStyle w:val="ConsPlusNormal"/>
        <w:jc w:val="right"/>
      </w:pPr>
      <w:r>
        <w:t>4 мая 2007 года</w:t>
      </w:r>
    </w:p>
    <w:p w:rsidR="00BF4C2B" w:rsidRDefault="00BF4C2B">
      <w:pPr>
        <w:pStyle w:val="ConsPlusNormal"/>
        <w:jc w:val="right"/>
      </w:pPr>
      <w:r>
        <w:t>N 8-РЗ</w:t>
      </w:r>
    </w:p>
    <w:p w:rsidR="00BF4C2B" w:rsidRDefault="00BF4C2B">
      <w:pPr>
        <w:pStyle w:val="ConsPlusNormal"/>
        <w:jc w:val="both"/>
      </w:pPr>
    </w:p>
    <w:p w:rsidR="00BF4C2B" w:rsidRDefault="00BF4C2B">
      <w:pPr>
        <w:pStyle w:val="ConsPlusNormal"/>
        <w:jc w:val="both"/>
      </w:pPr>
    </w:p>
    <w:p w:rsidR="00BF4C2B" w:rsidRDefault="00BF4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1F" w:rsidRDefault="003F0D1F">
      <w:bookmarkStart w:id="0" w:name="_GoBack"/>
      <w:bookmarkEnd w:id="0"/>
    </w:p>
    <w:sectPr w:rsidR="003F0D1F" w:rsidSect="009616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2B"/>
    <w:rsid w:val="002117F4"/>
    <w:rsid w:val="003F0D1F"/>
    <w:rsid w:val="008F0090"/>
    <w:rsid w:val="00B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78347-4810-40F3-B04C-557BFA71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4EEE28C7DC2C083E0B2BD24543A981F49FE78268C1A57258F6B74F48357E0434B8D1F7DE8D09A3670934DE50807CB5474FD95FB1B1DF2NCGFF" TargetMode="External"/><Relationship Id="rId13" Type="http://schemas.openxmlformats.org/officeDocument/2006/relationships/hyperlink" Target="consultantplus://offline/ref=EFC4EEE28C7DC2C083E0ACB032386D941A41A977268017047CD03029A38A5DB70404D45D39E5D19B337BC714AA095B8E0167FC93FB191BEECC2AB4N5G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C4EEE28C7DC2C083E0ACB032386D941A41A977268017047CD03029A38A5DB70404D45D39E5D19B337BC714AA095B8E0167FC93FB191BEECC2AB4N5GAF" TargetMode="External"/><Relationship Id="rId12" Type="http://schemas.openxmlformats.org/officeDocument/2006/relationships/hyperlink" Target="consultantplus://offline/ref=EFC4EEE28C7DC2C083E0ACB032386D941A41A977208717037CD03029A38A5DB70404D45D39E5D19B337ACE19AA095B8E0167FC93FB191BEECC2AB4N5GA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4EEE28C7DC2C083E0ACB032386D941A41A977258513077DD03029A38A5DB70404D45D39E5D19B337BC714AA095B8E0167FC93FB191BEECC2AB4N5GAF" TargetMode="External"/><Relationship Id="rId11" Type="http://schemas.openxmlformats.org/officeDocument/2006/relationships/hyperlink" Target="consultantplus://offline/ref=EFC4EEE28C7DC2C083E0B2BD24543A981F49FE78268C1A57258F6B74F48357E0514BD5137CE8CE9B3565C51CA3N5GCF" TargetMode="External"/><Relationship Id="rId5" Type="http://schemas.openxmlformats.org/officeDocument/2006/relationships/hyperlink" Target="consultantplus://offline/ref=EFC4EEE28C7DC2C083E0ACB032386D941A41A977228D1801728D3A21FA865FB00B5BC35A70E9D09B337BCF17F50C4E9F596BFD8DE51F03F2CE28NBG7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C4EEE28C7DC2C083E0B2BD24543A981F49FE78268C1A57258F6B74F48357E0514BD5137CE8CE9B3565C51CA3N5G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C4EEE28C7DC2C083E0ACB032386D941A41A977258513077DD03029A38A5DB70404D45D39E5D19B337BC61DAA095B8E0167FC93FB191BEECC2AB4N5GAF" TargetMode="External"/><Relationship Id="rId14" Type="http://schemas.openxmlformats.org/officeDocument/2006/relationships/hyperlink" Target="consultantplus://offline/ref=EFC4EEE28C7DC2C083E0ACB032386D941A41A977258513077DD03029A38A5DB70404D45D39E5D19B337BC61FAA095B8E0167FC93FB191BEECC2AB4N5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1</cp:revision>
  <dcterms:created xsi:type="dcterms:W3CDTF">2021-06-10T05:06:00Z</dcterms:created>
  <dcterms:modified xsi:type="dcterms:W3CDTF">2021-06-10T05:06:00Z</dcterms:modified>
</cp:coreProperties>
</file>