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C0D99" w14:textId="0EAFD988" w:rsidR="00E41E1E" w:rsidRDefault="00E41E1E" w:rsidP="00E41E1E">
      <w:pPr>
        <w:spacing w:before="0" w:beforeAutospacing="0" w:after="0" w:afterAutospacing="0" w:line="276" w:lineRule="auto"/>
        <w:rPr>
          <w:rFonts w:cstheme="minorHAnsi"/>
          <w:sz w:val="24"/>
          <w:szCs w:val="24"/>
          <w:lang w:val="ru-RU"/>
        </w:rPr>
      </w:pPr>
      <w:r w:rsidRPr="00E41E1E">
        <w:rPr>
          <w:rFonts w:cstheme="minorHAnsi"/>
          <w:noProof/>
          <w:sz w:val="24"/>
          <w:szCs w:val="24"/>
          <w:lang w:val="ru-RU" w:eastAsia="ru-RU"/>
        </w:rPr>
        <w:drawing>
          <wp:inline distT="0" distB="0" distL="0" distR="0" wp14:anchorId="512A740A" wp14:editId="7546CDA8">
            <wp:extent cx="6299200" cy="8318672"/>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200" cy="8318672"/>
                    </a:xfrm>
                    <a:prstGeom prst="rect">
                      <a:avLst/>
                    </a:prstGeom>
                    <a:noFill/>
                    <a:ln>
                      <a:noFill/>
                    </a:ln>
                  </pic:spPr>
                </pic:pic>
              </a:graphicData>
            </a:graphic>
          </wp:inline>
        </w:drawing>
      </w:r>
    </w:p>
    <w:p w14:paraId="413E53A2" w14:textId="77777777" w:rsidR="002662E4" w:rsidRPr="009D6037" w:rsidRDefault="002662E4" w:rsidP="009D6037">
      <w:pPr>
        <w:spacing w:before="0" w:beforeAutospacing="0" w:after="0" w:afterAutospacing="0" w:line="276" w:lineRule="auto"/>
        <w:ind w:left="5812"/>
        <w:jc w:val="center"/>
        <w:rPr>
          <w:rFonts w:cstheme="minorHAnsi"/>
          <w:sz w:val="24"/>
          <w:szCs w:val="24"/>
          <w:lang w:val="ru-RU"/>
        </w:rPr>
      </w:pPr>
      <w:bookmarkStart w:id="0" w:name="_GoBack"/>
      <w:bookmarkEnd w:id="0"/>
      <w:r w:rsidRPr="009D6037">
        <w:rPr>
          <w:rFonts w:cstheme="minorHAnsi"/>
          <w:sz w:val="24"/>
          <w:szCs w:val="24"/>
          <w:lang w:val="ru-RU"/>
        </w:rPr>
        <w:lastRenderedPageBreak/>
        <w:t>УТВЕРЖДЕНА</w:t>
      </w:r>
    </w:p>
    <w:p w14:paraId="0F1B521C" w14:textId="77777777" w:rsidR="002662E4" w:rsidRPr="009D6037" w:rsidRDefault="002662E4" w:rsidP="009D6037">
      <w:pPr>
        <w:spacing w:before="0" w:beforeAutospacing="0" w:after="0" w:afterAutospacing="0" w:line="276" w:lineRule="auto"/>
        <w:ind w:left="5812"/>
        <w:jc w:val="center"/>
        <w:rPr>
          <w:rFonts w:cstheme="minorHAnsi"/>
          <w:sz w:val="24"/>
          <w:szCs w:val="24"/>
          <w:lang w:val="ru-RU"/>
        </w:rPr>
      </w:pPr>
      <w:r w:rsidRPr="009D6037">
        <w:rPr>
          <w:rFonts w:cstheme="minorHAnsi"/>
          <w:sz w:val="24"/>
          <w:szCs w:val="24"/>
          <w:lang w:val="ru-RU"/>
        </w:rPr>
        <w:t xml:space="preserve">приказом КУ РА ЦБУ </w:t>
      </w:r>
    </w:p>
    <w:p w14:paraId="2629B100" w14:textId="3F80943A" w:rsidR="002662E4" w:rsidRPr="009D6037" w:rsidRDefault="002662E4" w:rsidP="009D6037">
      <w:pPr>
        <w:spacing w:before="0" w:beforeAutospacing="0" w:after="0" w:afterAutospacing="0" w:line="276" w:lineRule="auto"/>
        <w:ind w:left="5812"/>
        <w:jc w:val="center"/>
        <w:rPr>
          <w:rFonts w:cstheme="minorHAnsi"/>
          <w:sz w:val="24"/>
          <w:szCs w:val="24"/>
          <w:lang w:val="ru-RU"/>
        </w:rPr>
      </w:pPr>
      <w:r w:rsidRPr="009D6037">
        <w:rPr>
          <w:rFonts w:cstheme="minorHAnsi"/>
          <w:sz w:val="24"/>
          <w:szCs w:val="24"/>
          <w:lang w:val="ru-RU"/>
        </w:rPr>
        <w:t xml:space="preserve">от </w:t>
      </w:r>
      <w:r w:rsidR="004306B7" w:rsidRPr="009D6037">
        <w:rPr>
          <w:rFonts w:cstheme="minorHAnsi"/>
          <w:sz w:val="24"/>
          <w:szCs w:val="24"/>
          <w:lang w:val="ru-RU"/>
        </w:rPr>
        <w:t>«</w:t>
      </w:r>
      <w:r w:rsidR="00F5132A" w:rsidRPr="009D6037">
        <w:rPr>
          <w:rFonts w:cstheme="minorHAnsi"/>
          <w:sz w:val="24"/>
          <w:szCs w:val="24"/>
          <w:lang w:val="ru-RU"/>
        </w:rPr>
        <w:t>3</w:t>
      </w:r>
      <w:r w:rsidR="009E00BE">
        <w:rPr>
          <w:rFonts w:cstheme="minorHAnsi"/>
          <w:sz w:val="24"/>
          <w:szCs w:val="24"/>
          <w:lang w:val="ru-RU"/>
        </w:rPr>
        <w:t>0</w:t>
      </w:r>
      <w:r w:rsidR="004306B7" w:rsidRPr="009D6037">
        <w:rPr>
          <w:rFonts w:cstheme="minorHAnsi"/>
          <w:sz w:val="24"/>
          <w:szCs w:val="24"/>
          <w:lang w:val="ru-RU"/>
        </w:rPr>
        <w:t>»</w:t>
      </w:r>
      <w:r w:rsidRPr="009D6037">
        <w:rPr>
          <w:rFonts w:cstheme="minorHAnsi"/>
          <w:sz w:val="24"/>
          <w:szCs w:val="24"/>
          <w:lang w:val="ru-RU"/>
        </w:rPr>
        <w:t xml:space="preserve"> </w:t>
      </w:r>
      <w:r w:rsidR="00F5132A" w:rsidRPr="009D6037">
        <w:rPr>
          <w:rFonts w:cstheme="minorHAnsi"/>
          <w:sz w:val="24"/>
          <w:szCs w:val="24"/>
          <w:lang w:val="ru-RU"/>
        </w:rPr>
        <w:t>декабря</w:t>
      </w:r>
      <w:r w:rsidRPr="009D6037">
        <w:rPr>
          <w:rFonts w:cstheme="minorHAnsi"/>
          <w:sz w:val="24"/>
          <w:szCs w:val="24"/>
          <w:lang w:val="ru-RU"/>
        </w:rPr>
        <w:t xml:space="preserve"> 2020 г. № </w:t>
      </w:r>
      <w:r w:rsidR="009E00BE">
        <w:rPr>
          <w:rFonts w:cstheme="minorHAnsi"/>
          <w:sz w:val="24"/>
          <w:szCs w:val="24"/>
          <w:lang w:val="ru-RU"/>
        </w:rPr>
        <w:t>55</w:t>
      </w:r>
      <w:r w:rsidRPr="009D6037">
        <w:rPr>
          <w:rFonts w:cstheme="minorHAnsi"/>
          <w:sz w:val="24"/>
          <w:szCs w:val="24"/>
          <w:lang w:val="ru-RU"/>
        </w:rPr>
        <w:t>-п</w:t>
      </w:r>
    </w:p>
    <w:p w14:paraId="287802A7" w14:textId="77777777" w:rsidR="00DA2CFC" w:rsidRPr="009D6037" w:rsidRDefault="00DA2CFC" w:rsidP="009D6037">
      <w:pPr>
        <w:spacing w:before="0" w:beforeAutospacing="0" w:after="0" w:afterAutospacing="0" w:line="276" w:lineRule="auto"/>
        <w:ind w:firstLine="709"/>
        <w:jc w:val="center"/>
        <w:rPr>
          <w:rFonts w:cstheme="minorHAnsi"/>
          <w:b/>
          <w:bCs/>
          <w:sz w:val="24"/>
          <w:szCs w:val="24"/>
          <w:lang w:val="ru-RU"/>
        </w:rPr>
      </w:pPr>
    </w:p>
    <w:p w14:paraId="1F0A763E" w14:textId="77777777" w:rsidR="000F1499" w:rsidRPr="009D6037" w:rsidRDefault="000F1499" w:rsidP="009D6037">
      <w:pPr>
        <w:spacing w:before="0" w:beforeAutospacing="0" w:after="0" w:afterAutospacing="0" w:line="276" w:lineRule="auto"/>
        <w:ind w:firstLine="709"/>
        <w:jc w:val="center"/>
        <w:rPr>
          <w:rFonts w:cstheme="minorHAnsi"/>
          <w:b/>
          <w:bCs/>
          <w:sz w:val="24"/>
          <w:szCs w:val="24"/>
          <w:lang w:val="ru-RU"/>
        </w:rPr>
      </w:pPr>
    </w:p>
    <w:p w14:paraId="6F66FD7D" w14:textId="77777777" w:rsidR="002662E4" w:rsidRPr="009D6037" w:rsidRDefault="002662E4" w:rsidP="009D6037">
      <w:pPr>
        <w:spacing w:before="0" w:beforeAutospacing="0" w:after="0" w:afterAutospacing="0" w:line="276" w:lineRule="auto"/>
        <w:ind w:firstLine="709"/>
        <w:jc w:val="center"/>
        <w:rPr>
          <w:rFonts w:cstheme="minorHAnsi"/>
          <w:b/>
          <w:bCs/>
          <w:sz w:val="24"/>
          <w:szCs w:val="24"/>
          <w:lang w:val="ru-RU"/>
        </w:rPr>
      </w:pPr>
      <w:r w:rsidRPr="009D6037">
        <w:rPr>
          <w:rFonts w:cstheme="minorHAnsi"/>
          <w:b/>
          <w:bCs/>
          <w:sz w:val="24"/>
          <w:szCs w:val="24"/>
          <w:lang w:val="ru-RU"/>
        </w:rPr>
        <w:t xml:space="preserve">ЕДИНАЯ </w:t>
      </w:r>
      <w:r w:rsidR="000A061A" w:rsidRPr="009D6037">
        <w:rPr>
          <w:rFonts w:cstheme="minorHAnsi"/>
          <w:b/>
          <w:bCs/>
          <w:sz w:val="24"/>
          <w:szCs w:val="24"/>
          <w:lang w:val="ru-RU"/>
        </w:rPr>
        <w:t>УЧЕТН</w:t>
      </w:r>
      <w:r w:rsidRPr="009D6037">
        <w:rPr>
          <w:rFonts w:cstheme="minorHAnsi"/>
          <w:b/>
          <w:bCs/>
          <w:sz w:val="24"/>
          <w:szCs w:val="24"/>
          <w:lang w:val="ru-RU"/>
        </w:rPr>
        <w:t xml:space="preserve">АЯ ПОЛИТИКА </w:t>
      </w:r>
    </w:p>
    <w:p w14:paraId="5D17A3DD" w14:textId="11F07A91" w:rsidR="002662E4" w:rsidRDefault="002662E4" w:rsidP="009D6037">
      <w:pPr>
        <w:spacing w:before="0" w:beforeAutospacing="0" w:after="0" w:afterAutospacing="0" w:line="276" w:lineRule="auto"/>
        <w:ind w:firstLine="709"/>
        <w:jc w:val="center"/>
        <w:rPr>
          <w:rFonts w:cstheme="minorHAnsi"/>
          <w:b/>
          <w:bCs/>
          <w:sz w:val="24"/>
          <w:szCs w:val="24"/>
          <w:lang w:val="ru-RU"/>
        </w:rPr>
      </w:pPr>
      <w:r w:rsidRPr="009D6037">
        <w:rPr>
          <w:rFonts w:cstheme="minorHAnsi"/>
          <w:b/>
          <w:bCs/>
          <w:sz w:val="24"/>
          <w:szCs w:val="24"/>
          <w:lang w:val="ru-RU"/>
        </w:rPr>
        <w:t xml:space="preserve">для целей бюджетного учета </w:t>
      </w:r>
      <w:r w:rsidR="00E15B6E" w:rsidRPr="009D6037">
        <w:rPr>
          <w:rFonts w:cstheme="minorHAnsi"/>
          <w:b/>
          <w:bCs/>
          <w:sz w:val="24"/>
          <w:szCs w:val="24"/>
          <w:lang w:val="ru-RU"/>
        </w:rPr>
        <w:t>Учрежд</w:t>
      </w:r>
      <w:r w:rsidRPr="009D6037">
        <w:rPr>
          <w:rFonts w:cstheme="minorHAnsi"/>
          <w:b/>
          <w:bCs/>
          <w:sz w:val="24"/>
          <w:szCs w:val="24"/>
          <w:lang w:val="ru-RU"/>
        </w:rPr>
        <w:t>ений, ведение бюджетного учета и формирование бюджетной отчетности</w:t>
      </w:r>
      <w:r w:rsidRPr="009D6037">
        <w:rPr>
          <w:rFonts w:cstheme="minorHAnsi"/>
          <w:sz w:val="24"/>
          <w:szCs w:val="24"/>
          <w:lang w:val="ru-RU"/>
        </w:rPr>
        <w:t xml:space="preserve"> </w:t>
      </w:r>
      <w:r w:rsidRPr="009D6037">
        <w:rPr>
          <w:rFonts w:cstheme="minorHAnsi"/>
          <w:b/>
          <w:bCs/>
          <w:sz w:val="24"/>
          <w:szCs w:val="24"/>
          <w:lang w:val="ru-RU"/>
        </w:rPr>
        <w:t xml:space="preserve">которых передано </w:t>
      </w:r>
      <w:proofErr w:type="gramStart"/>
      <w:r w:rsidRPr="009D6037">
        <w:rPr>
          <w:rFonts w:cstheme="minorHAnsi"/>
          <w:b/>
          <w:bCs/>
          <w:sz w:val="24"/>
          <w:szCs w:val="24"/>
          <w:lang w:val="ru-RU"/>
        </w:rPr>
        <w:t xml:space="preserve">в подведомственное </w:t>
      </w:r>
      <w:r w:rsidR="00DF27BA">
        <w:rPr>
          <w:rFonts w:cstheme="minorHAnsi"/>
          <w:b/>
          <w:bCs/>
          <w:sz w:val="24"/>
          <w:szCs w:val="24"/>
          <w:lang w:val="ru-RU"/>
        </w:rPr>
        <w:t>М</w:t>
      </w:r>
      <w:r w:rsidRPr="009D6037">
        <w:rPr>
          <w:rFonts w:cstheme="minorHAnsi"/>
          <w:b/>
          <w:bCs/>
          <w:sz w:val="24"/>
          <w:szCs w:val="24"/>
          <w:lang w:val="ru-RU"/>
        </w:rPr>
        <w:t>инистерству финансов</w:t>
      </w:r>
      <w:proofErr w:type="gramEnd"/>
      <w:r w:rsidRPr="009D6037">
        <w:rPr>
          <w:rFonts w:cstheme="minorHAnsi"/>
          <w:b/>
          <w:bCs/>
          <w:sz w:val="24"/>
          <w:szCs w:val="24"/>
          <w:lang w:val="ru-RU"/>
        </w:rPr>
        <w:t xml:space="preserve"> Республики Алтай казенное </w:t>
      </w:r>
      <w:r w:rsidR="00E15B6E" w:rsidRPr="009D6037">
        <w:rPr>
          <w:rFonts w:cstheme="minorHAnsi"/>
          <w:b/>
          <w:bCs/>
          <w:sz w:val="24"/>
          <w:szCs w:val="24"/>
          <w:lang w:val="ru-RU"/>
        </w:rPr>
        <w:t>Учрежд</w:t>
      </w:r>
      <w:r w:rsidRPr="009D6037">
        <w:rPr>
          <w:rFonts w:cstheme="minorHAnsi"/>
          <w:b/>
          <w:bCs/>
          <w:sz w:val="24"/>
          <w:szCs w:val="24"/>
          <w:lang w:val="ru-RU"/>
        </w:rPr>
        <w:t xml:space="preserve">ение Республики Алтай </w:t>
      </w:r>
      <w:r w:rsidR="004306B7" w:rsidRPr="009D6037">
        <w:rPr>
          <w:rFonts w:cstheme="minorHAnsi"/>
          <w:b/>
          <w:bCs/>
          <w:sz w:val="24"/>
          <w:szCs w:val="24"/>
          <w:lang w:val="ru-RU"/>
        </w:rPr>
        <w:t>«</w:t>
      </w:r>
      <w:r w:rsidRPr="009D6037">
        <w:rPr>
          <w:rFonts w:cstheme="minorHAnsi"/>
          <w:b/>
          <w:bCs/>
          <w:sz w:val="24"/>
          <w:szCs w:val="24"/>
          <w:lang w:val="ru-RU"/>
        </w:rPr>
        <w:t>Центр бюджетного учета и отчетности</w:t>
      </w:r>
      <w:r w:rsidR="004306B7" w:rsidRPr="009D6037">
        <w:rPr>
          <w:rFonts w:cstheme="minorHAnsi"/>
          <w:b/>
          <w:bCs/>
          <w:sz w:val="24"/>
          <w:szCs w:val="24"/>
          <w:lang w:val="ru-RU"/>
        </w:rPr>
        <w:t>»</w:t>
      </w:r>
    </w:p>
    <w:p w14:paraId="070A48C2" w14:textId="77777777" w:rsidR="007E660E" w:rsidRPr="009D6037" w:rsidRDefault="007E660E" w:rsidP="009D6037">
      <w:pPr>
        <w:spacing w:before="0" w:beforeAutospacing="0" w:after="0" w:afterAutospacing="0" w:line="276" w:lineRule="auto"/>
        <w:ind w:firstLine="709"/>
        <w:jc w:val="center"/>
        <w:rPr>
          <w:rFonts w:cstheme="minorHAnsi"/>
          <w:b/>
          <w:bCs/>
          <w:sz w:val="24"/>
          <w:szCs w:val="24"/>
          <w:lang w:val="ru-RU"/>
        </w:rPr>
      </w:pPr>
    </w:p>
    <w:p w14:paraId="6EF62E13" w14:textId="77777777" w:rsidR="002662E4" w:rsidRPr="009D6037" w:rsidRDefault="00FA150B"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1" w:name="_Toc41656140"/>
      <w:r w:rsidRPr="009D6037">
        <w:rPr>
          <w:rFonts w:asciiTheme="minorHAnsi" w:hAnsiTheme="minorHAnsi" w:cstheme="minorHAnsi"/>
          <w:color w:val="auto"/>
          <w:sz w:val="24"/>
          <w:szCs w:val="24"/>
          <w:lang w:val="ru-RU"/>
        </w:rPr>
        <w:t xml:space="preserve">1. </w:t>
      </w:r>
      <w:r w:rsidR="002662E4" w:rsidRPr="009D6037">
        <w:rPr>
          <w:rFonts w:asciiTheme="minorHAnsi" w:hAnsiTheme="minorHAnsi" w:cstheme="minorHAnsi"/>
          <w:color w:val="auto"/>
          <w:sz w:val="24"/>
          <w:szCs w:val="24"/>
          <w:lang w:val="ru-RU"/>
        </w:rPr>
        <w:t>Организационные положения</w:t>
      </w:r>
      <w:bookmarkEnd w:id="1"/>
    </w:p>
    <w:p w14:paraId="7552721B" w14:textId="167890E6" w:rsidR="002662E4" w:rsidRPr="009D6037" w:rsidRDefault="00B42570" w:rsidP="009D6037">
      <w:pPr>
        <w:spacing w:before="0" w:beforeAutospacing="0" w:after="0" w:afterAutospacing="0" w:line="276" w:lineRule="auto"/>
        <w:ind w:firstLine="709"/>
        <w:jc w:val="both"/>
        <w:rPr>
          <w:rFonts w:cstheme="minorHAnsi"/>
          <w:sz w:val="24"/>
          <w:szCs w:val="24"/>
          <w:lang w:val="ru-RU"/>
        </w:rPr>
      </w:pPr>
      <w:bookmarkStart w:id="2" w:name="_ref_1-c8082797e1ee4d"/>
      <w:r w:rsidRPr="009D6037">
        <w:rPr>
          <w:rFonts w:cstheme="minorHAnsi"/>
          <w:sz w:val="24"/>
          <w:szCs w:val="24"/>
          <w:lang w:val="ru-RU"/>
        </w:rPr>
        <w:t xml:space="preserve">1. </w:t>
      </w:r>
      <w:r w:rsidR="002662E4" w:rsidRPr="009D6037">
        <w:rPr>
          <w:rFonts w:cstheme="minorHAnsi"/>
          <w:sz w:val="24"/>
          <w:szCs w:val="24"/>
          <w:lang w:val="ru-RU"/>
        </w:rPr>
        <w:t xml:space="preserve">Настоящая Единая </w:t>
      </w:r>
      <w:r w:rsidR="000A061A" w:rsidRPr="009D6037">
        <w:rPr>
          <w:rFonts w:cstheme="minorHAnsi"/>
          <w:sz w:val="24"/>
          <w:szCs w:val="24"/>
          <w:lang w:val="ru-RU"/>
        </w:rPr>
        <w:t>Учетн</w:t>
      </w:r>
      <w:r w:rsidR="002662E4" w:rsidRPr="009D6037">
        <w:rPr>
          <w:rFonts w:cstheme="minorHAnsi"/>
          <w:sz w:val="24"/>
          <w:szCs w:val="24"/>
          <w:lang w:val="ru-RU"/>
        </w:rPr>
        <w:t xml:space="preserve">ая политика </w:t>
      </w:r>
      <w:bookmarkStart w:id="3" w:name="_Hlk42076467"/>
      <w:r w:rsidR="002662E4" w:rsidRPr="009D6037">
        <w:rPr>
          <w:rFonts w:cstheme="minorHAnsi"/>
          <w:sz w:val="24"/>
          <w:szCs w:val="24"/>
          <w:lang w:val="ru-RU"/>
        </w:rPr>
        <w:t xml:space="preserve">для целей бюджетного учета </w:t>
      </w:r>
      <w:r w:rsidR="00E15B6E" w:rsidRPr="009D6037">
        <w:rPr>
          <w:rFonts w:cstheme="minorHAnsi"/>
          <w:sz w:val="24"/>
          <w:szCs w:val="24"/>
          <w:lang w:val="ru-RU"/>
        </w:rPr>
        <w:t>Учрежд</w:t>
      </w:r>
      <w:r w:rsidR="002662E4" w:rsidRPr="009D6037">
        <w:rPr>
          <w:rFonts w:cstheme="minorHAnsi"/>
          <w:sz w:val="24"/>
          <w:szCs w:val="24"/>
          <w:lang w:val="ru-RU"/>
        </w:rPr>
        <w:t>ений, ведение бюджетного учета и формирование бюджетной отчетности которых передано</w:t>
      </w:r>
      <w:r w:rsidR="00D156E7" w:rsidRPr="009D6037">
        <w:rPr>
          <w:rFonts w:cstheme="minorHAnsi"/>
          <w:sz w:val="24"/>
          <w:szCs w:val="24"/>
          <w:lang w:val="ru-RU"/>
        </w:rPr>
        <w:t xml:space="preserve"> </w:t>
      </w:r>
      <w:proofErr w:type="gramStart"/>
      <w:r w:rsidR="002662E4" w:rsidRPr="009D6037">
        <w:rPr>
          <w:rFonts w:cstheme="minorHAnsi"/>
          <w:sz w:val="24"/>
          <w:szCs w:val="24"/>
          <w:lang w:val="ru-RU"/>
        </w:rPr>
        <w:t xml:space="preserve">в </w:t>
      </w:r>
      <w:r w:rsidR="00DF27BA">
        <w:rPr>
          <w:rFonts w:cstheme="minorHAnsi"/>
          <w:sz w:val="24"/>
          <w:szCs w:val="24"/>
          <w:lang w:val="ru-RU"/>
        </w:rPr>
        <w:t>п</w:t>
      </w:r>
      <w:r w:rsidR="002662E4" w:rsidRPr="009D6037">
        <w:rPr>
          <w:rFonts w:cstheme="minorHAnsi"/>
          <w:sz w:val="24"/>
          <w:szCs w:val="24"/>
          <w:lang w:val="ru-RU"/>
        </w:rPr>
        <w:t>одведомственное Министерству финансов</w:t>
      </w:r>
      <w:proofErr w:type="gramEnd"/>
      <w:r w:rsidR="002662E4" w:rsidRPr="009D6037">
        <w:rPr>
          <w:rFonts w:cstheme="minorHAnsi"/>
          <w:sz w:val="24"/>
          <w:szCs w:val="24"/>
          <w:lang w:val="ru-RU"/>
        </w:rPr>
        <w:t xml:space="preserve"> Республики Алтай казенное </w:t>
      </w:r>
      <w:r w:rsidR="00E15B6E" w:rsidRPr="009D6037">
        <w:rPr>
          <w:rFonts w:cstheme="minorHAnsi"/>
          <w:sz w:val="24"/>
          <w:szCs w:val="24"/>
          <w:lang w:val="ru-RU"/>
        </w:rPr>
        <w:t>Учрежд</w:t>
      </w:r>
      <w:r w:rsidR="002662E4" w:rsidRPr="009D6037">
        <w:rPr>
          <w:rFonts w:cstheme="minorHAnsi"/>
          <w:sz w:val="24"/>
          <w:szCs w:val="24"/>
          <w:lang w:val="ru-RU"/>
        </w:rPr>
        <w:t xml:space="preserve">ение Республики Алтай </w:t>
      </w:r>
      <w:r w:rsidR="004306B7" w:rsidRPr="009D6037">
        <w:rPr>
          <w:rFonts w:cstheme="minorHAnsi"/>
          <w:sz w:val="24"/>
          <w:szCs w:val="24"/>
          <w:lang w:val="ru-RU"/>
        </w:rPr>
        <w:t>«</w:t>
      </w:r>
      <w:r w:rsidR="002662E4" w:rsidRPr="009D6037">
        <w:rPr>
          <w:rFonts w:cstheme="minorHAnsi"/>
          <w:sz w:val="24"/>
          <w:szCs w:val="24"/>
          <w:lang w:val="ru-RU"/>
        </w:rPr>
        <w:t>Центр бюджетного учета и отчетности</w:t>
      </w:r>
      <w:r w:rsidR="004306B7" w:rsidRPr="009D6037">
        <w:rPr>
          <w:rFonts w:cstheme="minorHAnsi"/>
          <w:sz w:val="24"/>
          <w:szCs w:val="24"/>
          <w:lang w:val="ru-RU"/>
        </w:rPr>
        <w:t>»</w:t>
      </w:r>
      <w:r w:rsidR="002662E4" w:rsidRPr="009D6037">
        <w:rPr>
          <w:rFonts w:cstheme="minorHAnsi"/>
          <w:sz w:val="24"/>
          <w:szCs w:val="24"/>
          <w:lang w:val="ru-RU"/>
        </w:rPr>
        <w:t xml:space="preserve"> </w:t>
      </w:r>
      <w:bookmarkEnd w:id="3"/>
      <w:r w:rsidR="002662E4" w:rsidRPr="009D6037">
        <w:rPr>
          <w:rFonts w:cstheme="minorHAnsi"/>
          <w:sz w:val="24"/>
          <w:szCs w:val="24"/>
          <w:lang w:val="ru-RU"/>
        </w:rPr>
        <w:t xml:space="preserve">(далее – </w:t>
      </w:r>
      <w:r w:rsidR="000A061A" w:rsidRPr="009D6037">
        <w:rPr>
          <w:rFonts w:cstheme="minorHAnsi"/>
          <w:sz w:val="24"/>
          <w:szCs w:val="24"/>
          <w:lang w:val="ru-RU"/>
        </w:rPr>
        <w:t>Учетн</w:t>
      </w:r>
      <w:r w:rsidR="002662E4" w:rsidRPr="009D6037">
        <w:rPr>
          <w:rFonts w:cstheme="minorHAnsi"/>
          <w:sz w:val="24"/>
          <w:szCs w:val="24"/>
          <w:lang w:val="ru-RU"/>
        </w:rPr>
        <w:t>ая политика) разработана в соответствии с требованиями следующих документов:</w:t>
      </w:r>
      <w:bookmarkEnd w:id="2"/>
    </w:p>
    <w:p w14:paraId="76F06287" w14:textId="77777777"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Бюджетный </w:t>
      </w:r>
      <w:hyperlink r:id="rId9" w:history="1">
        <w:r w:rsidRPr="009D6037">
          <w:rPr>
            <w:rStyle w:val="a5"/>
            <w:rFonts w:cstheme="minorHAnsi"/>
            <w:color w:val="auto"/>
            <w:sz w:val="24"/>
            <w:szCs w:val="24"/>
            <w:u w:val="none"/>
            <w:lang w:val="ru-RU"/>
          </w:rPr>
          <w:t>кодекс</w:t>
        </w:r>
      </w:hyperlink>
      <w:r w:rsidRPr="009D6037">
        <w:rPr>
          <w:rFonts w:cstheme="minorHAnsi"/>
          <w:sz w:val="24"/>
          <w:szCs w:val="24"/>
          <w:lang w:val="ru-RU"/>
        </w:rPr>
        <w:t xml:space="preserve"> РФ (далее - БК РФ);</w:t>
      </w:r>
    </w:p>
    <w:p w14:paraId="7F00C475" w14:textId="77777777"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10" w:history="1">
        <w:r w:rsidRPr="009D6037">
          <w:rPr>
            <w:rStyle w:val="a5"/>
            <w:rFonts w:cstheme="minorHAnsi"/>
            <w:color w:val="auto"/>
            <w:sz w:val="24"/>
            <w:szCs w:val="24"/>
            <w:u w:val="none"/>
            <w:lang w:val="ru-RU"/>
          </w:rPr>
          <w:t>закон</w:t>
        </w:r>
      </w:hyperlink>
      <w:r w:rsidRPr="009D6037">
        <w:rPr>
          <w:rFonts w:cstheme="minorHAnsi"/>
          <w:sz w:val="24"/>
          <w:szCs w:val="24"/>
          <w:lang w:val="ru-RU"/>
        </w:rPr>
        <w:t xml:space="preserve"> от 06.12.2011 № 402-ФЗ </w:t>
      </w:r>
      <w:r w:rsidR="004306B7" w:rsidRPr="009D6037">
        <w:rPr>
          <w:rFonts w:cstheme="minorHAnsi"/>
          <w:sz w:val="24"/>
          <w:szCs w:val="24"/>
          <w:lang w:val="ru-RU"/>
        </w:rPr>
        <w:t>«</w:t>
      </w:r>
      <w:r w:rsidRPr="009D6037">
        <w:rPr>
          <w:rFonts w:cstheme="minorHAnsi"/>
          <w:sz w:val="24"/>
          <w:szCs w:val="24"/>
          <w:lang w:val="ru-RU"/>
        </w:rPr>
        <w:t>О бухгалтерском учете</w:t>
      </w:r>
      <w:r w:rsidR="004306B7" w:rsidRPr="009D6037">
        <w:rPr>
          <w:rFonts w:cstheme="minorHAnsi"/>
          <w:sz w:val="24"/>
          <w:szCs w:val="24"/>
          <w:lang w:val="ru-RU"/>
        </w:rPr>
        <w:t>»</w:t>
      </w:r>
      <w:r w:rsidRPr="009D6037">
        <w:rPr>
          <w:rFonts w:cstheme="minorHAnsi"/>
          <w:sz w:val="24"/>
          <w:szCs w:val="24"/>
          <w:lang w:val="ru-RU"/>
        </w:rPr>
        <w:t xml:space="preserve"> (далее - Закон № 402-ФЗ);</w:t>
      </w:r>
    </w:p>
    <w:p w14:paraId="5B7DC09A" w14:textId="77777777"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11" w:history="1">
        <w:r w:rsidRPr="009D6037">
          <w:rPr>
            <w:rStyle w:val="a5"/>
            <w:rFonts w:cstheme="minorHAnsi"/>
            <w:color w:val="auto"/>
            <w:sz w:val="24"/>
            <w:szCs w:val="24"/>
            <w:u w:val="none"/>
            <w:lang w:val="ru-RU"/>
          </w:rPr>
          <w:t>закон</w:t>
        </w:r>
      </w:hyperlink>
      <w:r w:rsidRPr="009D6037">
        <w:rPr>
          <w:rFonts w:cstheme="minorHAnsi"/>
          <w:sz w:val="24"/>
          <w:szCs w:val="24"/>
          <w:lang w:val="ru-RU"/>
        </w:rPr>
        <w:t xml:space="preserve"> от 12.01.1996 № 7-ФЗ </w:t>
      </w:r>
      <w:r w:rsidR="004306B7" w:rsidRPr="009D6037">
        <w:rPr>
          <w:rFonts w:cstheme="minorHAnsi"/>
          <w:sz w:val="24"/>
          <w:szCs w:val="24"/>
          <w:lang w:val="ru-RU"/>
        </w:rPr>
        <w:t>«</w:t>
      </w:r>
      <w:r w:rsidRPr="009D6037">
        <w:rPr>
          <w:rFonts w:cstheme="minorHAnsi"/>
          <w:sz w:val="24"/>
          <w:szCs w:val="24"/>
          <w:lang w:val="ru-RU"/>
        </w:rPr>
        <w:t>О некоммерческих организациях</w:t>
      </w:r>
      <w:r w:rsidR="004306B7" w:rsidRPr="009D6037">
        <w:rPr>
          <w:rFonts w:cstheme="minorHAnsi"/>
          <w:sz w:val="24"/>
          <w:szCs w:val="24"/>
          <w:lang w:val="ru-RU"/>
        </w:rPr>
        <w:t>»</w:t>
      </w:r>
      <w:r w:rsidRPr="009D6037">
        <w:rPr>
          <w:rFonts w:cstheme="minorHAnsi"/>
          <w:sz w:val="24"/>
          <w:szCs w:val="24"/>
          <w:lang w:val="ru-RU"/>
        </w:rPr>
        <w:t xml:space="preserve"> (далее - Закон № 7-ФЗ);</w:t>
      </w:r>
    </w:p>
    <w:p w14:paraId="0252B6C8" w14:textId="77777777"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Федеральный</w:t>
      </w:r>
      <w:r w:rsidRPr="009D6037">
        <w:rPr>
          <w:rFonts w:cstheme="minorHAnsi"/>
          <w:sz w:val="24"/>
          <w:szCs w:val="24"/>
        </w:rPr>
        <w:t> </w:t>
      </w:r>
      <w:hyperlink r:id="rId12" w:tooltip="Ссылка на КонсультантПлюс" w:history="1">
        <w:r w:rsidRPr="009D6037">
          <w:rPr>
            <w:rFonts w:cstheme="minorHAnsi"/>
            <w:sz w:val="24"/>
            <w:szCs w:val="24"/>
            <w:lang w:val="ru-RU"/>
          </w:rPr>
          <w:t>закон</w:t>
        </w:r>
      </w:hyperlink>
      <w:r w:rsidRPr="009D6037">
        <w:rPr>
          <w:rFonts w:cstheme="minorHAnsi"/>
          <w:sz w:val="24"/>
          <w:szCs w:val="24"/>
        </w:rPr>
        <w:t> </w:t>
      </w:r>
      <w:r w:rsidRPr="009D6037">
        <w:rPr>
          <w:rFonts w:cstheme="minorHAnsi"/>
          <w:sz w:val="24"/>
          <w:szCs w:val="24"/>
          <w:lang w:val="ru-RU"/>
        </w:rPr>
        <w:t xml:space="preserve">от 03.11.2006 № 174-ФЗ </w:t>
      </w:r>
      <w:r w:rsidR="004306B7" w:rsidRPr="009D6037">
        <w:rPr>
          <w:rFonts w:cstheme="minorHAnsi"/>
          <w:sz w:val="24"/>
          <w:szCs w:val="24"/>
          <w:lang w:val="ru-RU"/>
        </w:rPr>
        <w:t>«</w:t>
      </w:r>
      <w:r w:rsidRPr="009D6037">
        <w:rPr>
          <w:rFonts w:cstheme="minorHAnsi"/>
          <w:sz w:val="24"/>
          <w:szCs w:val="24"/>
          <w:lang w:val="ru-RU"/>
        </w:rPr>
        <w:t xml:space="preserve">Об автономных </w:t>
      </w:r>
      <w:r w:rsidR="00E15B6E" w:rsidRPr="009D6037">
        <w:rPr>
          <w:rFonts w:cstheme="minorHAnsi"/>
          <w:sz w:val="24"/>
          <w:szCs w:val="24"/>
          <w:lang w:val="ru-RU"/>
        </w:rPr>
        <w:t>Учрежд</w:t>
      </w:r>
      <w:r w:rsidRPr="009D6037">
        <w:rPr>
          <w:rFonts w:cstheme="minorHAnsi"/>
          <w:sz w:val="24"/>
          <w:szCs w:val="24"/>
          <w:lang w:val="ru-RU"/>
        </w:rPr>
        <w:t>ениях</w:t>
      </w:r>
      <w:r w:rsidR="004306B7" w:rsidRPr="009D6037">
        <w:rPr>
          <w:rFonts w:cstheme="minorHAnsi"/>
          <w:sz w:val="24"/>
          <w:szCs w:val="24"/>
          <w:lang w:val="ru-RU"/>
        </w:rPr>
        <w:t>»</w:t>
      </w:r>
      <w:r w:rsidRPr="009D6037">
        <w:rPr>
          <w:rFonts w:cstheme="minorHAnsi"/>
          <w:sz w:val="24"/>
          <w:szCs w:val="24"/>
          <w:lang w:val="ru-RU"/>
        </w:rPr>
        <w:t xml:space="preserve"> (далее - Закон № 174-ФЗ);</w:t>
      </w:r>
    </w:p>
    <w:p w14:paraId="3A3ABA2C" w14:textId="77777777"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13" w:history="1">
        <w:r w:rsidRPr="009D6037">
          <w:rPr>
            <w:rStyle w:val="a5"/>
            <w:rFonts w:cstheme="minorHAnsi"/>
            <w:color w:val="auto"/>
            <w:sz w:val="24"/>
            <w:szCs w:val="24"/>
            <w:u w:val="none"/>
            <w:lang w:val="ru-RU"/>
          </w:rPr>
          <w:t>стандарт</w:t>
        </w:r>
      </w:hyperlink>
      <w:r w:rsidRPr="009D6037">
        <w:rPr>
          <w:rFonts w:cstheme="minorHAnsi"/>
          <w:sz w:val="24"/>
          <w:szCs w:val="24"/>
          <w:lang w:val="ru-RU"/>
        </w:rPr>
        <w:t xml:space="preserve"> бухгалтерского учета для организаций государственного сектора </w:t>
      </w:r>
      <w:r w:rsidR="004306B7" w:rsidRPr="009D6037">
        <w:rPr>
          <w:rFonts w:cstheme="minorHAnsi"/>
          <w:sz w:val="24"/>
          <w:szCs w:val="24"/>
          <w:lang w:val="ru-RU"/>
        </w:rPr>
        <w:t>«</w:t>
      </w:r>
      <w:r w:rsidRPr="009D6037">
        <w:rPr>
          <w:rFonts w:cstheme="minorHAnsi"/>
          <w:sz w:val="24"/>
          <w:szCs w:val="24"/>
          <w:lang w:val="ru-RU"/>
        </w:rPr>
        <w:t>Концептуальные основы бухгалтерского учета и отчетности организаций государственного сектора</w:t>
      </w:r>
      <w:r w:rsidR="004306B7" w:rsidRPr="009D6037">
        <w:rPr>
          <w:rFonts w:cstheme="minorHAnsi"/>
          <w:sz w:val="24"/>
          <w:szCs w:val="24"/>
          <w:lang w:val="ru-RU"/>
        </w:rPr>
        <w:t>»</w:t>
      </w:r>
      <w:r w:rsidRPr="009D6037">
        <w:rPr>
          <w:rFonts w:cstheme="minorHAnsi"/>
          <w:sz w:val="24"/>
          <w:szCs w:val="24"/>
          <w:lang w:val="ru-RU"/>
        </w:rPr>
        <w:t xml:space="preserve">, утвержденный Приказом Минфина России от 31.12.2016 № 256н (далее - </w:t>
      </w:r>
      <w:hyperlink r:id="rId14" w:history="1">
        <w:r w:rsidRPr="009D6037">
          <w:rPr>
            <w:rStyle w:val="a5"/>
            <w:rFonts w:cstheme="minorHAnsi"/>
            <w:color w:val="auto"/>
            <w:sz w:val="24"/>
            <w:szCs w:val="24"/>
            <w:u w:val="none"/>
            <w:lang w:val="ru-RU"/>
          </w:rPr>
          <w:t>СГС</w:t>
        </w:r>
      </w:hyperlink>
      <w:r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Концептуальные основы</w:t>
      </w:r>
      <w:r w:rsidR="004306B7" w:rsidRPr="009D6037">
        <w:rPr>
          <w:rFonts w:cstheme="minorHAnsi"/>
          <w:sz w:val="24"/>
          <w:szCs w:val="24"/>
          <w:lang w:val="ru-RU"/>
        </w:rPr>
        <w:t>»</w:t>
      </w:r>
      <w:r w:rsidRPr="009D6037">
        <w:rPr>
          <w:rFonts w:cstheme="minorHAnsi"/>
          <w:sz w:val="24"/>
          <w:szCs w:val="24"/>
          <w:lang w:val="ru-RU"/>
        </w:rPr>
        <w:t>);</w:t>
      </w:r>
    </w:p>
    <w:p w14:paraId="7A050792" w14:textId="77777777"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15" w:history="1">
        <w:r w:rsidRPr="009D6037">
          <w:rPr>
            <w:rStyle w:val="a5"/>
            <w:rFonts w:cstheme="minorHAnsi"/>
            <w:color w:val="auto"/>
            <w:sz w:val="24"/>
            <w:szCs w:val="24"/>
            <w:u w:val="none"/>
            <w:lang w:val="ru-RU"/>
          </w:rPr>
          <w:t>стандарт</w:t>
        </w:r>
      </w:hyperlink>
      <w:r w:rsidRPr="009D6037">
        <w:rPr>
          <w:rFonts w:cstheme="minorHAnsi"/>
          <w:sz w:val="24"/>
          <w:szCs w:val="24"/>
          <w:lang w:val="ru-RU"/>
        </w:rPr>
        <w:t xml:space="preserve"> бухгалтерского учета для организаций государственного сектора </w:t>
      </w:r>
      <w:r w:rsidR="004306B7" w:rsidRPr="009D6037">
        <w:rPr>
          <w:rFonts w:cstheme="minorHAnsi"/>
          <w:sz w:val="24"/>
          <w:szCs w:val="24"/>
          <w:lang w:val="ru-RU"/>
        </w:rPr>
        <w:t>«</w:t>
      </w:r>
      <w:r w:rsidRPr="009D6037">
        <w:rPr>
          <w:rFonts w:cstheme="minorHAnsi"/>
          <w:sz w:val="24"/>
          <w:szCs w:val="24"/>
          <w:lang w:val="ru-RU"/>
        </w:rPr>
        <w:t>Основные средства</w:t>
      </w:r>
      <w:r w:rsidR="004306B7" w:rsidRPr="009D6037">
        <w:rPr>
          <w:rFonts w:cstheme="minorHAnsi"/>
          <w:sz w:val="24"/>
          <w:szCs w:val="24"/>
          <w:lang w:val="ru-RU"/>
        </w:rPr>
        <w:t>»</w:t>
      </w:r>
      <w:r w:rsidRPr="009D6037">
        <w:rPr>
          <w:rFonts w:cstheme="minorHAnsi"/>
          <w:sz w:val="24"/>
          <w:szCs w:val="24"/>
          <w:lang w:val="ru-RU"/>
        </w:rPr>
        <w:t xml:space="preserve">, утвержденный Приказом Минфина России от 31.12.2016 № 257н (далее - </w:t>
      </w:r>
      <w:hyperlink r:id="rId16" w:history="1">
        <w:r w:rsidRPr="009D6037">
          <w:rPr>
            <w:rStyle w:val="a5"/>
            <w:rFonts w:cstheme="minorHAnsi"/>
            <w:color w:val="auto"/>
            <w:sz w:val="24"/>
            <w:szCs w:val="24"/>
            <w:u w:val="none"/>
            <w:lang w:val="ru-RU"/>
          </w:rPr>
          <w:t>СГС</w:t>
        </w:r>
      </w:hyperlink>
      <w:r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Основные средства</w:t>
      </w:r>
      <w:r w:rsidR="004306B7" w:rsidRPr="009D6037">
        <w:rPr>
          <w:rFonts w:cstheme="minorHAnsi"/>
          <w:sz w:val="24"/>
          <w:szCs w:val="24"/>
          <w:lang w:val="ru-RU"/>
        </w:rPr>
        <w:t>»</w:t>
      </w:r>
      <w:r w:rsidRPr="009D6037">
        <w:rPr>
          <w:rFonts w:cstheme="minorHAnsi"/>
          <w:sz w:val="24"/>
          <w:szCs w:val="24"/>
          <w:lang w:val="ru-RU"/>
        </w:rPr>
        <w:t>);</w:t>
      </w:r>
    </w:p>
    <w:p w14:paraId="2E0057DD" w14:textId="77777777"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17" w:history="1">
        <w:r w:rsidRPr="009D6037">
          <w:rPr>
            <w:rStyle w:val="a5"/>
            <w:rFonts w:cstheme="minorHAnsi"/>
            <w:color w:val="auto"/>
            <w:sz w:val="24"/>
            <w:szCs w:val="24"/>
            <w:u w:val="none"/>
            <w:lang w:val="ru-RU"/>
          </w:rPr>
          <w:t>стандарт</w:t>
        </w:r>
      </w:hyperlink>
      <w:r w:rsidRPr="009D6037">
        <w:rPr>
          <w:rFonts w:cstheme="minorHAnsi"/>
          <w:sz w:val="24"/>
          <w:szCs w:val="24"/>
          <w:lang w:val="ru-RU"/>
        </w:rPr>
        <w:t xml:space="preserve"> бухгалтерского учета для организаций государственного сектора </w:t>
      </w:r>
      <w:r w:rsidR="004306B7" w:rsidRPr="009D6037">
        <w:rPr>
          <w:rFonts w:cstheme="minorHAnsi"/>
          <w:sz w:val="24"/>
          <w:szCs w:val="24"/>
          <w:lang w:val="ru-RU"/>
        </w:rPr>
        <w:t>«</w:t>
      </w:r>
      <w:r w:rsidRPr="009D6037">
        <w:rPr>
          <w:rFonts w:cstheme="minorHAnsi"/>
          <w:sz w:val="24"/>
          <w:szCs w:val="24"/>
          <w:lang w:val="ru-RU"/>
        </w:rPr>
        <w:t>Аренда</w:t>
      </w:r>
      <w:r w:rsidR="004306B7" w:rsidRPr="009D6037">
        <w:rPr>
          <w:rFonts w:cstheme="minorHAnsi"/>
          <w:sz w:val="24"/>
          <w:szCs w:val="24"/>
          <w:lang w:val="ru-RU"/>
        </w:rPr>
        <w:t>»</w:t>
      </w:r>
      <w:r w:rsidRPr="009D6037">
        <w:rPr>
          <w:rFonts w:cstheme="minorHAnsi"/>
          <w:sz w:val="24"/>
          <w:szCs w:val="24"/>
          <w:lang w:val="ru-RU"/>
        </w:rPr>
        <w:t xml:space="preserve">, утвержденный Приказом Минфина России от 31.12.2016 № 258н (далее - </w:t>
      </w:r>
      <w:hyperlink r:id="rId18" w:history="1">
        <w:r w:rsidRPr="009D6037">
          <w:rPr>
            <w:rStyle w:val="a5"/>
            <w:rFonts w:cstheme="minorHAnsi"/>
            <w:color w:val="auto"/>
            <w:sz w:val="24"/>
            <w:szCs w:val="24"/>
            <w:u w:val="none"/>
            <w:lang w:val="ru-RU"/>
          </w:rPr>
          <w:t>СГС</w:t>
        </w:r>
      </w:hyperlink>
      <w:r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Аренда</w:t>
      </w:r>
      <w:r w:rsidR="004306B7" w:rsidRPr="009D6037">
        <w:rPr>
          <w:rFonts w:cstheme="minorHAnsi"/>
          <w:sz w:val="24"/>
          <w:szCs w:val="24"/>
          <w:lang w:val="ru-RU"/>
        </w:rPr>
        <w:t>»</w:t>
      </w:r>
      <w:r w:rsidRPr="009D6037">
        <w:rPr>
          <w:rFonts w:cstheme="minorHAnsi"/>
          <w:sz w:val="24"/>
          <w:szCs w:val="24"/>
          <w:lang w:val="ru-RU"/>
        </w:rPr>
        <w:t>);</w:t>
      </w:r>
    </w:p>
    <w:p w14:paraId="5E377B72" w14:textId="77777777"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19" w:history="1">
        <w:r w:rsidRPr="009D6037">
          <w:rPr>
            <w:rStyle w:val="a5"/>
            <w:rFonts w:cstheme="minorHAnsi"/>
            <w:color w:val="auto"/>
            <w:sz w:val="24"/>
            <w:szCs w:val="24"/>
            <w:u w:val="none"/>
            <w:lang w:val="ru-RU"/>
          </w:rPr>
          <w:t>стандарт</w:t>
        </w:r>
      </w:hyperlink>
      <w:r w:rsidRPr="009D6037">
        <w:rPr>
          <w:rFonts w:cstheme="minorHAnsi"/>
          <w:sz w:val="24"/>
          <w:szCs w:val="24"/>
          <w:lang w:val="ru-RU"/>
        </w:rPr>
        <w:t xml:space="preserve"> бухгалтерского учета для организаций государственного сектора </w:t>
      </w:r>
      <w:r w:rsidR="004306B7" w:rsidRPr="009D6037">
        <w:rPr>
          <w:rFonts w:cstheme="minorHAnsi"/>
          <w:sz w:val="24"/>
          <w:szCs w:val="24"/>
          <w:lang w:val="ru-RU"/>
        </w:rPr>
        <w:t>«</w:t>
      </w:r>
      <w:r w:rsidRPr="009D6037">
        <w:rPr>
          <w:rFonts w:cstheme="minorHAnsi"/>
          <w:sz w:val="24"/>
          <w:szCs w:val="24"/>
          <w:lang w:val="ru-RU"/>
        </w:rPr>
        <w:t>Обесценение активов</w:t>
      </w:r>
      <w:r w:rsidR="004306B7" w:rsidRPr="009D6037">
        <w:rPr>
          <w:rFonts w:cstheme="minorHAnsi"/>
          <w:sz w:val="24"/>
          <w:szCs w:val="24"/>
          <w:lang w:val="ru-RU"/>
        </w:rPr>
        <w:t>»</w:t>
      </w:r>
      <w:r w:rsidRPr="009D6037">
        <w:rPr>
          <w:rFonts w:cstheme="minorHAnsi"/>
          <w:sz w:val="24"/>
          <w:szCs w:val="24"/>
          <w:lang w:val="ru-RU"/>
        </w:rPr>
        <w:t xml:space="preserve">, утвержденный Приказом Минфина России от 31.12.2016 № 259н (далее - </w:t>
      </w:r>
      <w:hyperlink r:id="rId20" w:history="1">
        <w:r w:rsidRPr="009D6037">
          <w:rPr>
            <w:rStyle w:val="a5"/>
            <w:rFonts w:cstheme="minorHAnsi"/>
            <w:color w:val="auto"/>
            <w:sz w:val="24"/>
            <w:szCs w:val="24"/>
            <w:u w:val="none"/>
            <w:lang w:val="ru-RU"/>
          </w:rPr>
          <w:t>СГС</w:t>
        </w:r>
      </w:hyperlink>
      <w:r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Обесценение активов</w:t>
      </w:r>
      <w:r w:rsidR="004306B7" w:rsidRPr="009D6037">
        <w:rPr>
          <w:rFonts w:cstheme="minorHAnsi"/>
          <w:sz w:val="24"/>
          <w:szCs w:val="24"/>
          <w:lang w:val="ru-RU"/>
        </w:rPr>
        <w:t>»</w:t>
      </w:r>
      <w:r w:rsidRPr="009D6037">
        <w:rPr>
          <w:rFonts w:cstheme="minorHAnsi"/>
          <w:sz w:val="24"/>
          <w:szCs w:val="24"/>
          <w:lang w:val="ru-RU"/>
        </w:rPr>
        <w:t>);</w:t>
      </w:r>
    </w:p>
    <w:p w14:paraId="1187AD2B" w14:textId="77777777"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lastRenderedPageBreak/>
        <w:t xml:space="preserve">Федеральный </w:t>
      </w:r>
      <w:hyperlink r:id="rId21" w:history="1">
        <w:r w:rsidRPr="009D6037">
          <w:rPr>
            <w:rFonts w:cstheme="minorHAnsi"/>
            <w:sz w:val="24"/>
            <w:szCs w:val="24"/>
            <w:lang w:val="ru-RU"/>
          </w:rPr>
          <w:t>стандарт</w:t>
        </w:r>
      </w:hyperlink>
      <w:r w:rsidRPr="009D6037">
        <w:rPr>
          <w:rFonts w:cstheme="minorHAnsi"/>
          <w:sz w:val="24"/>
          <w:szCs w:val="24"/>
          <w:lang w:val="ru-RU"/>
        </w:rPr>
        <w:t xml:space="preserve"> бухгалтерского учета для организаций государственного сектора </w:t>
      </w:r>
      <w:r w:rsidR="004306B7" w:rsidRPr="009D6037">
        <w:rPr>
          <w:rFonts w:cstheme="minorHAnsi"/>
          <w:sz w:val="24"/>
          <w:szCs w:val="24"/>
          <w:lang w:val="ru-RU"/>
        </w:rPr>
        <w:t>«</w:t>
      </w:r>
      <w:r w:rsidRPr="009D6037">
        <w:rPr>
          <w:rFonts w:cstheme="minorHAnsi"/>
          <w:sz w:val="24"/>
          <w:szCs w:val="24"/>
          <w:lang w:val="ru-RU"/>
        </w:rPr>
        <w:t>Представление бухгалтерской (финансовой) отчетности</w:t>
      </w:r>
      <w:r w:rsidR="004306B7" w:rsidRPr="009D6037">
        <w:rPr>
          <w:rFonts w:cstheme="minorHAnsi"/>
          <w:sz w:val="24"/>
          <w:szCs w:val="24"/>
          <w:lang w:val="ru-RU"/>
        </w:rPr>
        <w:t>»</w:t>
      </w:r>
      <w:r w:rsidRPr="009D6037">
        <w:rPr>
          <w:rFonts w:cstheme="minorHAnsi"/>
          <w:sz w:val="24"/>
          <w:szCs w:val="24"/>
          <w:lang w:val="ru-RU"/>
        </w:rPr>
        <w:t xml:space="preserve">, утвержденный Приказом Минфина России от 31.12.2016 № 260н (далее - </w:t>
      </w:r>
      <w:hyperlink r:id="rId22" w:history="1">
        <w:r w:rsidRPr="009D6037">
          <w:rPr>
            <w:rFonts w:cstheme="minorHAnsi"/>
            <w:sz w:val="24"/>
            <w:szCs w:val="24"/>
            <w:lang w:val="ru-RU"/>
          </w:rPr>
          <w:t>СГС</w:t>
        </w:r>
      </w:hyperlink>
      <w:r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Представление отчетности</w:t>
      </w:r>
      <w:r w:rsidR="004306B7" w:rsidRPr="009D6037">
        <w:rPr>
          <w:rFonts w:cstheme="minorHAnsi"/>
          <w:sz w:val="24"/>
          <w:szCs w:val="24"/>
          <w:lang w:val="ru-RU"/>
        </w:rPr>
        <w:t>»</w:t>
      </w:r>
      <w:r w:rsidRPr="009D6037">
        <w:rPr>
          <w:rFonts w:cstheme="minorHAnsi"/>
          <w:sz w:val="24"/>
          <w:szCs w:val="24"/>
          <w:lang w:val="ru-RU"/>
        </w:rPr>
        <w:t>);</w:t>
      </w:r>
    </w:p>
    <w:p w14:paraId="1D0AFB8D" w14:textId="77777777"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23" w:history="1">
        <w:r w:rsidRPr="009D6037">
          <w:rPr>
            <w:rFonts w:cstheme="minorHAnsi"/>
            <w:sz w:val="24"/>
            <w:szCs w:val="24"/>
            <w:lang w:val="ru-RU"/>
          </w:rPr>
          <w:t>стандарт</w:t>
        </w:r>
      </w:hyperlink>
      <w:r w:rsidRPr="009D6037">
        <w:rPr>
          <w:rFonts w:cstheme="minorHAnsi"/>
          <w:sz w:val="24"/>
          <w:szCs w:val="24"/>
          <w:lang w:val="ru-RU"/>
        </w:rPr>
        <w:t xml:space="preserve"> бухгалтерского учета для организаций государственного сектора </w:t>
      </w:r>
      <w:r w:rsidR="004306B7" w:rsidRPr="009D6037">
        <w:rPr>
          <w:rFonts w:cstheme="minorHAnsi"/>
          <w:sz w:val="24"/>
          <w:szCs w:val="24"/>
          <w:lang w:val="ru-RU"/>
        </w:rPr>
        <w:t>«</w:t>
      </w:r>
      <w:r w:rsidRPr="009D6037">
        <w:rPr>
          <w:rFonts w:cstheme="minorHAnsi"/>
          <w:sz w:val="24"/>
          <w:szCs w:val="24"/>
          <w:lang w:val="ru-RU"/>
        </w:rPr>
        <w:t>Отчет о движении денежных средств</w:t>
      </w:r>
      <w:r w:rsidR="004306B7" w:rsidRPr="009D6037">
        <w:rPr>
          <w:rFonts w:cstheme="minorHAnsi"/>
          <w:sz w:val="24"/>
          <w:szCs w:val="24"/>
          <w:lang w:val="ru-RU"/>
        </w:rPr>
        <w:t>»</w:t>
      </w:r>
      <w:r w:rsidRPr="009D6037">
        <w:rPr>
          <w:rFonts w:cstheme="minorHAnsi"/>
          <w:sz w:val="24"/>
          <w:szCs w:val="24"/>
          <w:lang w:val="ru-RU"/>
        </w:rPr>
        <w:t xml:space="preserve">, утвержденный Приказом Минфина России от 30.12.2017 № 278н (далее - </w:t>
      </w:r>
      <w:hyperlink r:id="rId24" w:history="1">
        <w:r w:rsidRPr="009D6037">
          <w:rPr>
            <w:rFonts w:cstheme="minorHAnsi"/>
            <w:sz w:val="24"/>
            <w:szCs w:val="24"/>
            <w:lang w:val="ru-RU"/>
          </w:rPr>
          <w:t>СГС</w:t>
        </w:r>
      </w:hyperlink>
      <w:r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Отчет о движении денежных средств</w:t>
      </w:r>
      <w:r w:rsidR="004306B7" w:rsidRPr="009D6037">
        <w:rPr>
          <w:rFonts w:cstheme="minorHAnsi"/>
          <w:sz w:val="24"/>
          <w:szCs w:val="24"/>
          <w:lang w:val="ru-RU"/>
        </w:rPr>
        <w:t>»</w:t>
      </w:r>
      <w:r w:rsidRPr="009D6037">
        <w:rPr>
          <w:rFonts w:cstheme="minorHAnsi"/>
          <w:sz w:val="24"/>
          <w:szCs w:val="24"/>
          <w:lang w:val="ru-RU"/>
        </w:rPr>
        <w:t>);</w:t>
      </w:r>
    </w:p>
    <w:p w14:paraId="49611B27" w14:textId="77777777"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25" w:history="1">
        <w:r w:rsidRPr="009D6037">
          <w:rPr>
            <w:rFonts w:cstheme="minorHAnsi"/>
            <w:sz w:val="24"/>
            <w:szCs w:val="24"/>
            <w:lang w:val="ru-RU"/>
          </w:rPr>
          <w:t>стандарт</w:t>
        </w:r>
      </w:hyperlink>
      <w:r w:rsidRPr="009D6037">
        <w:rPr>
          <w:rFonts w:cstheme="minorHAnsi"/>
          <w:sz w:val="24"/>
          <w:szCs w:val="24"/>
          <w:lang w:val="ru-RU"/>
        </w:rPr>
        <w:t xml:space="preserve"> бухгалтерского учета для организаций государственного сектора </w:t>
      </w:r>
      <w:r w:rsidR="004306B7" w:rsidRPr="009D6037">
        <w:rPr>
          <w:rFonts w:cstheme="minorHAnsi"/>
          <w:sz w:val="24"/>
          <w:szCs w:val="24"/>
          <w:lang w:val="ru-RU"/>
        </w:rPr>
        <w:t>«</w:t>
      </w:r>
      <w:r w:rsidR="000A061A" w:rsidRPr="009D6037">
        <w:rPr>
          <w:rFonts w:cstheme="minorHAnsi"/>
          <w:sz w:val="24"/>
          <w:szCs w:val="24"/>
          <w:lang w:val="ru-RU"/>
        </w:rPr>
        <w:t>Учетн</w:t>
      </w:r>
      <w:r w:rsidRPr="009D6037">
        <w:rPr>
          <w:rFonts w:cstheme="minorHAnsi"/>
          <w:sz w:val="24"/>
          <w:szCs w:val="24"/>
          <w:lang w:val="ru-RU"/>
        </w:rPr>
        <w:t>ая политика, оценочные значения и ошибки</w:t>
      </w:r>
      <w:r w:rsidR="004306B7" w:rsidRPr="009D6037">
        <w:rPr>
          <w:rFonts w:cstheme="minorHAnsi"/>
          <w:sz w:val="24"/>
          <w:szCs w:val="24"/>
          <w:lang w:val="ru-RU"/>
        </w:rPr>
        <w:t>»</w:t>
      </w:r>
      <w:r w:rsidRPr="009D6037">
        <w:rPr>
          <w:rFonts w:cstheme="minorHAnsi"/>
          <w:sz w:val="24"/>
          <w:szCs w:val="24"/>
          <w:lang w:val="ru-RU"/>
        </w:rPr>
        <w:t xml:space="preserve">, утвержденный Приказом Минфина России от 30.12.2017 № 274н (далее - </w:t>
      </w:r>
      <w:hyperlink r:id="rId26" w:history="1">
        <w:r w:rsidRPr="009D6037">
          <w:rPr>
            <w:rFonts w:cstheme="minorHAnsi"/>
            <w:sz w:val="24"/>
            <w:szCs w:val="24"/>
            <w:lang w:val="ru-RU"/>
          </w:rPr>
          <w:t>СГС</w:t>
        </w:r>
      </w:hyperlink>
      <w:r w:rsidRPr="009D6037">
        <w:rPr>
          <w:rFonts w:cstheme="minorHAnsi"/>
          <w:sz w:val="24"/>
          <w:szCs w:val="24"/>
          <w:lang w:val="ru-RU"/>
        </w:rPr>
        <w:t xml:space="preserve"> </w:t>
      </w:r>
      <w:r w:rsidR="004306B7" w:rsidRPr="009D6037">
        <w:rPr>
          <w:rFonts w:cstheme="minorHAnsi"/>
          <w:sz w:val="24"/>
          <w:szCs w:val="24"/>
          <w:lang w:val="ru-RU"/>
        </w:rPr>
        <w:t>«</w:t>
      </w:r>
      <w:r w:rsidR="000A061A" w:rsidRPr="009D6037">
        <w:rPr>
          <w:rFonts w:cstheme="minorHAnsi"/>
          <w:sz w:val="24"/>
          <w:szCs w:val="24"/>
          <w:lang w:val="ru-RU"/>
        </w:rPr>
        <w:t>Учетн</w:t>
      </w:r>
      <w:r w:rsidRPr="009D6037">
        <w:rPr>
          <w:rFonts w:cstheme="minorHAnsi"/>
          <w:sz w:val="24"/>
          <w:szCs w:val="24"/>
          <w:lang w:val="ru-RU"/>
        </w:rPr>
        <w:t>ая политика</w:t>
      </w:r>
      <w:r w:rsidR="004306B7" w:rsidRPr="009D6037">
        <w:rPr>
          <w:rFonts w:cstheme="minorHAnsi"/>
          <w:sz w:val="24"/>
          <w:szCs w:val="24"/>
          <w:lang w:val="ru-RU"/>
        </w:rPr>
        <w:t>»</w:t>
      </w:r>
      <w:r w:rsidRPr="009D6037">
        <w:rPr>
          <w:rFonts w:cstheme="minorHAnsi"/>
          <w:sz w:val="24"/>
          <w:szCs w:val="24"/>
          <w:lang w:val="ru-RU"/>
        </w:rPr>
        <w:t>);</w:t>
      </w:r>
    </w:p>
    <w:p w14:paraId="2D5B7339" w14:textId="77777777"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27" w:history="1">
        <w:r w:rsidRPr="009D6037">
          <w:rPr>
            <w:rFonts w:cstheme="minorHAnsi"/>
            <w:sz w:val="24"/>
            <w:szCs w:val="24"/>
            <w:lang w:val="ru-RU"/>
          </w:rPr>
          <w:t>стандарт</w:t>
        </w:r>
      </w:hyperlink>
      <w:r w:rsidRPr="009D6037">
        <w:rPr>
          <w:rFonts w:cstheme="minorHAnsi"/>
          <w:sz w:val="24"/>
          <w:szCs w:val="24"/>
          <w:lang w:val="ru-RU"/>
        </w:rPr>
        <w:t xml:space="preserve"> бухгалтерского учета для организаций государственного сектора </w:t>
      </w:r>
      <w:r w:rsidR="004306B7" w:rsidRPr="009D6037">
        <w:rPr>
          <w:rFonts w:cstheme="minorHAnsi"/>
          <w:sz w:val="24"/>
          <w:szCs w:val="24"/>
          <w:lang w:val="ru-RU"/>
        </w:rPr>
        <w:t>«</w:t>
      </w:r>
      <w:r w:rsidRPr="009D6037">
        <w:rPr>
          <w:rFonts w:cstheme="minorHAnsi"/>
          <w:sz w:val="24"/>
          <w:szCs w:val="24"/>
          <w:lang w:val="ru-RU"/>
        </w:rPr>
        <w:t>События после отчетной даты</w:t>
      </w:r>
      <w:r w:rsidR="004306B7" w:rsidRPr="009D6037">
        <w:rPr>
          <w:rFonts w:cstheme="minorHAnsi"/>
          <w:sz w:val="24"/>
          <w:szCs w:val="24"/>
          <w:lang w:val="ru-RU"/>
        </w:rPr>
        <w:t>»</w:t>
      </w:r>
      <w:r w:rsidRPr="009D6037">
        <w:rPr>
          <w:rFonts w:cstheme="minorHAnsi"/>
          <w:sz w:val="24"/>
          <w:szCs w:val="24"/>
          <w:lang w:val="ru-RU"/>
        </w:rPr>
        <w:t xml:space="preserve">, утвержденный Приказом Минфина России от 30.12.2017 № 275н (далее - </w:t>
      </w:r>
      <w:hyperlink r:id="rId28" w:history="1">
        <w:r w:rsidRPr="009D6037">
          <w:rPr>
            <w:rFonts w:cstheme="minorHAnsi"/>
            <w:sz w:val="24"/>
            <w:szCs w:val="24"/>
            <w:lang w:val="ru-RU"/>
          </w:rPr>
          <w:t>СГС</w:t>
        </w:r>
      </w:hyperlink>
      <w:r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События после отчетной даты</w:t>
      </w:r>
      <w:r w:rsidR="004306B7" w:rsidRPr="009D6037">
        <w:rPr>
          <w:rFonts w:cstheme="minorHAnsi"/>
          <w:sz w:val="24"/>
          <w:szCs w:val="24"/>
          <w:lang w:val="ru-RU"/>
        </w:rPr>
        <w:t>»</w:t>
      </w:r>
      <w:r w:rsidRPr="009D6037">
        <w:rPr>
          <w:rFonts w:cstheme="minorHAnsi"/>
          <w:sz w:val="24"/>
          <w:szCs w:val="24"/>
          <w:lang w:val="ru-RU"/>
        </w:rPr>
        <w:t>);</w:t>
      </w:r>
    </w:p>
    <w:p w14:paraId="28601332" w14:textId="77777777"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29" w:history="1">
        <w:r w:rsidRPr="009D6037">
          <w:rPr>
            <w:rFonts w:cstheme="minorHAnsi"/>
            <w:sz w:val="24"/>
            <w:szCs w:val="24"/>
            <w:lang w:val="ru-RU"/>
          </w:rPr>
          <w:t>стандарт</w:t>
        </w:r>
      </w:hyperlink>
      <w:r w:rsidRPr="009D6037">
        <w:rPr>
          <w:rFonts w:cstheme="minorHAnsi"/>
          <w:sz w:val="24"/>
          <w:szCs w:val="24"/>
          <w:lang w:val="ru-RU"/>
        </w:rPr>
        <w:t xml:space="preserve"> бухгалтерского учета для организаций государственного сектора </w:t>
      </w:r>
      <w:r w:rsidR="004306B7" w:rsidRPr="009D6037">
        <w:rPr>
          <w:rFonts w:cstheme="minorHAnsi"/>
          <w:sz w:val="24"/>
          <w:szCs w:val="24"/>
          <w:lang w:val="ru-RU"/>
        </w:rPr>
        <w:t>«</w:t>
      </w:r>
      <w:r w:rsidRPr="009D6037">
        <w:rPr>
          <w:rFonts w:cstheme="minorHAnsi"/>
          <w:sz w:val="24"/>
          <w:szCs w:val="24"/>
          <w:lang w:val="ru-RU"/>
        </w:rPr>
        <w:t>Доходы</w:t>
      </w:r>
      <w:r w:rsidR="004306B7" w:rsidRPr="009D6037">
        <w:rPr>
          <w:rFonts w:cstheme="minorHAnsi"/>
          <w:sz w:val="24"/>
          <w:szCs w:val="24"/>
          <w:lang w:val="ru-RU"/>
        </w:rPr>
        <w:t>»</w:t>
      </w:r>
      <w:r w:rsidRPr="009D6037">
        <w:rPr>
          <w:rFonts w:cstheme="minorHAnsi"/>
          <w:sz w:val="24"/>
          <w:szCs w:val="24"/>
          <w:lang w:val="ru-RU"/>
        </w:rPr>
        <w:t xml:space="preserve">, утвержденный Приказом Минфина России от 27.02.2018 № 32н (далее - </w:t>
      </w:r>
      <w:hyperlink r:id="rId30" w:history="1">
        <w:r w:rsidRPr="009D6037">
          <w:rPr>
            <w:rFonts w:cstheme="minorHAnsi"/>
            <w:sz w:val="24"/>
            <w:szCs w:val="24"/>
            <w:lang w:val="ru-RU"/>
          </w:rPr>
          <w:t>СГС</w:t>
        </w:r>
      </w:hyperlink>
      <w:r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Доходы</w:t>
      </w:r>
      <w:r w:rsidR="004306B7" w:rsidRPr="009D6037">
        <w:rPr>
          <w:rFonts w:cstheme="minorHAnsi"/>
          <w:sz w:val="24"/>
          <w:szCs w:val="24"/>
          <w:lang w:val="ru-RU"/>
        </w:rPr>
        <w:t>»</w:t>
      </w:r>
      <w:r w:rsidRPr="009D6037">
        <w:rPr>
          <w:rFonts w:cstheme="minorHAnsi"/>
          <w:sz w:val="24"/>
          <w:szCs w:val="24"/>
          <w:lang w:val="ru-RU"/>
        </w:rPr>
        <w:t>);</w:t>
      </w:r>
    </w:p>
    <w:p w14:paraId="08CD3591" w14:textId="77777777"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31" w:history="1">
        <w:r w:rsidRPr="009D6037">
          <w:rPr>
            <w:rFonts w:cstheme="minorHAnsi"/>
            <w:sz w:val="24"/>
            <w:szCs w:val="24"/>
            <w:lang w:val="ru-RU"/>
          </w:rPr>
          <w:t>стандарт</w:t>
        </w:r>
      </w:hyperlink>
      <w:r w:rsidRPr="009D6037">
        <w:rPr>
          <w:rFonts w:cstheme="minorHAnsi"/>
          <w:sz w:val="24"/>
          <w:szCs w:val="24"/>
          <w:lang w:val="ru-RU"/>
        </w:rPr>
        <w:t xml:space="preserve"> бухгалтерского учета для организаций государственного сектора </w:t>
      </w:r>
      <w:r w:rsidR="004306B7" w:rsidRPr="009D6037">
        <w:rPr>
          <w:rFonts w:cstheme="minorHAnsi"/>
          <w:sz w:val="24"/>
          <w:szCs w:val="24"/>
          <w:lang w:val="ru-RU"/>
        </w:rPr>
        <w:t>«</w:t>
      </w:r>
      <w:r w:rsidRPr="009D6037">
        <w:rPr>
          <w:rFonts w:cstheme="minorHAnsi"/>
          <w:sz w:val="24"/>
          <w:szCs w:val="24"/>
          <w:lang w:val="ru-RU"/>
        </w:rPr>
        <w:t>Влияние изменений курсов иностранных валют</w:t>
      </w:r>
      <w:r w:rsidR="004306B7" w:rsidRPr="009D6037">
        <w:rPr>
          <w:rFonts w:cstheme="minorHAnsi"/>
          <w:sz w:val="24"/>
          <w:szCs w:val="24"/>
          <w:lang w:val="ru-RU"/>
        </w:rPr>
        <w:t>»</w:t>
      </w:r>
      <w:r w:rsidRPr="009D6037">
        <w:rPr>
          <w:rFonts w:cstheme="minorHAnsi"/>
          <w:sz w:val="24"/>
          <w:szCs w:val="24"/>
          <w:lang w:val="ru-RU"/>
        </w:rPr>
        <w:t xml:space="preserve">, утвержденный Приказом Минфина России от 30.05.2018 № 122н (далее - </w:t>
      </w:r>
      <w:hyperlink r:id="rId32" w:history="1">
        <w:r w:rsidRPr="009D6037">
          <w:rPr>
            <w:rFonts w:cstheme="minorHAnsi"/>
            <w:sz w:val="24"/>
            <w:szCs w:val="24"/>
            <w:lang w:val="ru-RU"/>
          </w:rPr>
          <w:t>СГС</w:t>
        </w:r>
      </w:hyperlink>
      <w:r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Влияние изменений курсов иностранных валют</w:t>
      </w:r>
      <w:r w:rsidR="004306B7" w:rsidRPr="009D6037">
        <w:rPr>
          <w:rFonts w:cstheme="minorHAnsi"/>
          <w:sz w:val="24"/>
          <w:szCs w:val="24"/>
          <w:lang w:val="ru-RU"/>
        </w:rPr>
        <w:t>»</w:t>
      </w:r>
      <w:r w:rsidRPr="009D6037">
        <w:rPr>
          <w:rFonts w:cstheme="minorHAnsi"/>
          <w:sz w:val="24"/>
          <w:szCs w:val="24"/>
          <w:lang w:val="ru-RU"/>
        </w:rPr>
        <w:t>);</w:t>
      </w:r>
    </w:p>
    <w:p w14:paraId="438CAB55" w14:textId="1C2912B0"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33" w:history="1">
        <w:r w:rsidRPr="009D6037">
          <w:rPr>
            <w:rFonts w:cstheme="minorHAnsi"/>
            <w:sz w:val="24"/>
            <w:szCs w:val="24"/>
            <w:lang w:val="ru-RU"/>
          </w:rPr>
          <w:t>стандарт</w:t>
        </w:r>
      </w:hyperlink>
      <w:r w:rsidRPr="009D6037">
        <w:rPr>
          <w:rFonts w:cstheme="minorHAnsi"/>
          <w:sz w:val="24"/>
          <w:szCs w:val="24"/>
          <w:lang w:val="ru-RU"/>
        </w:rPr>
        <w:t xml:space="preserve"> бухгалтерского учета для организаций государственного сектора </w:t>
      </w:r>
      <w:r w:rsidR="004306B7" w:rsidRPr="009D6037">
        <w:rPr>
          <w:rFonts w:cstheme="minorHAnsi"/>
          <w:sz w:val="24"/>
          <w:szCs w:val="24"/>
          <w:lang w:val="ru-RU"/>
        </w:rPr>
        <w:t>«</w:t>
      </w:r>
      <w:r w:rsidRPr="009D6037">
        <w:rPr>
          <w:rFonts w:cstheme="minorHAnsi"/>
          <w:sz w:val="24"/>
          <w:szCs w:val="24"/>
          <w:lang w:val="ru-RU"/>
        </w:rPr>
        <w:t>Бюджетная информация в бухгалтерской (финансовой) отчетности</w:t>
      </w:r>
      <w:r w:rsidR="004306B7" w:rsidRPr="009D6037">
        <w:rPr>
          <w:rFonts w:cstheme="minorHAnsi"/>
          <w:sz w:val="24"/>
          <w:szCs w:val="24"/>
          <w:lang w:val="ru-RU"/>
        </w:rPr>
        <w:t>»</w:t>
      </w:r>
      <w:r w:rsidRPr="009D6037">
        <w:rPr>
          <w:rFonts w:cstheme="minorHAnsi"/>
          <w:sz w:val="24"/>
          <w:szCs w:val="24"/>
          <w:lang w:val="ru-RU"/>
        </w:rPr>
        <w:t xml:space="preserve">, утвержденный Приказом Минфина России от 28.02.2018 № 37н (далее - </w:t>
      </w:r>
      <w:hyperlink r:id="rId34" w:history="1">
        <w:r w:rsidRPr="009D6037">
          <w:rPr>
            <w:rFonts w:cstheme="minorHAnsi"/>
            <w:sz w:val="24"/>
            <w:szCs w:val="24"/>
            <w:lang w:val="ru-RU"/>
          </w:rPr>
          <w:t>СГС</w:t>
        </w:r>
      </w:hyperlink>
      <w:r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Бюджетная информация в бухгалтерской (финансовой) отчетности</w:t>
      </w:r>
      <w:r w:rsidR="004306B7" w:rsidRPr="009D6037">
        <w:rPr>
          <w:rFonts w:cstheme="minorHAnsi"/>
          <w:sz w:val="24"/>
          <w:szCs w:val="24"/>
          <w:lang w:val="ru-RU"/>
        </w:rPr>
        <w:t>»</w:t>
      </w:r>
      <w:r w:rsidRPr="009D6037">
        <w:rPr>
          <w:rFonts w:cstheme="minorHAnsi"/>
          <w:sz w:val="24"/>
          <w:szCs w:val="24"/>
          <w:lang w:val="ru-RU"/>
        </w:rPr>
        <w:t>);</w:t>
      </w:r>
    </w:p>
    <w:p w14:paraId="0695A370" w14:textId="6EBE9CBD"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35" w:history="1">
        <w:r w:rsidRPr="009D6037">
          <w:rPr>
            <w:rFonts w:cstheme="minorHAnsi"/>
            <w:sz w:val="24"/>
            <w:szCs w:val="24"/>
            <w:lang w:val="ru-RU"/>
          </w:rPr>
          <w:t>стандарт</w:t>
        </w:r>
      </w:hyperlink>
      <w:r w:rsidRPr="009D6037">
        <w:rPr>
          <w:rFonts w:cstheme="minorHAnsi"/>
          <w:sz w:val="24"/>
          <w:szCs w:val="24"/>
          <w:lang w:val="ru-RU"/>
        </w:rPr>
        <w:t xml:space="preserve"> бухгалтерского учета для организаций государственного сектора </w:t>
      </w:r>
      <w:r w:rsidR="004306B7" w:rsidRPr="009D6037">
        <w:rPr>
          <w:rFonts w:cstheme="minorHAnsi"/>
          <w:sz w:val="24"/>
          <w:szCs w:val="24"/>
          <w:lang w:val="ru-RU"/>
        </w:rPr>
        <w:t>«</w:t>
      </w:r>
      <w:r w:rsidRPr="009D6037">
        <w:rPr>
          <w:rFonts w:cstheme="minorHAnsi"/>
          <w:sz w:val="24"/>
          <w:szCs w:val="24"/>
          <w:lang w:val="ru-RU"/>
        </w:rPr>
        <w:t>Резервы. Раскрытие информации об условных обязательствах и условных активах</w:t>
      </w:r>
      <w:r w:rsidR="004306B7" w:rsidRPr="009D6037">
        <w:rPr>
          <w:rFonts w:cstheme="minorHAnsi"/>
          <w:sz w:val="24"/>
          <w:szCs w:val="24"/>
          <w:lang w:val="ru-RU"/>
        </w:rPr>
        <w:t>»</w:t>
      </w:r>
      <w:r w:rsidRPr="009D6037">
        <w:rPr>
          <w:rFonts w:cstheme="minorHAnsi"/>
          <w:sz w:val="24"/>
          <w:szCs w:val="24"/>
          <w:lang w:val="ru-RU"/>
        </w:rPr>
        <w:t xml:space="preserve">, утвержденный Приказом Минфина России от 30.05.2018 № 124н (далее - </w:t>
      </w:r>
      <w:hyperlink r:id="rId36" w:history="1">
        <w:r w:rsidRPr="009D6037">
          <w:rPr>
            <w:rFonts w:cstheme="minorHAnsi"/>
            <w:sz w:val="24"/>
            <w:szCs w:val="24"/>
            <w:lang w:val="ru-RU"/>
          </w:rPr>
          <w:t>СГС</w:t>
        </w:r>
      </w:hyperlink>
      <w:r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Резервы</w:t>
      </w:r>
      <w:r w:rsidR="004306B7" w:rsidRPr="009D6037">
        <w:rPr>
          <w:rFonts w:cstheme="minorHAnsi"/>
          <w:sz w:val="24"/>
          <w:szCs w:val="24"/>
          <w:lang w:val="ru-RU"/>
        </w:rPr>
        <w:t>»</w:t>
      </w:r>
      <w:r w:rsidRPr="009D6037">
        <w:rPr>
          <w:rFonts w:cstheme="minorHAnsi"/>
          <w:sz w:val="24"/>
          <w:szCs w:val="24"/>
          <w:lang w:val="ru-RU"/>
        </w:rPr>
        <w:t>);</w:t>
      </w:r>
    </w:p>
    <w:p w14:paraId="35ABC512" w14:textId="218FDE59" w:rsidR="002662E4"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37" w:history="1">
        <w:r w:rsidRPr="009D6037">
          <w:rPr>
            <w:rFonts w:cstheme="minorHAnsi"/>
            <w:sz w:val="24"/>
            <w:szCs w:val="24"/>
            <w:lang w:val="ru-RU"/>
          </w:rPr>
          <w:t>стандарт</w:t>
        </w:r>
      </w:hyperlink>
      <w:r w:rsidRPr="009D6037">
        <w:rPr>
          <w:rFonts w:cstheme="minorHAnsi"/>
          <w:sz w:val="24"/>
          <w:szCs w:val="24"/>
          <w:lang w:val="ru-RU"/>
        </w:rPr>
        <w:t xml:space="preserve"> бухгалтерского учета для организаций государственного сектора </w:t>
      </w:r>
      <w:r w:rsidR="004306B7" w:rsidRPr="009D6037">
        <w:rPr>
          <w:rFonts w:cstheme="minorHAnsi"/>
          <w:sz w:val="24"/>
          <w:szCs w:val="24"/>
          <w:lang w:val="ru-RU"/>
        </w:rPr>
        <w:t>«</w:t>
      </w:r>
      <w:r w:rsidRPr="009D6037">
        <w:rPr>
          <w:rFonts w:cstheme="minorHAnsi"/>
          <w:sz w:val="24"/>
          <w:szCs w:val="24"/>
          <w:lang w:val="ru-RU"/>
        </w:rPr>
        <w:t>Долгосрочные договоры</w:t>
      </w:r>
      <w:r w:rsidR="004306B7" w:rsidRPr="009D6037">
        <w:rPr>
          <w:rFonts w:cstheme="minorHAnsi"/>
          <w:sz w:val="24"/>
          <w:szCs w:val="24"/>
          <w:lang w:val="ru-RU"/>
        </w:rPr>
        <w:t>»</w:t>
      </w:r>
      <w:r w:rsidRPr="009D6037">
        <w:rPr>
          <w:rFonts w:cstheme="minorHAnsi"/>
          <w:sz w:val="24"/>
          <w:szCs w:val="24"/>
          <w:lang w:val="ru-RU"/>
        </w:rPr>
        <w:t xml:space="preserve">, утвержденный Приказом Минфина России от 29.06.2018 № 145н (далее - </w:t>
      </w:r>
      <w:hyperlink r:id="rId38" w:history="1">
        <w:r w:rsidRPr="009D6037">
          <w:rPr>
            <w:rFonts w:cstheme="minorHAnsi"/>
            <w:sz w:val="24"/>
            <w:szCs w:val="24"/>
            <w:lang w:val="ru-RU"/>
          </w:rPr>
          <w:t>СГС</w:t>
        </w:r>
      </w:hyperlink>
      <w:r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Долгосрочные договоры</w:t>
      </w:r>
      <w:r w:rsidR="004306B7" w:rsidRPr="009D6037">
        <w:rPr>
          <w:rFonts w:cstheme="minorHAnsi"/>
          <w:sz w:val="24"/>
          <w:szCs w:val="24"/>
          <w:lang w:val="ru-RU"/>
        </w:rPr>
        <w:t>»</w:t>
      </w:r>
      <w:r w:rsidRPr="009D6037">
        <w:rPr>
          <w:rFonts w:cstheme="minorHAnsi"/>
          <w:sz w:val="24"/>
          <w:szCs w:val="24"/>
          <w:lang w:val="ru-RU"/>
        </w:rPr>
        <w:t>);</w:t>
      </w:r>
    </w:p>
    <w:p w14:paraId="75B8B2A3" w14:textId="77777777" w:rsidR="00152AAD" w:rsidRPr="009D6037" w:rsidRDefault="002662E4" w:rsidP="009D6037">
      <w:pPr>
        <w:pStyle w:val="a3"/>
        <w:numPr>
          <w:ilvl w:val="1"/>
          <w:numId w:val="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w:t>
      </w:r>
      <w:hyperlink r:id="rId39" w:history="1">
        <w:r w:rsidRPr="009D6037">
          <w:rPr>
            <w:rFonts w:cstheme="minorHAnsi"/>
            <w:sz w:val="24"/>
            <w:szCs w:val="24"/>
            <w:lang w:val="ru-RU"/>
          </w:rPr>
          <w:t>стандарт</w:t>
        </w:r>
      </w:hyperlink>
      <w:r w:rsidRPr="009D6037">
        <w:rPr>
          <w:rFonts w:cstheme="minorHAnsi"/>
          <w:sz w:val="24"/>
          <w:szCs w:val="24"/>
          <w:lang w:val="ru-RU"/>
        </w:rPr>
        <w:t xml:space="preserve"> бухгалтерского учета для организаций государственного сектора </w:t>
      </w:r>
      <w:r w:rsidR="004306B7" w:rsidRPr="009D6037">
        <w:rPr>
          <w:rFonts w:cstheme="minorHAnsi"/>
          <w:sz w:val="24"/>
          <w:szCs w:val="24"/>
          <w:lang w:val="ru-RU"/>
        </w:rPr>
        <w:t>«</w:t>
      </w:r>
      <w:r w:rsidRPr="009D6037">
        <w:rPr>
          <w:rFonts w:cstheme="minorHAnsi"/>
          <w:sz w:val="24"/>
          <w:szCs w:val="24"/>
          <w:lang w:val="ru-RU"/>
        </w:rPr>
        <w:t>Запасы</w:t>
      </w:r>
      <w:r w:rsidR="004306B7" w:rsidRPr="009D6037">
        <w:rPr>
          <w:rFonts w:cstheme="minorHAnsi"/>
          <w:sz w:val="24"/>
          <w:szCs w:val="24"/>
          <w:lang w:val="ru-RU"/>
        </w:rPr>
        <w:t>»</w:t>
      </w:r>
      <w:r w:rsidRPr="009D6037">
        <w:rPr>
          <w:rFonts w:cstheme="minorHAnsi"/>
          <w:sz w:val="24"/>
          <w:szCs w:val="24"/>
          <w:lang w:val="ru-RU"/>
        </w:rPr>
        <w:t xml:space="preserve">, утвержденный Приказом Минфина России от 07.12.2018 № 256н (далее - </w:t>
      </w:r>
      <w:hyperlink r:id="rId40" w:history="1">
        <w:r w:rsidRPr="009D6037">
          <w:rPr>
            <w:rFonts w:cstheme="minorHAnsi"/>
            <w:sz w:val="24"/>
            <w:szCs w:val="24"/>
            <w:lang w:val="ru-RU"/>
          </w:rPr>
          <w:t>СГС</w:t>
        </w:r>
      </w:hyperlink>
      <w:r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Запасы</w:t>
      </w:r>
      <w:r w:rsidR="004306B7" w:rsidRPr="009D6037">
        <w:rPr>
          <w:rFonts w:cstheme="minorHAnsi"/>
          <w:sz w:val="24"/>
          <w:szCs w:val="24"/>
          <w:lang w:val="ru-RU"/>
        </w:rPr>
        <w:t>»</w:t>
      </w:r>
      <w:r w:rsidRPr="009D6037">
        <w:rPr>
          <w:rFonts w:cstheme="minorHAnsi"/>
          <w:sz w:val="24"/>
          <w:szCs w:val="24"/>
          <w:lang w:val="ru-RU"/>
        </w:rPr>
        <w:t>);</w:t>
      </w:r>
    </w:p>
    <w:p w14:paraId="7C6E61CD" w14:textId="77777777" w:rsidR="00EE3BB3" w:rsidRPr="009D6037" w:rsidRDefault="00152AAD"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«Об утверждении федерального стандарта бухгалтерского учета для организаций государственного сектора «Непроизведенные активы» (далее - </w:t>
      </w:r>
      <w:r w:rsidR="00E5335E" w:rsidRPr="009D6037">
        <w:rPr>
          <w:rFonts w:eastAsia="Times New Roman" w:cstheme="minorHAnsi"/>
          <w:sz w:val="24"/>
          <w:szCs w:val="24"/>
          <w:lang w:val="ru-RU" w:eastAsia="ru-RU"/>
        </w:rPr>
        <w:t>СГС «Непроизведенные активы»</w:t>
      </w:r>
      <w:r w:rsidRPr="009D6037">
        <w:rPr>
          <w:rFonts w:eastAsia="Times New Roman" w:cstheme="minorHAnsi"/>
          <w:sz w:val="24"/>
          <w:szCs w:val="24"/>
          <w:lang w:val="ru-RU" w:eastAsia="ru-RU"/>
        </w:rPr>
        <w:t>)</w:t>
      </w:r>
      <w:r w:rsidR="00EE3BB3" w:rsidRPr="009D6037">
        <w:rPr>
          <w:rFonts w:eastAsia="Times New Roman" w:cstheme="minorHAnsi"/>
          <w:sz w:val="24"/>
          <w:szCs w:val="24"/>
          <w:lang w:val="ru-RU" w:eastAsia="ru-RU"/>
        </w:rPr>
        <w:t>;</w:t>
      </w:r>
    </w:p>
    <w:p w14:paraId="0C86C735" w14:textId="77777777" w:rsidR="000B1EE0" w:rsidRPr="009D6037" w:rsidRDefault="00EE3BB3"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r w:rsidRPr="009D6037">
        <w:rPr>
          <w:rFonts w:eastAsia="Times New Roman" w:cstheme="minorHAnsi"/>
          <w:sz w:val="24"/>
          <w:szCs w:val="24"/>
          <w:lang w:val="ru-RU" w:eastAsia="ru-RU"/>
        </w:rPr>
        <w:t xml:space="preserve">Федеральный стандарт </w:t>
      </w:r>
      <w:r w:rsidRPr="009D6037">
        <w:rPr>
          <w:rFonts w:cstheme="minorHAnsi"/>
          <w:sz w:val="24"/>
          <w:szCs w:val="24"/>
          <w:lang w:val="ru-RU"/>
        </w:rPr>
        <w:t xml:space="preserve">бухгалтерского учета государственных финансов </w:t>
      </w:r>
      <w:r w:rsidR="00661BF2" w:rsidRPr="009D6037">
        <w:rPr>
          <w:rFonts w:cstheme="minorHAnsi"/>
          <w:sz w:val="24"/>
          <w:szCs w:val="24"/>
          <w:lang w:val="ru-RU"/>
        </w:rPr>
        <w:t>«</w:t>
      </w:r>
      <w:r w:rsidRPr="009D6037">
        <w:rPr>
          <w:rFonts w:cstheme="minorHAnsi"/>
          <w:sz w:val="24"/>
          <w:szCs w:val="24"/>
          <w:lang w:val="ru-RU"/>
        </w:rPr>
        <w:t xml:space="preserve">Нематериальные активы», утвержденный Приказом Минфина России от 15.11.2019 № </w:t>
      </w:r>
      <w:r w:rsidRPr="009D6037">
        <w:rPr>
          <w:rFonts w:cstheme="minorHAnsi"/>
          <w:sz w:val="24"/>
          <w:szCs w:val="24"/>
          <w:lang w:val="ru-RU"/>
        </w:rPr>
        <w:lastRenderedPageBreak/>
        <w:t xml:space="preserve">181н «Об утверждении федерального стандарта бухгалтерского учета государственных финансов «Нематериальные активы» (далее - </w:t>
      </w:r>
      <w:r w:rsidR="00E5335E" w:rsidRPr="009D6037">
        <w:rPr>
          <w:rFonts w:eastAsia="Times New Roman" w:cstheme="minorHAnsi"/>
          <w:sz w:val="24"/>
          <w:szCs w:val="24"/>
          <w:lang w:val="ru-RU" w:eastAsia="ru-RU"/>
        </w:rPr>
        <w:t>СГС «Нематериальные активы»</w:t>
      </w:r>
      <w:r w:rsidRPr="009D6037">
        <w:rPr>
          <w:rFonts w:eastAsia="Times New Roman" w:cstheme="minorHAnsi"/>
          <w:sz w:val="24"/>
          <w:szCs w:val="24"/>
          <w:lang w:val="ru-RU" w:eastAsia="ru-RU"/>
        </w:rPr>
        <w:t>);</w:t>
      </w:r>
    </w:p>
    <w:p w14:paraId="6307F8CA" w14:textId="77777777" w:rsidR="006A3F0F" w:rsidRPr="009D6037" w:rsidRDefault="00661BF2"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r w:rsidRPr="009D6037">
        <w:rPr>
          <w:rFonts w:eastAsia="Times New Roman" w:cstheme="minorHAnsi"/>
          <w:sz w:val="24"/>
          <w:szCs w:val="24"/>
          <w:lang w:val="ru-RU" w:eastAsia="ru-RU"/>
        </w:rPr>
        <w:t xml:space="preserve">Федеральный стандарт </w:t>
      </w:r>
      <w:r w:rsidRPr="009D6037">
        <w:rPr>
          <w:rFonts w:cstheme="minorHAnsi"/>
          <w:sz w:val="24"/>
          <w:szCs w:val="24"/>
          <w:lang w:val="ru-RU"/>
        </w:rPr>
        <w:t xml:space="preserve">бухгалтерского учета государственных финансов «Затраты по заимствованиям», утвержденный Приказом Минфина России от 15.11.2019 № 182н «Об утверждении федерального стандарта бухгалтерского учета государственных финансов «Затраты по заимствованиям» (далее - </w:t>
      </w:r>
      <w:r w:rsidR="00E5335E" w:rsidRPr="009D6037">
        <w:rPr>
          <w:rFonts w:eastAsia="Times New Roman" w:cstheme="minorHAnsi"/>
          <w:sz w:val="24"/>
          <w:szCs w:val="24"/>
          <w:lang w:val="ru-RU" w:eastAsia="ru-RU"/>
        </w:rPr>
        <w:t>СГС «Затраты по заимствованиям»</w:t>
      </w:r>
      <w:r w:rsidRPr="009D6037">
        <w:rPr>
          <w:rFonts w:eastAsia="Times New Roman" w:cstheme="minorHAnsi"/>
          <w:sz w:val="24"/>
          <w:szCs w:val="24"/>
          <w:lang w:val="ru-RU" w:eastAsia="ru-RU"/>
        </w:rPr>
        <w:t>);</w:t>
      </w:r>
    </w:p>
    <w:p w14:paraId="178FFED5" w14:textId="77777777" w:rsidR="00BE4A97" w:rsidRPr="009D6037" w:rsidRDefault="00A355F7"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r w:rsidRPr="009D6037">
        <w:rPr>
          <w:rFonts w:eastAsia="Times New Roman" w:cstheme="minorHAnsi"/>
          <w:sz w:val="24"/>
          <w:szCs w:val="24"/>
          <w:lang w:val="ru-RU" w:eastAsia="ru-RU"/>
        </w:rPr>
        <w:t xml:space="preserve">Федеральный стандарт </w:t>
      </w:r>
      <w:r w:rsidRPr="009D6037">
        <w:rPr>
          <w:rFonts w:cstheme="minorHAnsi"/>
          <w:sz w:val="24"/>
          <w:szCs w:val="24"/>
          <w:lang w:val="ru-RU"/>
        </w:rPr>
        <w:t>бухгалтерского учета государственных финансов</w:t>
      </w:r>
      <w:r w:rsidRPr="009D6037">
        <w:rPr>
          <w:rFonts w:eastAsia="Times New Roman" w:cstheme="minorHAnsi"/>
          <w:sz w:val="24"/>
          <w:szCs w:val="24"/>
          <w:lang w:val="ru-RU" w:eastAsia="ru-RU"/>
        </w:rPr>
        <w:t xml:space="preserve"> </w:t>
      </w:r>
      <w:r w:rsidRPr="009D6037">
        <w:rPr>
          <w:rFonts w:cstheme="minorHAnsi"/>
          <w:sz w:val="24"/>
          <w:szCs w:val="24"/>
          <w:lang w:val="ru-RU"/>
        </w:rPr>
        <w:t xml:space="preserve">«Информация о связанных сторонах», утвержденный Приказом Минфина России от 30.12.2017 № 277н «Об утверждении федерального стандарта бухгалтерского учета для организаций государственного сектора «Информация о связанных сторонах» (далее - </w:t>
      </w:r>
      <w:r w:rsidR="00E5335E" w:rsidRPr="009D6037">
        <w:rPr>
          <w:rFonts w:eastAsia="Times New Roman" w:cstheme="minorHAnsi"/>
          <w:sz w:val="24"/>
          <w:szCs w:val="24"/>
          <w:lang w:val="ru-RU" w:eastAsia="ru-RU"/>
        </w:rPr>
        <w:t>СГС</w:t>
      </w:r>
      <w:r w:rsidR="00E5335E" w:rsidRPr="009D6037">
        <w:rPr>
          <w:rFonts w:eastAsia="Times New Roman" w:cstheme="minorHAnsi"/>
          <w:sz w:val="24"/>
          <w:szCs w:val="24"/>
          <w:lang w:eastAsia="ru-RU"/>
        </w:rPr>
        <w:t> </w:t>
      </w:r>
      <w:r w:rsidR="00E5335E" w:rsidRPr="009D6037">
        <w:rPr>
          <w:rFonts w:eastAsia="Times New Roman" w:cstheme="minorHAnsi"/>
          <w:sz w:val="24"/>
          <w:szCs w:val="24"/>
          <w:lang w:val="ru-RU" w:eastAsia="ru-RU"/>
        </w:rPr>
        <w:t>«Информация о связанных сторонах»</w:t>
      </w:r>
      <w:r w:rsidRPr="009D6037">
        <w:rPr>
          <w:rFonts w:eastAsia="Times New Roman" w:cstheme="minorHAnsi"/>
          <w:sz w:val="24"/>
          <w:szCs w:val="24"/>
          <w:lang w:val="ru-RU" w:eastAsia="ru-RU"/>
        </w:rPr>
        <w:t>);</w:t>
      </w:r>
    </w:p>
    <w:p w14:paraId="65175E5F" w14:textId="77777777" w:rsidR="00362F13" w:rsidRPr="009D6037" w:rsidRDefault="006F011A"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r w:rsidRPr="009D6037">
        <w:rPr>
          <w:rFonts w:eastAsia="Times New Roman" w:cstheme="minorHAnsi"/>
          <w:sz w:val="24"/>
          <w:szCs w:val="24"/>
          <w:lang w:val="ru-RU" w:eastAsia="ru-RU"/>
        </w:rPr>
        <w:t xml:space="preserve">Федеральный стандарт </w:t>
      </w:r>
      <w:r w:rsidRPr="009D6037">
        <w:rPr>
          <w:rFonts w:cstheme="minorHAnsi"/>
          <w:sz w:val="24"/>
          <w:szCs w:val="24"/>
          <w:lang w:val="ru-RU"/>
        </w:rPr>
        <w:t>бухгалтерского учета государственных финансов</w:t>
      </w:r>
      <w:r w:rsidRPr="009D6037">
        <w:rPr>
          <w:rFonts w:eastAsia="Times New Roman" w:cstheme="minorHAnsi"/>
          <w:sz w:val="24"/>
          <w:szCs w:val="24"/>
          <w:lang w:val="ru-RU" w:eastAsia="ru-RU"/>
        </w:rPr>
        <w:t xml:space="preserve"> </w:t>
      </w:r>
      <w:r w:rsidRPr="009D6037">
        <w:rPr>
          <w:rFonts w:cstheme="minorHAnsi"/>
          <w:sz w:val="24"/>
          <w:szCs w:val="24"/>
          <w:lang w:val="ru-RU"/>
        </w:rPr>
        <w:t xml:space="preserve">«Выплаты персоналу», утвержденный Приказом Минфина России от 15.11.2019 № 184н «Об утверждении федерального стандарта бухгалтерского учета государственных финансов «Выплаты персоналу» (далее - </w:t>
      </w:r>
      <w:r w:rsidR="00E5335E" w:rsidRPr="009D6037">
        <w:rPr>
          <w:rFonts w:eastAsia="Times New Roman" w:cstheme="minorHAnsi"/>
          <w:sz w:val="24"/>
          <w:szCs w:val="24"/>
          <w:lang w:val="ru-RU" w:eastAsia="ru-RU"/>
        </w:rPr>
        <w:t>СГС «Выплаты персоналу»</w:t>
      </w:r>
      <w:r w:rsidRPr="009D6037">
        <w:rPr>
          <w:rFonts w:eastAsia="Times New Roman" w:cstheme="minorHAnsi"/>
          <w:sz w:val="24"/>
          <w:szCs w:val="24"/>
          <w:lang w:val="ru-RU" w:eastAsia="ru-RU"/>
        </w:rPr>
        <w:t>);</w:t>
      </w:r>
    </w:p>
    <w:p w14:paraId="6DAFAD76" w14:textId="77777777" w:rsidR="004202AA" w:rsidRPr="009D6037" w:rsidRDefault="00362F13"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r w:rsidRPr="009D6037">
        <w:rPr>
          <w:rFonts w:eastAsia="Times New Roman" w:cstheme="minorHAnsi"/>
          <w:sz w:val="24"/>
          <w:szCs w:val="24"/>
          <w:lang w:val="ru-RU" w:eastAsia="ru-RU"/>
        </w:rPr>
        <w:t xml:space="preserve">Федеральный стандарт </w:t>
      </w:r>
      <w:r w:rsidRPr="009D6037">
        <w:rPr>
          <w:rFonts w:cstheme="minorHAnsi"/>
          <w:sz w:val="24"/>
          <w:szCs w:val="24"/>
          <w:lang w:val="ru-RU"/>
        </w:rPr>
        <w:t>бухгалтерского учета государственных финансов «Отчетность по операциям системы казначейских платежей», утвержденный</w:t>
      </w:r>
      <w:r w:rsidRPr="009D6037">
        <w:rPr>
          <w:rFonts w:eastAsia="Times New Roman" w:cstheme="minorHAnsi"/>
          <w:sz w:val="24"/>
          <w:szCs w:val="24"/>
          <w:lang w:val="ru-RU" w:eastAsia="ru-RU"/>
        </w:rPr>
        <w:t xml:space="preserve"> </w:t>
      </w:r>
      <w:r w:rsidRPr="009D6037">
        <w:rPr>
          <w:rFonts w:cstheme="minorHAnsi"/>
          <w:sz w:val="24"/>
          <w:szCs w:val="24"/>
          <w:lang w:val="ru-RU"/>
        </w:rPr>
        <w:t xml:space="preserve">Приказом Минфина России от 30.06.2020 № 126н «Об утверждении федерального стандарта бухгалтерского учета государственных финансов «Отчетность по операциям системы казначейских платежей» (далее - </w:t>
      </w:r>
      <w:r w:rsidR="00E5335E" w:rsidRPr="009D6037">
        <w:rPr>
          <w:rFonts w:eastAsia="Times New Roman" w:cstheme="minorHAnsi"/>
          <w:sz w:val="24"/>
          <w:szCs w:val="24"/>
          <w:lang w:val="ru-RU" w:eastAsia="ru-RU"/>
        </w:rPr>
        <w:t>СГС «Отчетность по операциям системы казначейских платежей»</w:t>
      </w:r>
      <w:r w:rsidRPr="009D6037">
        <w:rPr>
          <w:rFonts w:eastAsia="Times New Roman" w:cstheme="minorHAnsi"/>
          <w:sz w:val="24"/>
          <w:szCs w:val="24"/>
          <w:lang w:val="ru-RU" w:eastAsia="ru-RU"/>
        </w:rPr>
        <w:t>);</w:t>
      </w:r>
    </w:p>
    <w:p w14:paraId="13D4AF57" w14:textId="4334ACB4" w:rsidR="00E5335E" w:rsidRPr="009D6037" w:rsidRDefault="004202AA"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r w:rsidRPr="009D6037">
        <w:rPr>
          <w:rFonts w:eastAsia="Times New Roman" w:cstheme="minorHAnsi"/>
          <w:sz w:val="24"/>
          <w:szCs w:val="24"/>
          <w:lang w:val="ru-RU" w:eastAsia="ru-RU"/>
        </w:rPr>
        <w:t xml:space="preserve">Федеральный стандарт </w:t>
      </w:r>
      <w:r w:rsidRPr="009D6037">
        <w:rPr>
          <w:rFonts w:cstheme="minorHAnsi"/>
          <w:sz w:val="24"/>
          <w:szCs w:val="24"/>
          <w:lang w:val="ru-RU"/>
        </w:rPr>
        <w:t xml:space="preserve">бухгалтерского учета государственных финансов «Финансовые инструменты», утвержденный Приказом Минфина России от 30.06.2020 № 129н «Об утверждении федерального стандарта бухгалтерского учета государственных финансов «Финансовые инструменты» (далее - </w:t>
      </w:r>
      <w:r w:rsidR="00E5335E" w:rsidRPr="009D6037">
        <w:rPr>
          <w:rFonts w:cstheme="minorHAnsi"/>
          <w:sz w:val="24"/>
          <w:szCs w:val="24"/>
          <w:lang w:val="ru-RU"/>
        </w:rPr>
        <w:t>СГС «Финансовые инструменты»</w:t>
      </w:r>
      <w:r w:rsidRPr="009D6037">
        <w:rPr>
          <w:rFonts w:cstheme="minorHAnsi"/>
          <w:sz w:val="24"/>
          <w:szCs w:val="24"/>
          <w:lang w:val="ru-RU"/>
        </w:rPr>
        <w:t>);</w:t>
      </w:r>
    </w:p>
    <w:p w14:paraId="2EFD16B8" w14:textId="77777777" w:rsidR="002662E4" w:rsidRPr="009D6037" w:rsidRDefault="002662E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Единый </w:t>
      </w:r>
      <w:hyperlink r:id="rId41" w:history="1">
        <w:r w:rsidRPr="009D6037">
          <w:rPr>
            <w:rFonts w:cstheme="minorHAnsi"/>
            <w:sz w:val="24"/>
            <w:szCs w:val="24"/>
            <w:lang w:val="ru-RU"/>
          </w:rPr>
          <w:t>план</w:t>
        </w:r>
      </w:hyperlink>
      <w:r w:rsidRPr="009D6037">
        <w:rPr>
          <w:rFonts w:cstheme="minorHAnsi"/>
          <w:sz w:val="24"/>
          <w:szCs w:val="24"/>
          <w:lang w:val="ru-RU"/>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w:t>
      </w:r>
      <w:r w:rsidR="00E15B6E" w:rsidRPr="009D6037">
        <w:rPr>
          <w:rFonts w:cstheme="minorHAnsi"/>
          <w:sz w:val="24"/>
          <w:szCs w:val="24"/>
          <w:lang w:val="ru-RU"/>
        </w:rPr>
        <w:t>Учрежд</w:t>
      </w:r>
      <w:r w:rsidRPr="009D6037">
        <w:rPr>
          <w:rFonts w:cstheme="minorHAnsi"/>
          <w:sz w:val="24"/>
          <w:szCs w:val="24"/>
          <w:lang w:val="ru-RU"/>
        </w:rPr>
        <w:t xml:space="preserve">ений, утвержденный Приказом Минфина России от 01.12.2010 № 157н (далее - Единый </w:t>
      </w:r>
      <w:hyperlink r:id="rId42" w:history="1">
        <w:r w:rsidRPr="009D6037">
          <w:rPr>
            <w:rFonts w:cstheme="minorHAnsi"/>
            <w:sz w:val="24"/>
            <w:szCs w:val="24"/>
            <w:lang w:val="ru-RU"/>
          </w:rPr>
          <w:t>план</w:t>
        </w:r>
      </w:hyperlink>
      <w:r w:rsidRPr="009D6037">
        <w:rPr>
          <w:rFonts w:cstheme="minorHAnsi"/>
          <w:sz w:val="24"/>
          <w:szCs w:val="24"/>
          <w:lang w:val="ru-RU"/>
        </w:rPr>
        <w:t xml:space="preserve"> счетов);</w:t>
      </w:r>
    </w:p>
    <w:p w14:paraId="3E5D6BE2"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43" w:history="1">
        <w:r w:rsidR="002662E4" w:rsidRPr="009D6037">
          <w:rPr>
            <w:rFonts w:cstheme="minorHAnsi"/>
            <w:sz w:val="24"/>
            <w:szCs w:val="24"/>
            <w:lang w:val="ru-RU"/>
          </w:rPr>
          <w:t>Инструкция</w:t>
        </w:r>
      </w:hyperlink>
      <w:r w:rsidR="002662E4" w:rsidRPr="009D6037">
        <w:rPr>
          <w:rFonts w:cstheme="minorHAnsi"/>
          <w:sz w:val="24"/>
          <w:szCs w:val="24"/>
          <w:lang w:val="ru-RU"/>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w:t>
      </w:r>
      <w:r w:rsidR="00E15B6E" w:rsidRPr="009D6037">
        <w:rPr>
          <w:rFonts w:cstheme="minorHAnsi"/>
          <w:sz w:val="24"/>
          <w:szCs w:val="24"/>
          <w:lang w:val="ru-RU"/>
        </w:rPr>
        <w:t>Учрежд</w:t>
      </w:r>
      <w:r w:rsidR="002662E4" w:rsidRPr="009D6037">
        <w:rPr>
          <w:rFonts w:cstheme="minorHAnsi"/>
          <w:sz w:val="24"/>
          <w:szCs w:val="24"/>
          <w:lang w:val="ru-RU"/>
        </w:rPr>
        <w:t xml:space="preserve">ений, утвержденная Приказом Минфина России от 01.12.2010 № 157н (далее - </w:t>
      </w:r>
      <w:hyperlink r:id="rId44" w:history="1">
        <w:r w:rsidR="002662E4" w:rsidRPr="009D6037">
          <w:rPr>
            <w:rFonts w:cstheme="minorHAnsi"/>
            <w:sz w:val="24"/>
            <w:szCs w:val="24"/>
            <w:lang w:val="ru-RU"/>
          </w:rPr>
          <w:t>Инструкция</w:t>
        </w:r>
      </w:hyperlink>
      <w:r w:rsidR="002662E4" w:rsidRPr="009D6037">
        <w:rPr>
          <w:rFonts w:cstheme="minorHAnsi"/>
          <w:sz w:val="24"/>
          <w:szCs w:val="24"/>
          <w:lang w:val="ru-RU"/>
        </w:rPr>
        <w:t xml:space="preserve"> № 157н);</w:t>
      </w:r>
    </w:p>
    <w:p w14:paraId="21008B2E"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45" w:history="1">
        <w:r w:rsidR="002662E4" w:rsidRPr="009D6037">
          <w:rPr>
            <w:rFonts w:cstheme="minorHAnsi"/>
            <w:sz w:val="24"/>
            <w:szCs w:val="24"/>
            <w:lang w:val="ru-RU"/>
          </w:rPr>
          <w:t>План</w:t>
        </w:r>
      </w:hyperlink>
      <w:r w:rsidR="002662E4" w:rsidRPr="009D6037">
        <w:rPr>
          <w:rFonts w:cstheme="minorHAnsi"/>
          <w:sz w:val="24"/>
          <w:szCs w:val="24"/>
          <w:lang w:val="ru-RU"/>
        </w:rPr>
        <w:t xml:space="preserve"> счетов бюджетного учета, утвержденный Приказом Минфина России от 06.12.2010 № 162н (далее - </w:t>
      </w:r>
      <w:hyperlink r:id="rId46" w:history="1">
        <w:r w:rsidR="002662E4" w:rsidRPr="009D6037">
          <w:rPr>
            <w:rFonts w:cstheme="minorHAnsi"/>
            <w:sz w:val="24"/>
            <w:szCs w:val="24"/>
            <w:lang w:val="ru-RU"/>
          </w:rPr>
          <w:t>План</w:t>
        </w:r>
      </w:hyperlink>
      <w:r w:rsidR="002662E4" w:rsidRPr="009D6037">
        <w:rPr>
          <w:rFonts w:cstheme="minorHAnsi"/>
          <w:sz w:val="24"/>
          <w:szCs w:val="24"/>
          <w:lang w:val="ru-RU"/>
        </w:rPr>
        <w:t xml:space="preserve"> счетов бюджетного учета);</w:t>
      </w:r>
    </w:p>
    <w:p w14:paraId="2CE82187"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47" w:history="1">
        <w:r w:rsidR="002662E4" w:rsidRPr="009D6037">
          <w:rPr>
            <w:rFonts w:cstheme="minorHAnsi"/>
            <w:sz w:val="24"/>
            <w:szCs w:val="24"/>
            <w:lang w:val="ru-RU"/>
          </w:rPr>
          <w:t>Инструкция</w:t>
        </w:r>
      </w:hyperlink>
      <w:r w:rsidR="002662E4" w:rsidRPr="009D6037">
        <w:rPr>
          <w:rFonts w:cstheme="minorHAnsi"/>
          <w:sz w:val="24"/>
          <w:szCs w:val="24"/>
          <w:lang w:val="ru-RU"/>
        </w:rPr>
        <w:t xml:space="preserve"> по применению Плана счетов бюджетного учета, утвержденная Приказом Минфина России от 06.12.2010 № 162н (далее - </w:t>
      </w:r>
      <w:hyperlink r:id="rId48" w:history="1">
        <w:r w:rsidR="002662E4" w:rsidRPr="009D6037">
          <w:rPr>
            <w:rFonts w:cstheme="minorHAnsi"/>
            <w:sz w:val="24"/>
            <w:szCs w:val="24"/>
            <w:lang w:val="ru-RU"/>
          </w:rPr>
          <w:t>Инструкция</w:t>
        </w:r>
      </w:hyperlink>
      <w:r w:rsidR="002662E4" w:rsidRPr="009D6037">
        <w:rPr>
          <w:rFonts w:cstheme="minorHAnsi"/>
          <w:sz w:val="24"/>
          <w:szCs w:val="24"/>
          <w:lang w:val="ru-RU"/>
        </w:rPr>
        <w:t xml:space="preserve"> № 162н);</w:t>
      </w:r>
    </w:p>
    <w:p w14:paraId="605B0C43"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49" w:tooltip="Ссылка на КонсультантПлюс" w:history="1">
        <w:r w:rsidR="002662E4" w:rsidRPr="009D6037">
          <w:rPr>
            <w:rFonts w:cstheme="minorHAnsi"/>
            <w:sz w:val="24"/>
            <w:szCs w:val="24"/>
            <w:lang w:val="ru-RU"/>
          </w:rPr>
          <w:t>План</w:t>
        </w:r>
      </w:hyperlink>
      <w:r w:rsidR="002662E4" w:rsidRPr="009D6037">
        <w:rPr>
          <w:rFonts w:cstheme="minorHAnsi"/>
          <w:sz w:val="24"/>
          <w:szCs w:val="24"/>
          <w:lang w:val="ru-RU"/>
        </w:rPr>
        <w:t xml:space="preserve"> счетов бухгалтерского учета бюджетных </w:t>
      </w:r>
      <w:r w:rsidR="00E15B6E" w:rsidRPr="009D6037">
        <w:rPr>
          <w:rFonts w:cstheme="minorHAnsi"/>
          <w:sz w:val="24"/>
          <w:szCs w:val="24"/>
          <w:lang w:val="ru-RU"/>
        </w:rPr>
        <w:t>Учрежд</w:t>
      </w:r>
      <w:r w:rsidR="002662E4" w:rsidRPr="009D6037">
        <w:rPr>
          <w:rFonts w:cstheme="minorHAnsi"/>
          <w:sz w:val="24"/>
          <w:szCs w:val="24"/>
          <w:lang w:val="ru-RU"/>
        </w:rPr>
        <w:t>ений, утвержденный Приказом Минфина России от 16.12.2010 № 174н (далее - </w:t>
      </w:r>
      <w:hyperlink r:id="rId50" w:tooltip="Ссылка на КонсультантПлюс" w:history="1">
        <w:r w:rsidR="002662E4" w:rsidRPr="009D6037">
          <w:rPr>
            <w:rFonts w:cstheme="minorHAnsi"/>
            <w:sz w:val="24"/>
            <w:szCs w:val="24"/>
            <w:lang w:val="ru-RU"/>
          </w:rPr>
          <w:t>План</w:t>
        </w:r>
      </w:hyperlink>
      <w:r w:rsidR="002662E4" w:rsidRPr="009D6037">
        <w:rPr>
          <w:rFonts w:cstheme="minorHAnsi"/>
          <w:sz w:val="24"/>
          <w:szCs w:val="24"/>
          <w:lang w:val="ru-RU"/>
        </w:rPr>
        <w:t xml:space="preserve"> счетов бюджетных </w:t>
      </w:r>
      <w:r w:rsidR="00E15B6E" w:rsidRPr="009D6037">
        <w:rPr>
          <w:rFonts w:cstheme="minorHAnsi"/>
          <w:sz w:val="24"/>
          <w:szCs w:val="24"/>
          <w:lang w:val="ru-RU"/>
        </w:rPr>
        <w:t>Учрежд</w:t>
      </w:r>
      <w:r w:rsidR="002662E4" w:rsidRPr="009D6037">
        <w:rPr>
          <w:rFonts w:cstheme="minorHAnsi"/>
          <w:sz w:val="24"/>
          <w:szCs w:val="24"/>
          <w:lang w:val="ru-RU"/>
        </w:rPr>
        <w:t>ений);</w:t>
      </w:r>
    </w:p>
    <w:p w14:paraId="1FF2467A"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51" w:tooltip="Ссылка на КонсультантПлюс" w:history="1">
        <w:r w:rsidR="002662E4" w:rsidRPr="009D6037">
          <w:rPr>
            <w:rFonts w:cstheme="minorHAnsi"/>
            <w:sz w:val="24"/>
            <w:szCs w:val="24"/>
            <w:lang w:val="ru-RU"/>
          </w:rPr>
          <w:t>Инструкция</w:t>
        </w:r>
      </w:hyperlink>
      <w:r w:rsidR="002662E4" w:rsidRPr="009D6037">
        <w:rPr>
          <w:rFonts w:cstheme="minorHAnsi"/>
          <w:sz w:val="24"/>
          <w:szCs w:val="24"/>
          <w:lang w:val="ru-RU"/>
        </w:rPr>
        <w:t xml:space="preserve"> по применению Плана счетов бухгалтерского учета бюджетных </w:t>
      </w:r>
      <w:r w:rsidR="00E15B6E" w:rsidRPr="009D6037">
        <w:rPr>
          <w:rFonts w:cstheme="minorHAnsi"/>
          <w:sz w:val="24"/>
          <w:szCs w:val="24"/>
          <w:lang w:val="ru-RU"/>
        </w:rPr>
        <w:t>Учрежд</w:t>
      </w:r>
      <w:r w:rsidR="002662E4" w:rsidRPr="009D6037">
        <w:rPr>
          <w:rFonts w:cstheme="minorHAnsi"/>
          <w:sz w:val="24"/>
          <w:szCs w:val="24"/>
          <w:lang w:val="ru-RU"/>
        </w:rPr>
        <w:t>ений, утвержденная Приказом Минфина России от 16.12.2010 № 174н (далее - </w:t>
      </w:r>
      <w:hyperlink r:id="rId52" w:tooltip="Ссылка на КонсультантПлюс" w:history="1">
        <w:r w:rsidR="002662E4" w:rsidRPr="009D6037">
          <w:rPr>
            <w:rFonts w:cstheme="minorHAnsi"/>
            <w:sz w:val="24"/>
            <w:szCs w:val="24"/>
            <w:lang w:val="ru-RU"/>
          </w:rPr>
          <w:t>Инструкция</w:t>
        </w:r>
      </w:hyperlink>
      <w:r w:rsidR="002662E4" w:rsidRPr="009D6037">
        <w:rPr>
          <w:rFonts w:cstheme="minorHAnsi"/>
          <w:sz w:val="24"/>
          <w:szCs w:val="24"/>
          <w:lang w:val="ru-RU"/>
        </w:rPr>
        <w:t> № 174н);</w:t>
      </w:r>
    </w:p>
    <w:p w14:paraId="2C866B85"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53" w:tooltip="Ссылка на КонсультантПлюс" w:history="1">
        <w:r w:rsidR="002662E4" w:rsidRPr="009D6037">
          <w:rPr>
            <w:rFonts w:cstheme="minorHAnsi"/>
            <w:sz w:val="24"/>
            <w:szCs w:val="24"/>
            <w:lang w:val="ru-RU"/>
          </w:rPr>
          <w:t>План</w:t>
        </w:r>
      </w:hyperlink>
      <w:r w:rsidR="002662E4" w:rsidRPr="009D6037">
        <w:rPr>
          <w:rFonts w:cstheme="minorHAnsi"/>
          <w:sz w:val="24"/>
          <w:szCs w:val="24"/>
          <w:lang w:val="ru-RU"/>
        </w:rPr>
        <w:t xml:space="preserve"> счетов бухгалтерского учета автономных </w:t>
      </w:r>
      <w:r w:rsidR="00E15B6E" w:rsidRPr="009D6037">
        <w:rPr>
          <w:rFonts w:cstheme="minorHAnsi"/>
          <w:sz w:val="24"/>
          <w:szCs w:val="24"/>
          <w:lang w:val="ru-RU"/>
        </w:rPr>
        <w:t>Учрежд</w:t>
      </w:r>
      <w:r w:rsidR="002662E4" w:rsidRPr="009D6037">
        <w:rPr>
          <w:rFonts w:cstheme="minorHAnsi"/>
          <w:sz w:val="24"/>
          <w:szCs w:val="24"/>
          <w:lang w:val="ru-RU"/>
        </w:rPr>
        <w:t>ений, утвержденный Приказом Минфина России от 23.12.2010 № 183н (далее - </w:t>
      </w:r>
      <w:hyperlink r:id="rId54" w:tooltip="Ссылка на КонсультантПлюс" w:history="1">
        <w:r w:rsidR="002662E4" w:rsidRPr="009D6037">
          <w:rPr>
            <w:rFonts w:cstheme="minorHAnsi"/>
            <w:sz w:val="24"/>
            <w:szCs w:val="24"/>
            <w:lang w:val="ru-RU"/>
          </w:rPr>
          <w:t>План</w:t>
        </w:r>
      </w:hyperlink>
      <w:r w:rsidR="002662E4" w:rsidRPr="009D6037">
        <w:rPr>
          <w:rFonts w:cstheme="minorHAnsi"/>
          <w:sz w:val="24"/>
          <w:szCs w:val="24"/>
          <w:lang w:val="ru-RU"/>
        </w:rPr>
        <w:t xml:space="preserve"> счетов автономных </w:t>
      </w:r>
      <w:r w:rsidR="00E15B6E" w:rsidRPr="009D6037">
        <w:rPr>
          <w:rFonts w:cstheme="minorHAnsi"/>
          <w:sz w:val="24"/>
          <w:szCs w:val="24"/>
          <w:lang w:val="ru-RU"/>
        </w:rPr>
        <w:t>Учрежд</w:t>
      </w:r>
      <w:r w:rsidR="002662E4" w:rsidRPr="009D6037">
        <w:rPr>
          <w:rFonts w:cstheme="minorHAnsi"/>
          <w:sz w:val="24"/>
          <w:szCs w:val="24"/>
          <w:lang w:val="ru-RU"/>
        </w:rPr>
        <w:t>ений);</w:t>
      </w:r>
    </w:p>
    <w:p w14:paraId="3BD7A5CF"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55" w:tooltip="Ссылка на КонсультантПлюс" w:history="1">
        <w:r w:rsidR="002662E4" w:rsidRPr="009D6037">
          <w:rPr>
            <w:rFonts w:cstheme="minorHAnsi"/>
            <w:sz w:val="24"/>
            <w:szCs w:val="24"/>
            <w:lang w:val="ru-RU"/>
          </w:rPr>
          <w:t>Инструкция</w:t>
        </w:r>
      </w:hyperlink>
      <w:r w:rsidR="002662E4" w:rsidRPr="009D6037">
        <w:rPr>
          <w:rFonts w:cstheme="minorHAnsi"/>
          <w:sz w:val="24"/>
          <w:szCs w:val="24"/>
          <w:lang w:val="ru-RU"/>
        </w:rPr>
        <w:t xml:space="preserve"> по применению Плана счетов бухгалтерского учета автономных </w:t>
      </w:r>
      <w:r w:rsidR="00E15B6E" w:rsidRPr="009D6037">
        <w:rPr>
          <w:rFonts w:cstheme="minorHAnsi"/>
          <w:sz w:val="24"/>
          <w:szCs w:val="24"/>
          <w:lang w:val="ru-RU"/>
        </w:rPr>
        <w:t>Учрежд</w:t>
      </w:r>
      <w:r w:rsidR="002662E4" w:rsidRPr="009D6037">
        <w:rPr>
          <w:rFonts w:cstheme="minorHAnsi"/>
          <w:sz w:val="24"/>
          <w:szCs w:val="24"/>
          <w:lang w:val="ru-RU"/>
        </w:rPr>
        <w:t>ений, утвержденная Приказом Минфина России от 23.12.2010 № 183н (далее - </w:t>
      </w:r>
      <w:hyperlink r:id="rId56" w:tooltip="Ссылка на КонсультантПлюс" w:history="1">
        <w:r w:rsidR="002662E4" w:rsidRPr="009D6037">
          <w:rPr>
            <w:rFonts w:cstheme="minorHAnsi"/>
            <w:sz w:val="24"/>
            <w:szCs w:val="24"/>
            <w:lang w:val="ru-RU"/>
          </w:rPr>
          <w:t>Инструкция</w:t>
        </w:r>
      </w:hyperlink>
      <w:r w:rsidR="002662E4" w:rsidRPr="009D6037">
        <w:rPr>
          <w:rFonts w:cstheme="minorHAnsi"/>
          <w:sz w:val="24"/>
          <w:szCs w:val="24"/>
          <w:lang w:val="ru-RU"/>
        </w:rPr>
        <w:t> № 183н);</w:t>
      </w:r>
    </w:p>
    <w:p w14:paraId="5B00BD88"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57" w:history="1">
        <w:r w:rsidR="002662E4" w:rsidRPr="009D6037">
          <w:rPr>
            <w:rFonts w:cstheme="minorHAnsi"/>
            <w:sz w:val="24"/>
            <w:szCs w:val="24"/>
            <w:lang w:val="ru-RU"/>
          </w:rPr>
          <w:t>Приказ</w:t>
        </w:r>
      </w:hyperlink>
      <w:r w:rsidR="002662E4" w:rsidRPr="009D6037">
        <w:rPr>
          <w:rFonts w:cstheme="minorHAnsi"/>
          <w:sz w:val="24"/>
          <w:szCs w:val="24"/>
          <w:lang w:val="ru-RU"/>
        </w:rPr>
        <w:t xml:space="preserve"> Минфина России от 30.03.2015 № 52н </w:t>
      </w:r>
      <w:r w:rsidR="004306B7" w:rsidRPr="009D6037">
        <w:rPr>
          <w:rFonts w:cstheme="minorHAnsi"/>
          <w:sz w:val="24"/>
          <w:szCs w:val="24"/>
          <w:lang w:val="ru-RU"/>
        </w:rPr>
        <w:t>«</w:t>
      </w:r>
      <w:r w:rsidR="002662E4" w:rsidRPr="009D6037">
        <w:rPr>
          <w:rFonts w:cstheme="minorHAnsi"/>
          <w:sz w:val="24"/>
          <w:szCs w:val="24"/>
          <w:lang w:val="ru-RU"/>
        </w:rPr>
        <w:t xml:space="preserve">Об утверждении форм первичных </w:t>
      </w:r>
      <w:r w:rsidR="000A061A" w:rsidRPr="009D6037">
        <w:rPr>
          <w:rFonts w:cstheme="minorHAnsi"/>
          <w:sz w:val="24"/>
          <w:szCs w:val="24"/>
          <w:lang w:val="ru-RU"/>
        </w:rPr>
        <w:t>Учетн</w:t>
      </w:r>
      <w:r w:rsidR="002662E4" w:rsidRPr="009D6037">
        <w:rPr>
          <w:rFonts w:cstheme="minorHAnsi"/>
          <w:sz w:val="24"/>
          <w:szCs w:val="24"/>
          <w:lang w:val="ru-RU"/>
        </w:rPr>
        <w:t xml:space="preserve">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w:t>
      </w:r>
      <w:r w:rsidR="00E15B6E" w:rsidRPr="009D6037">
        <w:rPr>
          <w:rFonts w:cstheme="minorHAnsi"/>
          <w:sz w:val="24"/>
          <w:szCs w:val="24"/>
          <w:lang w:val="ru-RU"/>
        </w:rPr>
        <w:t>Учрежд</w:t>
      </w:r>
      <w:r w:rsidR="002662E4" w:rsidRPr="009D6037">
        <w:rPr>
          <w:rFonts w:cstheme="minorHAnsi"/>
          <w:sz w:val="24"/>
          <w:szCs w:val="24"/>
          <w:lang w:val="ru-RU"/>
        </w:rPr>
        <w:t>ениями, и Методических указаний по их применению</w:t>
      </w:r>
      <w:r w:rsidR="004306B7" w:rsidRPr="009D6037">
        <w:rPr>
          <w:rFonts w:cstheme="minorHAnsi"/>
          <w:sz w:val="24"/>
          <w:szCs w:val="24"/>
          <w:lang w:val="ru-RU"/>
        </w:rPr>
        <w:t>»</w:t>
      </w:r>
      <w:r w:rsidR="002662E4" w:rsidRPr="009D6037">
        <w:rPr>
          <w:rFonts w:cstheme="minorHAnsi"/>
          <w:sz w:val="24"/>
          <w:szCs w:val="24"/>
          <w:lang w:val="ru-RU"/>
        </w:rPr>
        <w:t xml:space="preserve"> (далее - </w:t>
      </w:r>
      <w:hyperlink r:id="rId58" w:history="1">
        <w:r w:rsidR="002662E4" w:rsidRPr="009D6037">
          <w:rPr>
            <w:rFonts w:cstheme="minorHAnsi"/>
            <w:sz w:val="24"/>
            <w:szCs w:val="24"/>
            <w:lang w:val="ru-RU"/>
          </w:rPr>
          <w:t>Приказ</w:t>
        </w:r>
      </w:hyperlink>
      <w:r w:rsidR="002662E4" w:rsidRPr="009D6037">
        <w:rPr>
          <w:rFonts w:cstheme="minorHAnsi"/>
          <w:sz w:val="24"/>
          <w:szCs w:val="24"/>
          <w:lang w:val="ru-RU"/>
        </w:rPr>
        <w:t xml:space="preserve"> Минфина России № 52н);</w:t>
      </w:r>
    </w:p>
    <w:p w14:paraId="4673E140" w14:textId="77777777" w:rsidR="002662E4" w:rsidRPr="009D6037" w:rsidRDefault="002662E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Методические </w:t>
      </w:r>
      <w:hyperlink r:id="rId59" w:history="1">
        <w:r w:rsidRPr="009D6037">
          <w:rPr>
            <w:rFonts w:cstheme="minorHAnsi"/>
            <w:sz w:val="24"/>
            <w:szCs w:val="24"/>
            <w:lang w:val="ru-RU"/>
          </w:rPr>
          <w:t>указания</w:t>
        </w:r>
      </w:hyperlink>
      <w:r w:rsidRPr="009D6037">
        <w:rPr>
          <w:rFonts w:cstheme="minorHAnsi"/>
          <w:sz w:val="24"/>
          <w:szCs w:val="24"/>
          <w:lang w:val="ru-RU"/>
        </w:rPr>
        <w:t xml:space="preserve"> по применению форм первичных </w:t>
      </w:r>
      <w:r w:rsidR="000A061A" w:rsidRPr="009D6037">
        <w:rPr>
          <w:rFonts w:cstheme="minorHAnsi"/>
          <w:sz w:val="24"/>
          <w:szCs w:val="24"/>
          <w:lang w:val="ru-RU"/>
        </w:rPr>
        <w:t>Учетн</w:t>
      </w:r>
      <w:r w:rsidRPr="009D6037">
        <w:rPr>
          <w:rFonts w:cstheme="minorHAnsi"/>
          <w:sz w:val="24"/>
          <w:szCs w:val="24"/>
          <w:lang w:val="ru-RU"/>
        </w:rPr>
        <w:t xml:space="preserve">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w:t>
      </w:r>
      <w:r w:rsidR="00E15B6E" w:rsidRPr="009D6037">
        <w:rPr>
          <w:rFonts w:cstheme="minorHAnsi"/>
          <w:sz w:val="24"/>
          <w:szCs w:val="24"/>
          <w:lang w:val="ru-RU"/>
        </w:rPr>
        <w:t>Учрежд</w:t>
      </w:r>
      <w:r w:rsidRPr="009D6037">
        <w:rPr>
          <w:rFonts w:cstheme="minorHAnsi"/>
          <w:sz w:val="24"/>
          <w:szCs w:val="24"/>
          <w:lang w:val="ru-RU"/>
        </w:rPr>
        <w:t xml:space="preserve">ениями (Приложение № 5 к Приказу Минфина России от 30.03.2015 № 52н) (далее - Методические </w:t>
      </w:r>
      <w:hyperlink r:id="rId60" w:history="1">
        <w:r w:rsidRPr="009D6037">
          <w:rPr>
            <w:rFonts w:cstheme="minorHAnsi"/>
            <w:sz w:val="24"/>
            <w:szCs w:val="24"/>
            <w:lang w:val="ru-RU"/>
          </w:rPr>
          <w:t>указания</w:t>
        </w:r>
      </w:hyperlink>
      <w:r w:rsidRPr="009D6037">
        <w:rPr>
          <w:rFonts w:cstheme="minorHAnsi"/>
          <w:sz w:val="24"/>
          <w:szCs w:val="24"/>
          <w:lang w:val="ru-RU"/>
        </w:rPr>
        <w:t xml:space="preserve"> № 52н);</w:t>
      </w:r>
    </w:p>
    <w:p w14:paraId="66951BBB"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61" w:history="1">
        <w:r w:rsidR="002662E4" w:rsidRPr="009D6037">
          <w:rPr>
            <w:rFonts w:cstheme="minorHAnsi"/>
            <w:sz w:val="24"/>
            <w:szCs w:val="24"/>
            <w:lang w:val="ru-RU"/>
          </w:rPr>
          <w:t>Указание</w:t>
        </w:r>
      </w:hyperlink>
      <w:r w:rsidR="002662E4" w:rsidRPr="009D6037">
        <w:rPr>
          <w:rFonts w:cstheme="minorHAnsi"/>
          <w:sz w:val="24"/>
          <w:szCs w:val="24"/>
          <w:lang w:val="ru-RU"/>
        </w:rPr>
        <w:t xml:space="preserve"> Банка России от 11.03.2014 № 3210-У </w:t>
      </w:r>
      <w:r w:rsidR="004306B7" w:rsidRPr="009D6037">
        <w:rPr>
          <w:rFonts w:cstheme="minorHAnsi"/>
          <w:sz w:val="24"/>
          <w:szCs w:val="24"/>
          <w:lang w:val="ru-RU"/>
        </w:rPr>
        <w:t>«</w:t>
      </w:r>
      <w:r w:rsidR="002662E4" w:rsidRPr="009D6037">
        <w:rPr>
          <w:rFonts w:cstheme="minorHAnsi"/>
          <w:sz w:val="24"/>
          <w:szCs w:val="24"/>
          <w:lang w:val="ru-RU"/>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4306B7" w:rsidRPr="009D6037">
        <w:rPr>
          <w:rFonts w:cstheme="minorHAnsi"/>
          <w:sz w:val="24"/>
          <w:szCs w:val="24"/>
          <w:lang w:val="ru-RU"/>
        </w:rPr>
        <w:t>»</w:t>
      </w:r>
      <w:r w:rsidR="002662E4" w:rsidRPr="009D6037">
        <w:rPr>
          <w:rFonts w:cstheme="minorHAnsi"/>
          <w:sz w:val="24"/>
          <w:szCs w:val="24"/>
          <w:lang w:val="ru-RU"/>
        </w:rPr>
        <w:t xml:space="preserve"> (далее - </w:t>
      </w:r>
      <w:hyperlink r:id="rId62" w:history="1">
        <w:r w:rsidR="002662E4" w:rsidRPr="009D6037">
          <w:rPr>
            <w:rFonts w:cstheme="minorHAnsi"/>
            <w:sz w:val="24"/>
            <w:szCs w:val="24"/>
            <w:lang w:val="ru-RU"/>
          </w:rPr>
          <w:t>Указание</w:t>
        </w:r>
      </w:hyperlink>
      <w:r w:rsidR="002662E4" w:rsidRPr="009D6037">
        <w:rPr>
          <w:rFonts w:cstheme="minorHAnsi"/>
          <w:sz w:val="24"/>
          <w:szCs w:val="24"/>
          <w:lang w:val="ru-RU"/>
        </w:rPr>
        <w:t xml:space="preserve"> № 3210-У);</w:t>
      </w:r>
    </w:p>
    <w:p w14:paraId="0155B9B7"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63" w:history="1">
        <w:r w:rsidR="002662E4" w:rsidRPr="009D6037">
          <w:rPr>
            <w:rFonts w:cstheme="minorHAnsi"/>
            <w:sz w:val="24"/>
            <w:szCs w:val="24"/>
            <w:lang w:val="ru-RU"/>
          </w:rPr>
          <w:t>Указание</w:t>
        </w:r>
      </w:hyperlink>
      <w:r w:rsidR="002662E4" w:rsidRPr="009D6037">
        <w:rPr>
          <w:rFonts w:cstheme="minorHAnsi"/>
          <w:sz w:val="24"/>
          <w:szCs w:val="24"/>
          <w:lang w:val="ru-RU"/>
        </w:rPr>
        <w:t xml:space="preserve"> Банка России от 07.10.2013 № 3073-У </w:t>
      </w:r>
      <w:r w:rsidR="004306B7" w:rsidRPr="009D6037">
        <w:rPr>
          <w:rFonts w:cstheme="minorHAnsi"/>
          <w:sz w:val="24"/>
          <w:szCs w:val="24"/>
          <w:lang w:val="ru-RU"/>
        </w:rPr>
        <w:t>«</w:t>
      </w:r>
      <w:r w:rsidR="002662E4" w:rsidRPr="009D6037">
        <w:rPr>
          <w:rFonts w:cstheme="minorHAnsi"/>
          <w:sz w:val="24"/>
          <w:szCs w:val="24"/>
          <w:lang w:val="ru-RU"/>
        </w:rPr>
        <w:t>Об осуществлении наличных расчетов</w:t>
      </w:r>
      <w:r w:rsidR="004306B7" w:rsidRPr="009D6037">
        <w:rPr>
          <w:rFonts w:cstheme="minorHAnsi"/>
          <w:sz w:val="24"/>
          <w:szCs w:val="24"/>
          <w:lang w:val="ru-RU"/>
        </w:rPr>
        <w:t>»</w:t>
      </w:r>
      <w:r w:rsidR="002662E4" w:rsidRPr="009D6037">
        <w:rPr>
          <w:rFonts w:cstheme="minorHAnsi"/>
          <w:sz w:val="24"/>
          <w:szCs w:val="24"/>
          <w:lang w:val="ru-RU"/>
        </w:rPr>
        <w:t xml:space="preserve"> (далее - </w:t>
      </w:r>
      <w:hyperlink r:id="rId64" w:history="1">
        <w:r w:rsidR="002662E4" w:rsidRPr="009D6037">
          <w:rPr>
            <w:rFonts w:cstheme="minorHAnsi"/>
            <w:sz w:val="24"/>
            <w:szCs w:val="24"/>
            <w:lang w:val="ru-RU"/>
          </w:rPr>
          <w:t>Указание</w:t>
        </w:r>
      </w:hyperlink>
      <w:r w:rsidR="002662E4" w:rsidRPr="009D6037">
        <w:rPr>
          <w:rFonts w:cstheme="minorHAnsi"/>
          <w:sz w:val="24"/>
          <w:szCs w:val="24"/>
          <w:lang w:val="ru-RU"/>
        </w:rPr>
        <w:t xml:space="preserve"> № 3073-У);</w:t>
      </w:r>
    </w:p>
    <w:p w14:paraId="50C260B8" w14:textId="77777777" w:rsidR="002662E4" w:rsidRPr="009D6037" w:rsidRDefault="002662E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Методические </w:t>
      </w:r>
      <w:hyperlink r:id="rId65" w:history="1">
        <w:r w:rsidRPr="009D6037">
          <w:rPr>
            <w:rFonts w:cstheme="minorHAnsi"/>
            <w:sz w:val="24"/>
            <w:szCs w:val="24"/>
            <w:lang w:val="ru-RU"/>
          </w:rPr>
          <w:t>указания</w:t>
        </w:r>
      </w:hyperlink>
      <w:r w:rsidRPr="009D6037">
        <w:rPr>
          <w:rFonts w:cstheme="minorHAnsi"/>
          <w:sz w:val="24"/>
          <w:szCs w:val="24"/>
          <w:lang w:val="ru-RU"/>
        </w:rPr>
        <w:t xml:space="preserve"> по инвентаризации имущества и финансовых обязательств, утвержденные Приказом Минфина России от 13.06.1995 № 49 (далее - Методические </w:t>
      </w:r>
      <w:hyperlink r:id="rId66" w:history="1">
        <w:r w:rsidRPr="009D6037">
          <w:rPr>
            <w:rFonts w:cstheme="minorHAnsi"/>
            <w:sz w:val="24"/>
            <w:szCs w:val="24"/>
            <w:lang w:val="ru-RU"/>
          </w:rPr>
          <w:t>указания</w:t>
        </w:r>
      </w:hyperlink>
      <w:r w:rsidRPr="009D6037">
        <w:rPr>
          <w:rFonts w:cstheme="minorHAnsi"/>
          <w:sz w:val="24"/>
          <w:szCs w:val="24"/>
          <w:lang w:val="ru-RU"/>
        </w:rPr>
        <w:t xml:space="preserve"> № 49);</w:t>
      </w:r>
    </w:p>
    <w:p w14:paraId="4C05585F" w14:textId="77777777" w:rsidR="002662E4" w:rsidRPr="009D6037" w:rsidRDefault="002662E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Методические </w:t>
      </w:r>
      <w:hyperlink r:id="rId67" w:history="1">
        <w:r w:rsidRPr="009D6037">
          <w:rPr>
            <w:rFonts w:cstheme="minorHAnsi"/>
            <w:sz w:val="24"/>
            <w:szCs w:val="24"/>
            <w:lang w:val="ru-RU"/>
          </w:rPr>
          <w:t>рекомендации</w:t>
        </w:r>
      </w:hyperlink>
      <w:r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Нормы расхода топлива и смазочных материалов на автомобильном транспорте</w:t>
      </w:r>
      <w:r w:rsidR="004306B7" w:rsidRPr="009D6037">
        <w:rPr>
          <w:rFonts w:cstheme="minorHAnsi"/>
          <w:sz w:val="24"/>
          <w:szCs w:val="24"/>
          <w:lang w:val="ru-RU"/>
        </w:rPr>
        <w:t>»</w:t>
      </w:r>
      <w:r w:rsidRPr="009D6037">
        <w:rPr>
          <w:rFonts w:cstheme="minorHAnsi"/>
          <w:sz w:val="24"/>
          <w:szCs w:val="24"/>
          <w:lang w:val="ru-RU"/>
        </w:rPr>
        <w:t xml:space="preserve">, введенные в действие Распоряжением Минтранса России от 14.03.2008 № АМ-23-р (далее - Методические </w:t>
      </w:r>
      <w:hyperlink r:id="rId68" w:history="1">
        <w:r w:rsidRPr="009D6037">
          <w:rPr>
            <w:rFonts w:cstheme="minorHAnsi"/>
            <w:sz w:val="24"/>
            <w:szCs w:val="24"/>
            <w:lang w:val="ru-RU"/>
          </w:rPr>
          <w:t>рекомендации</w:t>
        </w:r>
      </w:hyperlink>
      <w:r w:rsidRPr="009D6037">
        <w:rPr>
          <w:rFonts w:cstheme="minorHAnsi"/>
          <w:sz w:val="24"/>
          <w:szCs w:val="24"/>
          <w:lang w:val="ru-RU"/>
        </w:rPr>
        <w:t xml:space="preserve"> № АМ-23-р);</w:t>
      </w:r>
    </w:p>
    <w:p w14:paraId="041C1E8A"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69" w:history="1">
        <w:r w:rsidR="002662E4" w:rsidRPr="009D6037">
          <w:rPr>
            <w:rFonts w:cstheme="minorHAnsi"/>
            <w:sz w:val="24"/>
            <w:szCs w:val="24"/>
            <w:lang w:val="ru-RU"/>
          </w:rPr>
          <w:t>Правила</w:t>
        </w:r>
      </w:hyperlink>
      <w:r w:rsidR="002662E4" w:rsidRPr="009D6037">
        <w:rPr>
          <w:rFonts w:cstheme="minorHAnsi"/>
          <w:sz w:val="24"/>
          <w:szCs w:val="24"/>
          <w:lang w:val="ru-RU"/>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70" w:history="1">
        <w:r w:rsidR="002662E4" w:rsidRPr="009D6037">
          <w:rPr>
            <w:rFonts w:cstheme="minorHAnsi"/>
            <w:sz w:val="24"/>
            <w:szCs w:val="24"/>
            <w:lang w:val="ru-RU"/>
          </w:rPr>
          <w:t>Правила</w:t>
        </w:r>
      </w:hyperlink>
      <w:r w:rsidR="002662E4" w:rsidRPr="009D6037">
        <w:rPr>
          <w:rFonts w:cstheme="minorHAnsi"/>
          <w:sz w:val="24"/>
          <w:szCs w:val="24"/>
          <w:lang w:val="ru-RU"/>
        </w:rPr>
        <w:t xml:space="preserve"> учета и хранения драгоценных металлов, драгоценных камней и продукции из них, а также ведения соответствующей отчетности);</w:t>
      </w:r>
    </w:p>
    <w:p w14:paraId="45CC486F"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71" w:history="1">
        <w:r w:rsidR="002662E4" w:rsidRPr="009D6037">
          <w:rPr>
            <w:rFonts w:cstheme="minorHAnsi"/>
            <w:sz w:val="24"/>
            <w:szCs w:val="24"/>
            <w:lang w:val="ru-RU"/>
          </w:rPr>
          <w:t>Инструкция</w:t>
        </w:r>
      </w:hyperlink>
      <w:r w:rsidR="002662E4" w:rsidRPr="009D6037">
        <w:rPr>
          <w:rFonts w:cstheme="minorHAnsi"/>
          <w:sz w:val="24"/>
          <w:szCs w:val="24"/>
          <w:lang w:val="ru-RU"/>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72" w:history="1">
        <w:r w:rsidR="002662E4" w:rsidRPr="009D6037">
          <w:rPr>
            <w:rFonts w:cstheme="minorHAnsi"/>
            <w:sz w:val="24"/>
            <w:szCs w:val="24"/>
            <w:lang w:val="ru-RU"/>
          </w:rPr>
          <w:t>Инструкция</w:t>
        </w:r>
      </w:hyperlink>
      <w:r w:rsidR="002662E4" w:rsidRPr="009D6037">
        <w:rPr>
          <w:rFonts w:cstheme="minorHAnsi"/>
          <w:sz w:val="24"/>
          <w:szCs w:val="24"/>
          <w:lang w:val="ru-RU"/>
        </w:rPr>
        <w:t xml:space="preserve"> № 191н);</w:t>
      </w:r>
    </w:p>
    <w:p w14:paraId="49039BEC" w14:textId="77777777" w:rsidR="00B66A92" w:rsidRPr="009D6037" w:rsidRDefault="00B66A92"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Инструкция 33н); </w:t>
      </w:r>
    </w:p>
    <w:p w14:paraId="2A817F28"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73" w:history="1">
        <w:r w:rsidR="002662E4" w:rsidRPr="009D6037">
          <w:rPr>
            <w:rFonts w:cstheme="minorHAnsi"/>
            <w:sz w:val="24"/>
            <w:szCs w:val="24"/>
            <w:lang w:val="ru-RU"/>
          </w:rPr>
          <w:t>Приказ</w:t>
        </w:r>
      </w:hyperlink>
      <w:r w:rsidR="002662E4" w:rsidRPr="009D6037">
        <w:rPr>
          <w:rFonts w:cstheme="minorHAnsi"/>
          <w:sz w:val="24"/>
          <w:szCs w:val="24"/>
          <w:lang w:val="ru-RU"/>
        </w:rPr>
        <w:t xml:space="preserve"> Минфина России от 09.12.2016 № 231н </w:t>
      </w:r>
      <w:r w:rsidR="004306B7" w:rsidRPr="009D6037">
        <w:rPr>
          <w:rFonts w:cstheme="minorHAnsi"/>
          <w:sz w:val="24"/>
          <w:szCs w:val="24"/>
          <w:lang w:val="ru-RU"/>
        </w:rPr>
        <w:t>«</w:t>
      </w:r>
      <w:r w:rsidR="002662E4" w:rsidRPr="009D6037">
        <w:rPr>
          <w:rFonts w:cstheme="minorHAnsi"/>
          <w:sz w:val="24"/>
          <w:szCs w:val="24"/>
          <w:lang w:val="ru-RU"/>
        </w:rPr>
        <w:t>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r w:rsidR="004306B7" w:rsidRPr="009D6037">
        <w:rPr>
          <w:rFonts w:cstheme="minorHAnsi"/>
          <w:sz w:val="24"/>
          <w:szCs w:val="24"/>
          <w:lang w:val="ru-RU"/>
        </w:rPr>
        <w:t>»</w:t>
      </w:r>
      <w:r w:rsidR="002662E4" w:rsidRPr="009D6037">
        <w:rPr>
          <w:rFonts w:cstheme="minorHAnsi"/>
          <w:sz w:val="24"/>
          <w:szCs w:val="24"/>
          <w:lang w:val="ru-RU"/>
        </w:rPr>
        <w:t xml:space="preserve"> (далее - </w:t>
      </w:r>
      <w:hyperlink r:id="rId74" w:history="1">
        <w:r w:rsidR="002662E4" w:rsidRPr="009D6037">
          <w:rPr>
            <w:rFonts w:cstheme="minorHAnsi"/>
            <w:sz w:val="24"/>
            <w:szCs w:val="24"/>
            <w:lang w:val="ru-RU"/>
          </w:rPr>
          <w:t>Приказ</w:t>
        </w:r>
      </w:hyperlink>
      <w:r w:rsidR="002662E4" w:rsidRPr="009D6037">
        <w:rPr>
          <w:rFonts w:cstheme="minorHAnsi"/>
          <w:sz w:val="24"/>
          <w:szCs w:val="24"/>
          <w:lang w:val="ru-RU"/>
        </w:rPr>
        <w:t xml:space="preserve"> Минфина России № 231н);</w:t>
      </w:r>
    </w:p>
    <w:p w14:paraId="44F7F3E1"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75" w:history="1">
        <w:r w:rsidR="002662E4" w:rsidRPr="009D6037">
          <w:rPr>
            <w:rFonts w:cstheme="minorHAnsi"/>
            <w:sz w:val="24"/>
            <w:szCs w:val="24"/>
            <w:lang w:val="ru-RU"/>
          </w:rPr>
          <w:t>Порядок</w:t>
        </w:r>
      </w:hyperlink>
      <w:r w:rsidR="002662E4" w:rsidRPr="009D6037">
        <w:rPr>
          <w:rFonts w:cstheme="minorHAnsi"/>
          <w:sz w:val="24"/>
          <w:szCs w:val="24"/>
          <w:lang w:val="ru-RU"/>
        </w:rPr>
        <w:t xml:space="preserve"> формирования и применения кодов бюджетной классификации Российской Федерации, их структуре и принципах назначения, утвержденный Приказом Минфина России от 06.06.2019 № 85н (далее - </w:t>
      </w:r>
      <w:hyperlink r:id="rId76" w:history="1">
        <w:r w:rsidR="002662E4" w:rsidRPr="009D6037">
          <w:rPr>
            <w:rFonts w:cstheme="minorHAnsi"/>
            <w:sz w:val="24"/>
            <w:szCs w:val="24"/>
            <w:lang w:val="ru-RU"/>
          </w:rPr>
          <w:t>Порядок</w:t>
        </w:r>
      </w:hyperlink>
      <w:r w:rsidR="002662E4" w:rsidRPr="009D6037">
        <w:rPr>
          <w:rFonts w:cstheme="minorHAnsi"/>
          <w:sz w:val="24"/>
          <w:szCs w:val="24"/>
          <w:lang w:val="ru-RU"/>
        </w:rPr>
        <w:t xml:space="preserve"> № 85н);</w:t>
      </w:r>
    </w:p>
    <w:p w14:paraId="7753CA1D" w14:textId="77777777" w:rsidR="002662E4" w:rsidRPr="009D6037" w:rsidRDefault="00734F84"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hyperlink r:id="rId77" w:history="1">
        <w:r w:rsidR="002662E4" w:rsidRPr="009D6037">
          <w:rPr>
            <w:rFonts w:cstheme="minorHAnsi"/>
            <w:sz w:val="24"/>
            <w:szCs w:val="24"/>
            <w:lang w:val="ru-RU"/>
          </w:rPr>
          <w:t>Порядок</w:t>
        </w:r>
      </w:hyperlink>
      <w:r w:rsidR="002662E4" w:rsidRPr="009D6037">
        <w:rPr>
          <w:rFonts w:cstheme="minorHAnsi"/>
          <w:sz w:val="24"/>
          <w:szCs w:val="24"/>
          <w:lang w:val="ru-RU"/>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78" w:history="1">
        <w:r w:rsidR="002662E4" w:rsidRPr="009D6037">
          <w:rPr>
            <w:rFonts w:cstheme="minorHAnsi"/>
            <w:sz w:val="24"/>
            <w:szCs w:val="24"/>
            <w:lang w:val="ru-RU"/>
          </w:rPr>
          <w:t>Порядок</w:t>
        </w:r>
      </w:hyperlink>
      <w:r w:rsidR="002662E4" w:rsidRPr="009D6037">
        <w:rPr>
          <w:rFonts w:cstheme="minorHAnsi"/>
          <w:sz w:val="24"/>
          <w:szCs w:val="24"/>
          <w:lang w:val="ru-RU"/>
        </w:rPr>
        <w:t xml:space="preserve"> применения КОСГУ, </w:t>
      </w:r>
      <w:hyperlink r:id="rId79" w:history="1">
        <w:r w:rsidR="002662E4" w:rsidRPr="009D6037">
          <w:rPr>
            <w:rFonts w:cstheme="minorHAnsi"/>
            <w:sz w:val="24"/>
            <w:szCs w:val="24"/>
            <w:lang w:val="ru-RU"/>
          </w:rPr>
          <w:t>Порядок</w:t>
        </w:r>
      </w:hyperlink>
      <w:r w:rsidR="002662E4" w:rsidRPr="009D6037">
        <w:rPr>
          <w:rFonts w:cstheme="minorHAnsi"/>
          <w:sz w:val="24"/>
          <w:szCs w:val="24"/>
          <w:lang w:val="ru-RU"/>
        </w:rPr>
        <w:t xml:space="preserve"> № 209н);</w:t>
      </w:r>
    </w:p>
    <w:p w14:paraId="647DB065" w14:textId="77777777" w:rsidR="002662E4" w:rsidRPr="009D6037" w:rsidRDefault="000A061A"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Учетн</w:t>
      </w:r>
      <w:r w:rsidR="002662E4" w:rsidRPr="009D6037">
        <w:rPr>
          <w:rFonts w:cstheme="minorHAnsi"/>
          <w:sz w:val="24"/>
          <w:szCs w:val="24"/>
          <w:lang w:val="ru-RU"/>
        </w:rPr>
        <w:t>ая политика</w:t>
      </w:r>
      <w:r w:rsidR="006344E7" w:rsidRPr="009D6037">
        <w:rPr>
          <w:rFonts w:cstheme="minorHAnsi"/>
          <w:sz w:val="24"/>
          <w:szCs w:val="24"/>
          <w:lang w:val="ru-RU"/>
        </w:rPr>
        <w:t>;</w:t>
      </w:r>
    </w:p>
    <w:p w14:paraId="44E50841" w14:textId="77777777" w:rsidR="006344E7" w:rsidRPr="009D6037" w:rsidRDefault="00EF6D8A" w:rsidP="009D6037">
      <w:pPr>
        <w:pStyle w:val="a3"/>
        <w:numPr>
          <w:ilvl w:val="1"/>
          <w:numId w:val="2"/>
        </w:numPr>
        <w:autoSpaceDE w:val="0"/>
        <w:autoSpaceDN w:val="0"/>
        <w:adjustRightInd w:val="0"/>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и</w:t>
      </w:r>
      <w:r w:rsidR="006344E7" w:rsidRPr="009D6037">
        <w:rPr>
          <w:rFonts w:cstheme="minorHAnsi"/>
          <w:sz w:val="24"/>
          <w:szCs w:val="24"/>
          <w:lang w:val="ru-RU"/>
        </w:rPr>
        <w:t xml:space="preserve">ные нормативные </w:t>
      </w:r>
      <w:r w:rsidR="00E55E87" w:rsidRPr="009D6037">
        <w:rPr>
          <w:rFonts w:cstheme="minorHAnsi"/>
          <w:sz w:val="24"/>
          <w:szCs w:val="24"/>
          <w:lang w:val="ru-RU"/>
        </w:rPr>
        <w:t xml:space="preserve">и методические </w:t>
      </w:r>
      <w:r w:rsidR="006344E7" w:rsidRPr="009D6037">
        <w:rPr>
          <w:rFonts w:cstheme="minorHAnsi"/>
          <w:sz w:val="24"/>
          <w:szCs w:val="24"/>
          <w:lang w:val="ru-RU"/>
        </w:rPr>
        <w:t xml:space="preserve">акты, </w:t>
      </w:r>
      <w:r w:rsidR="00E55E87" w:rsidRPr="009D6037">
        <w:rPr>
          <w:rFonts w:cstheme="minorHAnsi"/>
          <w:sz w:val="24"/>
          <w:szCs w:val="24"/>
          <w:lang w:val="ru-RU"/>
        </w:rPr>
        <w:t xml:space="preserve">регулирующие </w:t>
      </w:r>
      <w:r w:rsidR="000B660C" w:rsidRPr="009D6037">
        <w:rPr>
          <w:rFonts w:cstheme="minorHAnsi"/>
          <w:sz w:val="24"/>
          <w:szCs w:val="24"/>
          <w:lang w:val="ru-RU"/>
        </w:rPr>
        <w:t xml:space="preserve">вопросы </w:t>
      </w:r>
      <w:r w:rsidR="00E55E87" w:rsidRPr="009D6037">
        <w:rPr>
          <w:rFonts w:cstheme="minorHAnsi"/>
          <w:sz w:val="24"/>
          <w:szCs w:val="24"/>
          <w:lang w:val="ru-RU"/>
        </w:rPr>
        <w:t>ведени</w:t>
      </w:r>
      <w:r w:rsidR="000B660C" w:rsidRPr="009D6037">
        <w:rPr>
          <w:rFonts w:cstheme="minorHAnsi"/>
          <w:sz w:val="24"/>
          <w:szCs w:val="24"/>
          <w:lang w:val="ru-RU"/>
        </w:rPr>
        <w:t>я</w:t>
      </w:r>
      <w:r w:rsidR="00E55E87" w:rsidRPr="009D6037">
        <w:rPr>
          <w:rFonts w:cstheme="minorHAnsi"/>
          <w:sz w:val="24"/>
          <w:szCs w:val="24"/>
          <w:lang w:val="ru-RU"/>
        </w:rPr>
        <w:t xml:space="preserve"> бюджетного (бухгалтерского) учета</w:t>
      </w:r>
      <w:r w:rsidR="000B660C" w:rsidRPr="009D6037">
        <w:rPr>
          <w:rFonts w:cstheme="minorHAnsi"/>
          <w:sz w:val="24"/>
          <w:szCs w:val="24"/>
          <w:lang w:val="ru-RU"/>
        </w:rPr>
        <w:t xml:space="preserve"> и составления бюджетной (бухгалтерской) отчетности</w:t>
      </w:r>
      <w:r w:rsidR="00E55E87" w:rsidRPr="009D6037">
        <w:rPr>
          <w:rFonts w:cstheme="minorHAnsi"/>
          <w:sz w:val="24"/>
          <w:szCs w:val="24"/>
          <w:lang w:val="ru-RU"/>
        </w:rPr>
        <w:t>.</w:t>
      </w:r>
    </w:p>
    <w:p w14:paraId="217A7F3B" w14:textId="77777777" w:rsidR="007225C0" w:rsidRPr="009D6037" w:rsidRDefault="007225C0"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2. </w:t>
      </w:r>
      <w:r w:rsidR="00C05F57" w:rsidRPr="009D6037">
        <w:rPr>
          <w:rFonts w:cstheme="minorHAnsi"/>
          <w:sz w:val="24"/>
          <w:szCs w:val="24"/>
          <w:lang w:val="ru-RU"/>
        </w:rPr>
        <w:t xml:space="preserve">Бюджетный </w:t>
      </w:r>
      <w:r w:rsidR="002509CD" w:rsidRPr="009D6037">
        <w:rPr>
          <w:rFonts w:cstheme="minorHAnsi"/>
          <w:sz w:val="24"/>
          <w:szCs w:val="24"/>
          <w:lang w:val="ru-RU"/>
        </w:rPr>
        <w:t xml:space="preserve">(бухгалтерский) </w:t>
      </w:r>
      <w:r w:rsidR="00C05F57" w:rsidRPr="009D6037">
        <w:rPr>
          <w:rFonts w:cstheme="minorHAnsi"/>
          <w:sz w:val="24"/>
          <w:szCs w:val="24"/>
          <w:lang w:val="ru-RU"/>
        </w:rPr>
        <w:t xml:space="preserve">учет </w:t>
      </w:r>
      <w:r w:rsidR="00011A04" w:rsidRPr="009D6037">
        <w:rPr>
          <w:rFonts w:cstheme="minorHAnsi"/>
          <w:sz w:val="24"/>
          <w:szCs w:val="24"/>
          <w:lang w:val="ru-RU"/>
        </w:rPr>
        <w:t xml:space="preserve">(далее – учет) </w:t>
      </w:r>
      <w:r w:rsidR="00E15B6E" w:rsidRPr="009D6037">
        <w:rPr>
          <w:rFonts w:cstheme="minorHAnsi"/>
          <w:sz w:val="24"/>
          <w:szCs w:val="24"/>
          <w:lang w:val="ru-RU"/>
        </w:rPr>
        <w:t>Учрежд</w:t>
      </w:r>
      <w:r w:rsidR="000B1695" w:rsidRPr="009D6037">
        <w:rPr>
          <w:rFonts w:cstheme="minorHAnsi"/>
          <w:sz w:val="24"/>
          <w:szCs w:val="24"/>
          <w:lang w:val="ru-RU"/>
        </w:rPr>
        <w:t>ения</w:t>
      </w:r>
      <w:r w:rsidR="00011A04" w:rsidRPr="009D6037">
        <w:rPr>
          <w:rFonts w:cstheme="minorHAnsi"/>
          <w:sz w:val="24"/>
          <w:szCs w:val="24"/>
          <w:lang w:val="ru-RU"/>
        </w:rPr>
        <w:t>,</w:t>
      </w:r>
      <w:r w:rsidR="000B1695" w:rsidRPr="009D6037">
        <w:rPr>
          <w:rFonts w:cstheme="minorHAnsi"/>
          <w:sz w:val="24"/>
          <w:szCs w:val="24"/>
          <w:lang w:val="ru-RU"/>
        </w:rPr>
        <w:t xml:space="preserve"> </w:t>
      </w:r>
      <w:r w:rsidR="00011A04" w:rsidRPr="009D6037">
        <w:rPr>
          <w:rFonts w:cstheme="minorHAnsi"/>
          <w:sz w:val="24"/>
          <w:szCs w:val="24"/>
          <w:lang w:val="ru-RU"/>
        </w:rPr>
        <w:t xml:space="preserve">ведение бюджетного учета и формирование бюджетной отчетности которых передано в подведомственное Министерству финансов Республики Алтай казенное </w:t>
      </w:r>
      <w:r w:rsidR="0075707D" w:rsidRPr="009D6037">
        <w:rPr>
          <w:rFonts w:cstheme="minorHAnsi"/>
          <w:sz w:val="24"/>
          <w:szCs w:val="24"/>
          <w:lang w:val="ru-RU"/>
        </w:rPr>
        <w:t>у</w:t>
      </w:r>
      <w:r w:rsidR="00E15B6E" w:rsidRPr="009D6037">
        <w:rPr>
          <w:rFonts w:cstheme="minorHAnsi"/>
          <w:sz w:val="24"/>
          <w:szCs w:val="24"/>
          <w:lang w:val="ru-RU"/>
        </w:rPr>
        <w:t>чрежд</w:t>
      </w:r>
      <w:r w:rsidR="00011A04" w:rsidRPr="009D6037">
        <w:rPr>
          <w:rFonts w:cstheme="minorHAnsi"/>
          <w:sz w:val="24"/>
          <w:szCs w:val="24"/>
          <w:lang w:val="ru-RU"/>
        </w:rPr>
        <w:t xml:space="preserve">ение Республики Алтай </w:t>
      </w:r>
      <w:r w:rsidR="004306B7" w:rsidRPr="009D6037">
        <w:rPr>
          <w:rFonts w:cstheme="minorHAnsi"/>
          <w:sz w:val="24"/>
          <w:szCs w:val="24"/>
          <w:lang w:val="ru-RU"/>
        </w:rPr>
        <w:t>«</w:t>
      </w:r>
      <w:r w:rsidR="00011A04" w:rsidRPr="009D6037">
        <w:rPr>
          <w:rFonts w:cstheme="minorHAnsi"/>
          <w:sz w:val="24"/>
          <w:szCs w:val="24"/>
          <w:lang w:val="ru-RU"/>
        </w:rPr>
        <w:t>Центр бюджетного учета и отчетности</w:t>
      </w:r>
      <w:r w:rsidR="004306B7" w:rsidRPr="009D6037">
        <w:rPr>
          <w:rFonts w:cstheme="minorHAnsi"/>
          <w:sz w:val="24"/>
          <w:szCs w:val="24"/>
          <w:lang w:val="ru-RU"/>
        </w:rPr>
        <w:t>»</w:t>
      </w:r>
      <w:r w:rsidR="00011A04" w:rsidRPr="009D6037">
        <w:rPr>
          <w:rFonts w:cstheme="minorHAnsi"/>
          <w:sz w:val="24"/>
          <w:szCs w:val="24"/>
          <w:lang w:val="ru-RU"/>
        </w:rPr>
        <w:t xml:space="preserve"> (далее соответственно – </w:t>
      </w:r>
      <w:r w:rsidR="00E15B6E" w:rsidRPr="009D6037">
        <w:rPr>
          <w:rFonts w:cstheme="minorHAnsi"/>
          <w:sz w:val="24"/>
          <w:szCs w:val="24"/>
          <w:lang w:val="ru-RU"/>
        </w:rPr>
        <w:t>Учрежд</w:t>
      </w:r>
      <w:r w:rsidR="00011A04" w:rsidRPr="009D6037">
        <w:rPr>
          <w:rFonts w:cstheme="minorHAnsi"/>
          <w:sz w:val="24"/>
          <w:szCs w:val="24"/>
          <w:lang w:val="ru-RU"/>
        </w:rPr>
        <w:t xml:space="preserve">ение, КУ РА ЦБУ) </w:t>
      </w:r>
      <w:r w:rsidR="00C05F57" w:rsidRPr="009D6037">
        <w:rPr>
          <w:rFonts w:cstheme="minorHAnsi"/>
          <w:sz w:val="24"/>
          <w:szCs w:val="24"/>
          <w:lang w:val="ru-RU"/>
        </w:rPr>
        <w:t xml:space="preserve">ведет </w:t>
      </w:r>
      <w:r w:rsidR="000B1695" w:rsidRPr="009D6037">
        <w:rPr>
          <w:rFonts w:cstheme="minorHAnsi"/>
          <w:sz w:val="24"/>
          <w:szCs w:val="24"/>
          <w:lang w:val="ru-RU"/>
        </w:rPr>
        <w:t xml:space="preserve">КУ РА ЦБУ в соответствии с заключенным </w:t>
      </w:r>
      <w:r w:rsidR="002509CD" w:rsidRPr="009D6037">
        <w:rPr>
          <w:rFonts w:cstheme="minorHAnsi"/>
          <w:sz w:val="24"/>
          <w:szCs w:val="24"/>
          <w:lang w:val="ru-RU"/>
        </w:rPr>
        <w:t xml:space="preserve">с </w:t>
      </w:r>
      <w:r w:rsidR="00E15B6E" w:rsidRPr="009D6037">
        <w:rPr>
          <w:rFonts w:cstheme="minorHAnsi"/>
          <w:sz w:val="24"/>
          <w:szCs w:val="24"/>
          <w:lang w:val="ru-RU"/>
        </w:rPr>
        <w:t>Учрежд</w:t>
      </w:r>
      <w:r w:rsidR="002509CD" w:rsidRPr="009D6037">
        <w:rPr>
          <w:rFonts w:cstheme="minorHAnsi"/>
          <w:sz w:val="24"/>
          <w:szCs w:val="24"/>
          <w:lang w:val="ru-RU"/>
        </w:rPr>
        <w:t xml:space="preserve">ением </w:t>
      </w:r>
      <w:r w:rsidR="000B1695" w:rsidRPr="009D6037">
        <w:rPr>
          <w:rFonts w:cstheme="minorHAnsi"/>
          <w:sz w:val="24"/>
          <w:szCs w:val="24"/>
          <w:lang w:val="ru-RU"/>
        </w:rPr>
        <w:t>соглашением</w:t>
      </w:r>
      <w:r w:rsidR="00E65365" w:rsidRPr="009D6037">
        <w:rPr>
          <w:rFonts w:cstheme="minorHAnsi"/>
          <w:sz w:val="24"/>
          <w:szCs w:val="24"/>
          <w:lang w:val="ru-RU"/>
        </w:rPr>
        <w:t xml:space="preserve"> </w:t>
      </w:r>
      <w:r w:rsidRPr="009D6037">
        <w:rPr>
          <w:rFonts w:eastAsia="Times New Roman" w:cstheme="minorHAnsi"/>
          <w:bCs/>
          <w:sz w:val="24"/>
          <w:szCs w:val="24"/>
          <w:shd w:val="clear" w:color="auto" w:fill="FFFFFF"/>
          <w:lang w:val="ru-RU"/>
        </w:rPr>
        <w:t xml:space="preserve">о передаче функций по ведению бюджетного (бухгалтерского) учета и формированию бюджетной (бухгалтерской) отчетности </w:t>
      </w:r>
      <w:r w:rsidR="00E65365" w:rsidRPr="009D6037">
        <w:rPr>
          <w:rFonts w:cstheme="minorHAnsi"/>
          <w:sz w:val="24"/>
          <w:szCs w:val="24"/>
          <w:lang w:val="ru-RU"/>
        </w:rPr>
        <w:t>(далее – Соглашение)</w:t>
      </w:r>
      <w:r w:rsidRPr="009D6037">
        <w:rPr>
          <w:rFonts w:cstheme="minorHAnsi"/>
          <w:sz w:val="24"/>
          <w:szCs w:val="24"/>
          <w:lang w:val="ru-RU"/>
        </w:rPr>
        <w:t xml:space="preserve"> и </w:t>
      </w:r>
      <w:r w:rsidR="000A061A" w:rsidRPr="009D6037">
        <w:rPr>
          <w:rFonts w:cstheme="minorHAnsi"/>
          <w:sz w:val="24"/>
          <w:szCs w:val="24"/>
          <w:lang w:val="ru-RU"/>
        </w:rPr>
        <w:t>Учетн</w:t>
      </w:r>
      <w:r w:rsidRPr="009D6037">
        <w:rPr>
          <w:rFonts w:cstheme="minorHAnsi"/>
          <w:sz w:val="24"/>
          <w:szCs w:val="24"/>
          <w:lang w:val="ru-RU"/>
        </w:rPr>
        <w:t>ой политикой</w:t>
      </w:r>
      <w:r w:rsidR="00DD2C9B" w:rsidRPr="009D6037">
        <w:rPr>
          <w:rFonts w:cstheme="minorHAnsi"/>
          <w:sz w:val="24"/>
          <w:szCs w:val="24"/>
          <w:lang w:val="ru-RU"/>
        </w:rPr>
        <w:t xml:space="preserve">. В отношении КУ РА ЦБУ учет ведется </w:t>
      </w:r>
      <w:r w:rsidRPr="009D6037">
        <w:rPr>
          <w:rFonts w:cstheme="minorHAnsi"/>
          <w:sz w:val="24"/>
          <w:szCs w:val="24"/>
          <w:lang w:val="ru-RU"/>
        </w:rPr>
        <w:t>в соответствии с локальными нормативными актами КУ РА ЦБУ</w:t>
      </w:r>
      <w:r w:rsidR="00872F7F" w:rsidRPr="009D6037">
        <w:rPr>
          <w:rFonts w:cstheme="minorHAnsi"/>
          <w:sz w:val="24"/>
          <w:szCs w:val="24"/>
          <w:lang w:val="ru-RU"/>
        </w:rPr>
        <w:t xml:space="preserve"> и </w:t>
      </w:r>
      <w:r w:rsidR="000A061A" w:rsidRPr="009D6037">
        <w:rPr>
          <w:rFonts w:cstheme="minorHAnsi"/>
          <w:sz w:val="24"/>
          <w:szCs w:val="24"/>
          <w:lang w:val="ru-RU"/>
        </w:rPr>
        <w:t>Учетн</w:t>
      </w:r>
      <w:r w:rsidR="00872F7F" w:rsidRPr="009D6037">
        <w:rPr>
          <w:rFonts w:cstheme="minorHAnsi"/>
          <w:sz w:val="24"/>
          <w:szCs w:val="24"/>
          <w:lang w:val="ru-RU"/>
        </w:rPr>
        <w:t>ой политикой</w:t>
      </w:r>
      <w:r w:rsidRPr="009D6037">
        <w:rPr>
          <w:rFonts w:cstheme="minorHAnsi"/>
          <w:sz w:val="24"/>
          <w:szCs w:val="24"/>
          <w:lang w:val="ru-RU"/>
        </w:rPr>
        <w:t xml:space="preserve">. </w:t>
      </w:r>
      <w:r w:rsidR="000B1695" w:rsidRPr="009D6037">
        <w:rPr>
          <w:rFonts w:cstheme="minorHAnsi"/>
          <w:sz w:val="24"/>
          <w:szCs w:val="24"/>
          <w:lang w:val="ru-RU"/>
        </w:rPr>
        <w:t xml:space="preserve"> </w:t>
      </w:r>
      <w:bookmarkStart w:id="4" w:name="_ref_1-096d5f5e113745"/>
    </w:p>
    <w:p w14:paraId="736FB733" w14:textId="77777777" w:rsidR="002509CD" w:rsidRPr="009D6037" w:rsidRDefault="007225C0"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3. </w:t>
      </w:r>
      <w:r w:rsidR="002509CD" w:rsidRPr="009D6037">
        <w:rPr>
          <w:rFonts w:cstheme="minorHAnsi"/>
          <w:sz w:val="24"/>
          <w:szCs w:val="24"/>
          <w:lang w:val="ru-RU"/>
        </w:rPr>
        <w:t xml:space="preserve">Ведение учета </w:t>
      </w:r>
      <w:r w:rsidR="00E15B6E" w:rsidRPr="009D6037">
        <w:rPr>
          <w:rFonts w:cstheme="minorHAnsi"/>
          <w:sz w:val="24"/>
          <w:szCs w:val="24"/>
          <w:lang w:val="ru-RU"/>
        </w:rPr>
        <w:t>Учрежд</w:t>
      </w:r>
      <w:r w:rsidR="00127351" w:rsidRPr="009D6037">
        <w:rPr>
          <w:rFonts w:cstheme="minorHAnsi"/>
          <w:sz w:val="24"/>
          <w:szCs w:val="24"/>
          <w:lang w:val="ru-RU"/>
        </w:rPr>
        <w:t xml:space="preserve">ений </w:t>
      </w:r>
      <w:r w:rsidR="0075707D" w:rsidRPr="009D6037">
        <w:rPr>
          <w:rFonts w:cstheme="minorHAnsi"/>
          <w:sz w:val="24"/>
          <w:szCs w:val="24"/>
          <w:lang w:val="ru-RU"/>
        </w:rPr>
        <w:t xml:space="preserve">и КУ РА ЦБУ </w:t>
      </w:r>
      <w:r w:rsidR="002509CD" w:rsidRPr="009D6037">
        <w:rPr>
          <w:rFonts w:cstheme="minorHAnsi"/>
          <w:sz w:val="24"/>
          <w:szCs w:val="24"/>
          <w:lang w:val="ru-RU"/>
        </w:rPr>
        <w:t>возложено на главного бухгалтера КУ РА ЦБУ.</w:t>
      </w:r>
      <w:bookmarkEnd w:id="4"/>
    </w:p>
    <w:p w14:paraId="1FD40548" w14:textId="77777777" w:rsidR="00184375" w:rsidRPr="009D6037" w:rsidRDefault="002509CD"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4. </w:t>
      </w:r>
      <w:r w:rsidR="00F41069" w:rsidRPr="009D6037">
        <w:rPr>
          <w:rFonts w:cstheme="minorHAnsi"/>
          <w:sz w:val="24"/>
          <w:szCs w:val="24"/>
          <w:lang w:val="ru-RU"/>
        </w:rPr>
        <w:t>Работник</w:t>
      </w:r>
      <w:r w:rsidR="00DD2C9B" w:rsidRPr="009D6037">
        <w:rPr>
          <w:rFonts w:cstheme="minorHAnsi"/>
          <w:sz w:val="24"/>
          <w:szCs w:val="24"/>
          <w:lang w:val="ru-RU"/>
        </w:rPr>
        <w:t>и</w:t>
      </w:r>
      <w:r w:rsidR="00C05F57" w:rsidRPr="009D6037">
        <w:rPr>
          <w:rFonts w:cstheme="minorHAnsi"/>
          <w:sz w:val="24"/>
          <w:szCs w:val="24"/>
          <w:lang w:val="ru-RU"/>
        </w:rPr>
        <w:t xml:space="preserve"> </w:t>
      </w:r>
      <w:r w:rsidR="00016432" w:rsidRPr="009D6037">
        <w:rPr>
          <w:rFonts w:cstheme="minorHAnsi"/>
          <w:sz w:val="24"/>
          <w:szCs w:val="24"/>
          <w:lang w:val="ru-RU"/>
        </w:rPr>
        <w:t xml:space="preserve">КУ РА ЦБУ </w:t>
      </w:r>
      <w:r w:rsidR="00C05F57" w:rsidRPr="009D6037">
        <w:rPr>
          <w:rFonts w:cstheme="minorHAnsi"/>
          <w:sz w:val="24"/>
          <w:szCs w:val="24"/>
          <w:lang w:val="ru-RU"/>
        </w:rPr>
        <w:t>руководствуются в работе должностными инструкциями.</w:t>
      </w:r>
    </w:p>
    <w:p w14:paraId="23DB6869" w14:textId="77777777" w:rsidR="003D78B0" w:rsidRPr="009D6037" w:rsidRDefault="002509CD"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5.</w:t>
      </w:r>
      <w:r w:rsidR="003D78B0" w:rsidRPr="009D6037">
        <w:rPr>
          <w:rFonts w:cstheme="minorHAnsi"/>
          <w:sz w:val="24"/>
          <w:szCs w:val="24"/>
          <w:lang w:val="ru-RU"/>
        </w:rPr>
        <w:t xml:space="preserve"> Перечень лиц, имеющих право подписи первичных </w:t>
      </w:r>
      <w:r w:rsidR="0075707D" w:rsidRPr="009D6037">
        <w:rPr>
          <w:rFonts w:cstheme="minorHAnsi"/>
          <w:sz w:val="24"/>
          <w:szCs w:val="24"/>
          <w:lang w:val="ru-RU"/>
        </w:rPr>
        <w:t>у</w:t>
      </w:r>
      <w:r w:rsidR="000A061A" w:rsidRPr="009D6037">
        <w:rPr>
          <w:rFonts w:cstheme="minorHAnsi"/>
          <w:sz w:val="24"/>
          <w:szCs w:val="24"/>
          <w:lang w:val="ru-RU"/>
        </w:rPr>
        <w:t>четн</w:t>
      </w:r>
      <w:r w:rsidR="003D78B0" w:rsidRPr="009D6037">
        <w:rPr>
          <w:rFonts w:cstheme="minorHAnsi"/>
          <w:sz w:val="24"/>
          <w:szCs w:val="24"/>
          <w:lang w:val="ru-RU"/>
        </w:rPr>
        <w:t xml:space="preserve">ых документов, устанавливается локальным нормативным актом </w:t>
      </w:r>
      <w:r w:rsidR="00E15B6E" w:rsidRPr="009D6037">
        <w:rPr>
          <w:rFonts w:cstheme="minorHAnsi"/>
          <w:sz w:val="24"/>
          <w:szCs w:val="24"/>
          <w:lang w:val="ru-RU"/>
        </w:rPr>
        <w:t>Учрежд</w:t>
      </w:r>
      <w:r w:rsidR="003D78B0" w:rsidRPr="009D6037">
        <w:rPr>
          <w:rFonts w:cstheme="minorHAnsi"/>
          <w:sz w:val="24"/>
          <w:szCs w:val="24"/>
          <w:lang w:val="ru-RU"/>
        </w:rPr>
        <w:t>ения.</w:t>
      </w:r>
    </w:p>
    <w:p w14:paraId="33414209" w14:textId="77777777" w:rsidR="00D61F2B" w:rsidRPr="009D6037" w:rsidRDefault="002509CD"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6. </w:t>
      </w:r>
      <w:r w:rsidR="00C05F57" w:rsidRPr="009D6037">
        <w:rPr>
          <w:rFonts w:cstheme="minorHAnsi"/>
          <w:sz w:val="24"/>
          <w:szCs w:val="24"/>
          <w:lang w:val="ru-RU"/>
        </w:rPr>
        <w:t xml:space="preserve">В </w:t>
      </w:r>
      <w:r w:rsidR="00E15B6E" w:rsidRPr="009D6037">
        <w:rPr>
          <w:rFonts w:cstheme="minorHAnsi"/>
          <w:sz w:val="24"/>
          <w:szCs w:val="24"/>
          <w:lang w:val="ru-RU"/>
        </w:rPr>
        <w:t>Учрежд</w:t>
      </w:r>
      <w:r w:rsidR="00C05F57" w:rsidRPr="009D6037">
        <w:rPr>
          <w:rFonts w:cstheme="minorHAnsi"/>
          <w:sz w:val="24"/>
          <w:szCs w:val="24"/>
          <w:lang w:val="ru-RU"/>
        </w:rPr>
        <w:t xml:space="preserve">ении действуют постоянные </w:t>
      </w:r>
      <w:r w:rsidR="00A8560E" w:rsidRPr="009D6037">
        <w:rPr>
          <w:rFonts w:cstheme="minorHAnsi"/>
          <w:sz w:val="24"/>
          <w:szCs w:val="24"/>
          <w:lang w:val="ru-RU"/>
        </w:rPr>
        <w:t>Комисс</w:t>
      </w:r>
      <w:r w:rsidR="00C05F57" w:rsidRPr="009D6037">
        <w:rPr>
          <w:rFonts w:cstheme="minorHAnsi"/>
          <w:sz w:val="24"/>
          <w:szCs w:val="24"/>
          <w:lang w:val="ru-RU"/>
        </w:rPr>
        <w:t>ии</w:t>
      </w:r>
      <w:r w:rsidR="00D61F2B" w:rsidRPr="009D6037">
        <w:rPr>
          <w:rFonts w:cstheme="minorHAnsi"/>
          <w:sz w:val="24"/>
          <w:szCs w:val="24"/>
          <w:lang w:val="ru-RU"/>
        </w:rPr>
        <w:t>, утвержденные локальным</w:t>
      </w:r>
      <w:r w:rsidR="0075707D" w:rsidRPr="009D6037">
        <w:rPr>
          <w:rFonts w:cstheme="minorHAnsi"/>
          <w:sz w:val="24"/>
          <w:szCs w:val="24"/>
          <w:lang w:val="ru-RU"/>
        </w:rPr>
        <w:t>и</w:t>
      </w:r>
      <w:r w:rsidR="00D61F2B" w:rsidRPr="009D6037">
        <w:rPr>
          <w:rFonts w:cstheme="minorHAnsi"/>
          <w:sz w:val="24"/>
          <w:szCs w:val="24"/>
          <w:lang w:val="ru-RU"/>
        </w:rPr>
        <w:t xml:space="preserve"> нормативным</w:t>
      </w:r>
      <w:r w:rsidR="0075707D" w:rsidRPr="009D6037">
        <w:rPr>
          <w:rFonts w:cstheme="minorHAnsi"/>
          <w:sz w:val="24"/>
          <w:szCs w:val="24"/>
          <w:lang w:val="ru-RU"/>
        </w:rPr>
        <w:t>и</w:t>
      </w:r>
      <w:r w:rsidR="00D61F2B" w:rsidRPr="009D6037">
        <w:rPr>
          <w:rFonts w:cstheme="minorHAnsi"/>
          <w:sz w:val="24"/>
          <w:szCs w:val="24"/>
          <w:lang w:val="ru-RU"/>
        </w:rPr>
        <w:t xml:space="preserve"> акт</w:t>
      </w:r>
      <w:r w:rsidR="0075707D" w:rsidRPr="009D6037">
        <w:rPr>
          <w:rFonts w:cstheme="minorHAnsi"/>
          <w:sz w:val="24"/>
          <w:szCs w:val="24"/>
          <w:lang w:val="ru-RU"/>
        </w:rPr>
        <w:t>ами</w:t>
      </w:r>
      <w:r w:rsidR="00D61F2B" w:rsidRPr="009D6037">
        <w:rPr>
          <w:rFonts w:cstheme="minorHAnsi"/>
          <w:sz w:val="24"/>
          <w:szCs w:val="24"/>
          <w:lang w:val="ru-RU"/>
        </w:rPr>
        <w:t xml:space="preserve"> руководителя </w:t>
      </w:r>
      <w:r w:rsidR="00E15B6E" w:rsidRPr="009D6037">
        <w:rPr>
          <w:rFonts w:cstheme="minorHAnsi"/>
          <w:sz w:val="24"/>
          <w:szCs w:val="24"/>
          <w:lang w:val="ru-RU"/>
        </w:rPr>
        <w:t>Учрежд</w:t>
      </w:r>
      <w:r w:rsidR="00D61F2B" w:rsidRPr="009D6037">
        <w:rPr>
          <w:rFonts w:cstheme="minorHAnsi"/>
          <w:sz w:val="24"/>
          <w:szCs w:val="24"/>
          <w:lang w:val="ru-RU"/>
        </w:rPr>
        <w:t>ения</w:t>
      </w:r>
      <w:r w:rsidR="00C05F57" w:rsidRPr="009D6037">
        <w:rPr>
          <w:rFonts w:cstheme="minorHAnsi"/>
          <w:sz w:val="24"/>
          <w:szCs w:val="24"/>
          <w:lang w:val="ru-RU"/>
        </w:rPr>
        <w:t>:</w:t>
      </w:r>
    </w:p>
    <w:p w14:paraId="698F2E74" w14:textId="77777777" w:rsidR="009B78DB" w:rsidRPr="009D6037" w:rsidRDefault="00A8560E" w:rsidP="009D6037">
      <w:pPr>
        <w:pStyle w:val="a3"/>
        <w:numPr>
          <w:ilvl w:val="0"/>
          <w:numId w:val="3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Комисс</w:t>
      </w:r>
      <w:r w:rsidR="00C05F57" w:rsidRPr="009D6037">
        <w:rPr>
          <w:rFonts w:cstheme="minorHAnsi"/>
          <w:sz w:val="24"/>
          <w:szCs w:val="24"/>
          <w:lang w:val="ru-RU"/>
        </w:rPr>
        <w:t>ия по поступлению и выбытию активов;</w:t>
      </w:r>
    </w:p>
    <w:p w14:paraId="34F61A84" w14:textId="77777777" w:rsidR="004F5A84" w:rsidRPr="009D6037" w:rsidRDefault="00C05F57" w:rsidP="009D6037">
      <w:pPr>
        <w:pStyle w:val="a3"/>
        <w:numPr>
          <w:ilvl w:val="0"/>
          <w:numId w:val="3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инвентаризационная </w:t>
      </w:r>
      <w:r w:rsidR="00A8560E" w:rsidRPr="009D6037">
        <w:rPr>
          <w:rFonts w:cstheme="minorHAnsi"/>
          <w:sz w:val="24"/>
          <w:szCs w:val="24"/>
          <w:lang w:val="ru-RU"/>
        </w:rPr>
        <w:t>Комисс</w:t>
      </w:r>
      <w:r w:rsidRPr="009D6037">
        <w:rPr>
          <w:rFonts w:cstheme="minorHAnsi"/>
          <w:sz w:val="24"/>
          <w:szCs w:val="24"/>
          <w:lang w:val="ru-RU"/>
        </w:rPr>
        <w:t>и</w:t>
      </w:r>
      <w:r w:rsidR="004F5A84" w:rsidRPr="009D6037">
        <w:rPr>
          <w:rFonts w:cstheme="minorHAnsi"/>
          <w:sz w:val="24"/>
          <w:szCs w:val="24"/>
          <w:lang w:val="ru-RU"/>
        </w:rPr>
        <w:t>я</w:t>
      </w:r>
      <w:r w:rsidRPr="009D6037">
        <w:rPr>
          <w:rFonts w:cstheme="minorHAnsi"/>
          <w:sz w:val="24"/>
          <w:szCs w:val="24"/>
          <w:lang w:val="ru-RU"/>
        </w:rPr>
        <w:t>;</w:t>
      </w:r>
    </w:p>
    <w:p w14:paraId="606415E3" w14:textId="77777777" w:rsidR="00E33BFE" w:rsidRPr="009D6037" w:rsidRDefault="002D13E3" w:rsidP="009D6037">
      <w:pPr>
        <w:pStyle w:val="a3"/>
        <w:numPr>
          <w:ilvl w:val="0"/>
          <w:numId w:val="3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иные </w:t>
      </w:r>
      <w:r w:rsidR="00A8560E" w:rsidRPr="009D6037">
        <w:rPr>
          <w:rFonts w:cstheme="minorHAnsi"/>
          <w:sz w:val="24"/>
          <w:szCs w:val="24"/>
          <w:lang w:val="ru-RU"/>
        </w:rPr>
        <w:t>Комисс</w:t>
      </w:r>
      <w:r w:rsidR="00C05F57" w:rsidRPr="009D6037">
        <w:rPr>
          <w:rFonts w:cstheme="minorHAnsi"/>
          <w:sz w:val="24"/>
          <w:szCs w:val="24"/>
          <w:lang w:val="ru-RU"/>
        </w:rPr>
        <w:t>и</w:t>
      </w:r>
      <w:r w:rsidRPr="009D6037">
        <w:rPr>
          <w:rFonts w:cstheme="minorHAnsi"/>
          <w:sz w:val="24"/>
          <w:szCs w:val="24"/>
          <w:lang w:val="ru-RU"/>
        </w:rPr>
        <w:t xml:space="preserve">и, </w:t>
      </w:r>
      <w:r w:rsidR="003B13C8" w:rsidRPr="009D6037">
        <w:rPr>
          <w:rFonts w:cstheme="minorHAnsi"/>
          <w:sz w:val="24"/>
          <w:szCs w:val="24"/>
          <w:lang w:val="ru-RU"/>
        </w:rPr>
        <w:t>по решению</w:t>
      </w:r>
      <w:r w:rsidRPr="009D6037">
        <w:rPr>
          <w:rFonts w:cstheme="minorHAnsi"/>
          <w:sz w:val="24"/>
          <w:szCs w:val="24"/>
          <w:lang w:val="ru-RU"/>
        </w:rPr>
        <w:t xml:space="preserve"> руководителя </w:t>
      </w:r>
      <w:r w:rsidR="00E15B6E" w:rsidRPr="009D6037">
        <w:rPr>
          <w:rFonts w:cstheme="minorHAnsi"/>
          <w:sz w:val="24"/>
          <w:szCs w:val="24"/>
          <w:lang w:val="ru-RU"/>
        </w:rPr>
        <w:t>Учрежд</w:t>
      </w:r>
      <w:r w:rsidRPr="009D6037">
        <w:rPr>
          <w:rFonts w:cstheme="minorHAnsi"/>
          <w:sz w:val="24"/>
          <w:szCs w:val="24"/>
          <w:lang w:val="ru-RU"/>
        </w:rPr>
        <w:t>ения</w:t>
      </w:r>
      <w:r w:rsidR="00C05F57" w:rsidRPr="009D6037">
        <w:rPr>
          <w:rFonts w:cstheme="minorHAnsi"/>
          <w:sz w:val="24"/>
          <w:szCs w:val="24"/>
          <w:lang w:val="ru-RU"/>
        </w:rPr>
        <w:t>.</w:t>
      </w:r>
    </w:p>
    <w:p w14:paraId="7AA8A0CB" w14:textId="77777777" w:rsidR="002D13E3" w:rsidRPr="009D6037" w:rsidRDefault="002D13E3" w:rsidP="009D6037">
      <w:pPr>
        <w:suppressAutoHyphens/>
        <w:spacing w:before="0" w:beforeAutospacing="0" w:after="0" w:afterAutospacing="0" w:line="276" w:lineRule="auto"/>
        <w:ind w:firstLine="709"/>
        <w:jc w:val="both"/>
        <w:rPr>
          <w:rFonts w:cstheme="minorHAnsi"/>
          <w:sz w:val="24"/>
          <w:szCs w:val="24"/>
          <w:lang w:val="ru-RU"/>
        </w:rPr>
      </w:pPr>
      <w:bookmarkStart w:id="5" w:name="_Hlk41922285"/>
      <w:r w:rsidRPr="009D6037">
        <w:rPr>
          <w:rFonts w:cstheme="minorHAnsi"/>
          <w:sz w:val="24"/>
          <w:szCs w:val="24"/>
          <w:lang w:val="ru-RU"/>
        </w:rPr>
        <w:t xml:space="preserve">Положение о постоянно действующей </w:t>
      </w:r>
      <w:r w:rsidR="00A8560E" w:rsidRPr="009D6037">
        <w:rPr>
          <w:rFonts w:cstheme="minorHAnsi"/>
          <w:sz w:val="24"/>
          <w:szCs w:val="24"/>
          <w:lang w:val="ru-RU"/>
        </w:rPr>
        <w:t>Комисс</w:t>
      </w:r>
      <w:r w:rsidRPr="009D6037">
        <w:rPr>
          <w:rFonts w:cstheme="minorHAnsi"/>
          <w:sz w:val="24"/>
          <w:szCs w:val="24"/>
          <w:lang w:val="ru-RU"/>
        </w:rPr>
        <w:t xml:space="preserve">ии по поступлению и выбытию активов приведено в </w:t>
      </w:r>
      <w:r w:rsidR="0015670A" w:rsidRPr="009D6037">
        <w:rPr>
          <w:rFonts w:cstheme="minorHAnsi"/>
          <w:sz w:val="24"/>
          <w:szCs w:val="24"/>
          <w:lang w:val="ru-RU"/>
        </w:rPr>
        <w:t>П</w:t>
      </w:r>
      <w:r w:rsidRPr="009D6037">
        <w:rPr>
          <w:rFonts w:cstheme="minorHAnsi"/>
          <w:sz w:val="24"/>
          <w:szCs w:val="24"/>
          <w:lang w:val="ru-RU"/>
        </w:rPr>
        <w:t>риложении</w:t>
      </w:r>
      <w:r w:rsidR="000D69FE" w:rsidRPr="009D6037">
        <w:rPr>
          <w:rFonts w:cstheme="minorHAnsi"/>
          <w:sz w:val="24"/>
          <w:szCs w:val="24"/>
          <w:lang w:val="ru-RU"/>
        </w:rPr>
        <w:t xml:space="preserve"> </w:t>
      </w:r>
      <w:r w:rsidR="00D67DCF" w:rsidRPr="009D6037">
        <w:rPr>
          <w:rFonts w:cstheme="minorHAnsi"/>
          <w:sz w:val="24"/>
          <w:szCs w:val="24"/>
          <w:lang w:val="ru-RU"/>
        </w:rPr>
        <w:t xml:space="preserve">№ </w:t>
      </w:r>
      <w:r w:rsidR="000D69FE" w:rsidRPr="009D6037">
        <w:rPr>
          <w:rFonts w:cstheme="minorHAnsi"/>
          <w:sz w:val="24"/>
          <w:szCs w:val="24"/>
          <w:lang w:val="ru-RU"/>
        </w:rPr>
        <w:t>1</w:t>
      </w:r>
      <w:r w:rsidRPr="009D6037">
        <w:rPr>
          <w:rFonts w:cstheme="minorHAnsi"/>
          <w:sz w:val="24"/>
          <w:szCs w:val="24"/>
          <w:lang w:val="ru-RU"/>
        </w:rPr>
        <w:t xml:space="preserve"> к </w:t>
      </w:r>
      <w:r w:rsidR="000A061A" w:rsidRPr="009D6037">
        <w:rPr>
          <w:rFonts w:cstheme="minorHAnsi"/>
          <w:sz w:val="24"/>
          <w:szCs w:val="24"/>
          <w:lang w:val="ru-RU"/>
        </w:rPr>
        <w:t>Учетн</w:t>
      </w:r>
      <w:r w:rsidRPr="009D6037">
        <w:rPr>
          <w:rFonts w:cstheme="minorHAnsi"/>
          <w:sz w:val="24"/>
          <w:szCs w:val="24"/>
          <w:lang w:val="ru-RU"/>
        </w:rPr>
        <w:t>ой политике.</w:t>
      </w:r>
    </w:p>
    <w:bookmarkEnd w:id="5"/>
    <w:p w14:paraId="322D8B33" w14:textId="77777777" w:rsidR="00514A92" w:rsidRPr="009D6037" w:rsidRDefault="00D156E7"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lastRenderedPageBreak/>
        <w:t>7.</w:t>
      </w:r>
      <w:r w:rsidR="00C05F57" w:rsidRPr="009D6037">
        <w:rPr>
          <w:rFonts w:cstheme="minorHAnsi"/>
          <w:sz w:val="24"/>
          <w:szCs w:val="24"/>
          <w:lang w:val="ru-RU"/>
        </w:rPr>
        <w:t xml:space="preserve"> </w:t>
      </w:r>
      <w:r w:rsidR="007F00B7" w:rsidRPr="009D6037">
        <w:rPr>
          <w:rFonts w:cstheme="minorHAnsi"/>
          <w:sz w:val="24"/>
          <w:szCs w:val="24"/>
          <w:lang w:val="ru-RU"/>
        </w:rPr>
        <w:t xml:space="preserve">КУ РА ЦБУ </w:t>
      </w:r>
      <w:r w:rsidR="00C05F57" w:rsidRPr="009D6037">
        <w:rPr>
          <w:rFonts w:cstheme="minorHAnsi"/>
          <w:sz w:val="24"/>
          <w:szCs w:val="24"/>
          <w:lang w:val="ru-RU"/>
        </w:rPr>
        <w:t xml:space="preserve">публикует </w:t>
      </w:r>
      <w:r w:rsidR="00514A92" w:rsidRPr="009D6037">
        <w:rPr>
          <w:rFonts w:cstheme="minorHAnsi"/>
          <w:sz w:val="24"/>
          <w:szCs w:val="24"/>
          <w:lang w:val="ru-RU"/>
        </w:rPr>
        <w:t xml:space="preserve">основные положения </w:t>
      </w:r>
      <w:r w:rsidR="000A061A" w:rsidRPr="009D6037">
        <w:rPr>
          <w:rFonts w:cstheme="minorHAnsi"/>
          <w:sz w:val="24"/>
          <w:szCs w:val="24"/>
          <w:lang w:val="ru-RU"/>
        </w:rPr>
        <w:t>Учетн</w:t>
      </w:r>
      <w:r w:rsidR="00514A92" w:rsidRPr="009D6037">
        <w:rPr>
          <w:rFonts w:cstheme="minorHAnsi"/>
          <w:sz w:val="24"/>
          <w:szCs w:val="24"/>
          <w:lang w:val="ru-RU"/>
        </w:rPr>
        <w:t xml:space="preserve">ой политики на официальном сайте </w:t>
      </w:r>
      <w:r w:rsidR="00231C05" w:rsidRPr="009D6037">
        <w:rPr>
          <w:rFonts w:cstheme="minorHAnsi"/>
          <w:sz w:val="24"/>
          <w:szCs w:val="24"/>
          <w:lang w:val="ru-RU"/>
        </w:rPr>
        <w:t>Министерства финансов Республики Алтай</w:t>
      </w:r>
      <w:r w:rsidR="008A696F" w:rsidRPr="009D6037">
        <w:rPr>
          <w:rFonts w:cstheme="minorHAnsi"/>
          <w:sz w:val="24"/>
          <w:szCs w:val="24"/>
          <w:lang w:val="ru-RU"/>
        </w:rPr>
        <w:t xml:space="preserve"> </w:t>
      </w:r>
      <w:r w:rsidR="00514A92" w:rsidRPr="009D6037">
        <w:rPr>
          <w:rFonts w:cstheme="minorHAnsi"/>
          <w:sz w:val="24"/>
          <w:szCs w:val="24"/>
          <w:lang w:val="ru-RU"/>
        </w:rPr>
        <w:t xml:space="preserve">в информационно-телекоммуникационной сети </w:t>
      </w:r>
      <w:r w:rsidR="004306B7" w:rsidRPr="009D6037">
        <w:rPr>
          <w:rFonts w:cstheme="minorHAnsi"/>
          <w:sz w:val="24"/>
          <w:szCs w:val="24"/>
          <w:lang w:val="ru-RU"/>
        </w:rPr>
        <w:t>«</w:t>
      </w:r>
      <w:r w:rsidR="00514A92" w:rsidRPr="009D6037">
        <w:rPr>
          <w:rFonts w:cstheme="minorHAnsi"/>
          <w:sz w:val="24"/>
          <w:szCs w:val="24"/>
          <w:lang w:val="ru-RU"/>
        </w:rPr>
        <w:t>Интернет</w:t>
      </w:r>
      <w:r w:rsidR="004306B7" w:rsidRPr="009D6037">
        <w:rPr>
          <w:rFonts w:cstheme="minorHAnsi"/>
          <w:sz w:val="24"/>
          <w:szCs w:val="24"/>
          <w:lang w:val="ru-RU"/>
        </w:rPr>
        <w:t>»</w:t>
      </w:r>
      <w:r w:rsidR="00514A92" w:rsidRPr="009D6037">
        <w:rPr>
          <w:rFonts w:cstheme="minorHAnsi"/>
          <w:sz w:val="24"/>
          <w:szCs w:val="24"/>
          <w:lang w:val="ru-RU"/>
        </w:rPr>
        <w:t>.</w:t>
      </w:r>
    </w:p>
    <w:p w14:paraId="1841FC52" w14:textId="3BC9E08E" w:rsidR="00E33BFE" w:rsidRPr="009D6037" w:rsidRDefault="00D156E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8.</w:t>
      </w:r>
      <w:r w:rsidR="00C05F57" w:rsidRPr="009D6037">
        <w:rPr>
          <w:rFonts w:cstheme="minorHAnsi"/>
          <w:sz w:val="24"/>
          <w:szCs w:val="24"/>
          <w:lang w:val="ru-RU"/>
        </w:rPr>
        <w:t xml:space="preserve"> При внесении изменений в </w:t>
      </w:r>
      <w:r w:rsidR="000A061A" w:rsidRPr="009D6037">
        <w:rPr>
          <w:rFonts w:cstheme="minorHAnsi"/>
          <w:sz w:val="24"/>
          <w:szCs w:val="24"/>
          <w:lang w:val="ru-RU"/>
        </w:rPr>
        <w:t>Учетн</w:t>
      </w:r>
      <w:r w:rsidR="00C05F57" w:rsidRPr="009D6037">
        <w:rPr>
          <w:rFonts w:cstheme="minorHAnsi"/>
          <w:sz w:val="24"/>
          <w:szCs w:val="24"/>
          <w:lang w:val="ru-RU"/>
        </w:rPr>
        <w:t xml:space="preserve">ую политику главный бухгалтер </w:t>
      </w:r>
      <w:r w:rsidR="00247F0B" w:rsidRPr="009D6037">
        <w:rPr>
          <w:rFonts w:cstheme="minorHAnsi"/>
          <w:sz w:val="24"/>
          <w:szCs w:val="24"/>
          <w:lang w:val="ru-RU"/>
        </w:rPr>
        <w:t xml:space="preserve">КУ РА ЦБУ </w:t>
      </w:r>
      <w:r w:rsidR="00C05F57" w:rsidRPr="009D6037">
        <w:rPr>
          <w:rFonts w:cstheme="minorHAnsi"/>
          <w:sz w:val="24"/>
          <w:szCs w:val="24"/>
          <w:lang w:val="ru-RU"/>
        </w:rPr>
        <w:t>оценивает в целях сопоставления отчетности существенность изменения показателей, отражающих</w:t>
      </w:r>
      <w:r w:rsidR="00247F0B" w:rsidRPr="009D6037">
        <w:rPr>
          <w:rFonts w:cstheme="minorHAnsi"/>
          <w:sz w:val="24"/>
          <w:szCs w:val="24"/>
          <w:lang w:val="ru-RU"/>
        </w:rPr>
        <w:t xml:space="preserve"> </w:t>
      </w:r>
      <w:r w:rsidR="00C05F57" w:rsidRPr="009D6037">
        <w:rPr>
          <w:rFonts w:cstheme="minorHAnsi"/>
          <w:sz w:val="24"/>
          <w:szCs w:val="24"/>
          <w:lang w:val="ru-RU"/>
        </w:rPr>
        <w:t xml:space="preserve">финансовое положение, финансовые результаты деятельности </w:t>
      </w:r>
      <w:r w:rsidR="00E15B6E" w:rsidRPr="009D6037">
        <w:rPr>
          <w:rFonts w:cstheme="minorHAnsi"/>
          <w:sz w:val="24"/>
          <w:szCs w:val="24"/>
          <w:lang w:val="ru-RU"/>
        </w:rPr>
        <w:t>Учрежд</w:t>
      </w:r>
      <w:r w:rsidR="00C05F57" w:rsidRPr="009D6037">
        <w:rPr>
          <w:rFonts w:cstheme="minorHAnsi"/>
          <w:sz w:val="24"/>
          <w:szCs w:val="24"/>
          <w:lang w:val="ru-RU"/>
        </w:rPr>
        <w:t>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4AB86CF8" w14:textId="79AEA97B" w:rsidR="00E138AB" w:rsidRPr="009D6037" w:rsidRDefault="00E138AB"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8.1. Образец оформления профессионального суждения бухгалтера по вопросам учета, приведен в приложении № 2 к Учетной политике.</w:t>
      </w:r>
    </w:p>
    <w:p w14:paraId="367992A2" w14:textId="21642BE9" w:rsidR="005E564B" w:rsidRPr="009D6037" w:rsidRDefault="00D156E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9. </w:t>
      </w:r>
      <w:r w:rsidR="00B70F03" w:rsidRPr="009D6037">
        <w:rPr>
          <w:rFonts w:cstheme="minorHAnsi"/>
          <w:sz w:val="24"/>
          <w:szCs w:val="24"/>
          <w:lang w:val="ru-RU"/>
        </w:rPr>
        <w:t>Форма ведения учета – автоматизированная,</w:t>
      </w:r>
      <w:r w:rsidRPr="009D6037">
        <w:rPr>
          <w:rFonts w:cstheme="minorHAnsi"/>
          <w:sz w:val="24"/>
          <w:szCs w:val="24"/>
          <w:lang w:val="ru-RU"/>
        </w:rPr>
        <w:t xml:space="preserve"> </w:t>
      </w:r>
      <w:r w:rsidR="00C05F57" w:rsidRPr="009D6037">
        <w:rPr>
          <w:rFonts w:cstheme="minorHAnsi"/>
          <w:sz w:val="24"/>
          <w:szCs w:val="24"/>
          <w:lang w:val="ru-RU"/>
        </w:rPr>
        <w:t>с применением программн</w:t>
      </w:r>
      <w:r w:rsidR="005E564B" w:rsidRPr="009D6037">
        <w:rPr>
          <w:rFonts w:cstheme="minorHAnsi"/>
          <w:sz w:val="24"/>
          <w:szCs w:val="24"/>
          <w:lang w:val="ru-RU"/>
        </w:rPr>
        <w:t>ого продукта</w:t>
      </w:r>
      <w:r w:rsidR="005F6BD9" w:rsidRPr="009D6037">
        <w:rPr>
          <w:rFonts w:cstheme="minorHAnsi"/>
          <w:sz w:val="24"/>
          <w:szCs w:val="24"/>
          <w:lang w:val="ru-RU"/>
        </w:rPr>
        <w:t>:</w:t>
      </w:r>
      <w:r w:rsidR="005E564B" w:rsidRPr="009D6037">
        <w:rPr>
          <w:rFonts w:cstheme="minorHAnsi"/>
          <w:sz w:val="24"/>
          <w:szCs w:val="24"/>
          <w:lang w:val="ru-RU"/>
        </w:rPr>
        <w:t xml:space="preserve"> </w:t>
      </w:r>
      <w:r w:rsidR="005F6BD9" w:rsidRPr="009D6037">
        <w:rPr>
          <w:rFonts w:cstheme="minorHAnsi"/>
          <w:sz w:val="24"/>
          <w:szCs w:val="24"/>
          <w:lang w:val="ru-RU"/>
        </w:rPr>
        <w:t>«</w:t>
      </w:r>
      <w:r w:rsidR="00E620F7" w:rsidRPr="009D6037">
        <w:rPr>
          <w:rFonts w:cstheme="minorHAnsi"/>
          <w:sz w:val="24"/>
          <w:szCs w:val="24"/>
          <w:lang w:val="ru-RU"/>
        </w:rPr>
        <w:t>Парус 8» - г</w:t>
      </w:r>
      <w:r w:rsidR="005F6BD9" w:rsidRPr="009D6037">
        <w:rPr>
          <w:rFonts w:cstheme="minorHAnsi"/>
          <w:sz w:val="24"/>
          <w:szCs w:val="24"/>
          <w:lang w:val="ru-RU"/>
        </w:rPr>
        <w:t>осударственная информационная система автоматизации финансово-хозяйственной деятельности органов государственной власти Республики Алтай, государственных учреждений Республики Алтай» основы ведения которой определены приказом Министерства финансов Республики Алтай от 15 июля 2016 года № 104-п «О вводе в эксплуатацию государственной информационной системы автоматизации финансово-хозяйственной деятельности органов государственной власти Республики Алтай, государственных учреждений Республики Алтай» (далее – ГИС АФХД)</w:t>
      </w:r>
      <w:r w:rsidR="005E564B" w:rsidRPr="009D6037">
        <w:rPr>
          <w:rFonts w:cstheme="minorHAnsi"/>
          <w:sz w:val="24"/>
          <w:szCs w:val="24"/>
          <w:lang w:val="ru-RU"/>
        </w:rPr>
        <w:t xml:space="preserve">. </w:t>
      </w:r>
    </w:p>
    <w:p w14:paraId="70FB1735" w14:textId="77777777" w:rsidR="00E33BFE" w:rsidRPr="009D6037" w:rsidRDefault="00D156E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10.</w:t>
      </w:r>
      <w:r w:rsidR="00C05F57" w:rsidRPr="009D6037">
        <w:rPr>
          <w:rFonts w:cstheme="minorHAnsi"/>
          <w:sz w:val="24"/>
          <w:szCs w:val="24"/>
          <w:lang w:val="ru-RU"/>
        </w:rPr>
        <w:t xml:space="preserve"> С использованием телекоммуникационных каналов связи и электронной подписи </w:t>
      </w:r>
      <w:r w:rsidR="000465A1" w:rsidRPr="009D6037">
        <w:rPr>
          <w:rFonts w:cstheme="minorHAnsi"/>
          <w:sz w:val="24"/>
          <w:szCs w:val="24"/>
          <w:lang w:val="ru-RU"/>
        </w:rPr>
        <w:t xml:space="preserve">КУ РА ЦБУ </w:t>
      </w:r>
      <w:r w:rsidR="00C05F57" w:rsidRPr="009D6037">
        <w:rPr>
          <w:rFonts w:cstheme="minorHAnsi"/>
          <w:sz w:val="24"/>
          <w:szCs w:val="24"/>
          <w:lang w:val="ru-RU"/>
        </w:rPr>
        <w:t>осуществляет электронный документооборот по следующим направлениям:</w:t>
      </w:r>
    </w:p>
    <w:p w14:paraId="6BB63B98" w14:textId="77777777" w:rsidR="00DD4BB1" w:rsidRPr="009D6037" w:rsidRDefault="00A97D5E"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а) </w:t>
      </w:r>
      <w:r w:rsidR="00C05F57" w:rsidRPr="009D6037">
        <w:rPr>
          <w:rFonts w:cstheme="minorHAnsi"/>
          <w:sz w:val="24"/>
          <w:szCs w:val="24"/>
          <w:lang w:val="ru-RU"/>
        </w:rPr>
        <w:t>система электронного документооборота с территориальным</w:t>
      </w:r>
      <w:r w:rsidR="00DD4BB1" w:rsidRPr="009D6037">
        <w:rPr>
          <w:rFonts w:cstheme="minorHAnsi"/>
          <w:sz w:val="24"/>
          <w:szCs w:val="24"/>
          <w:lang w:val="ru-RU"/>
        </w:rPr>
        <w:t>и</w:t>
      </w:r>
      <w:r w:rsidR="00C05F57" w:rsidRPr="009D6037">
        <w:rPr>
          <w:rFonts w:cstheme="minorHAnsi"/>
          <w:sz w:val="24"/>
          <w:szCs w:val="24"/>
          <w:lang w:val="ru-RU"/>
        </w:rPr>
        <w:t xml:space="preserve"> орган</w:t>
      </w:r>
      <w:r w:rsidR="00DD4BB1" w:rsidRPr="009D6037">
        <w:rPr>
          <w:rFonts w:cstheme="minorHAnsi"/>
          <w:sz w:val="24"/>
          <w:szCs w:val="24"/>
          <w:lang w:val="ru-RU"/>
        </w:rPr>
        <w:t>ами:</w:t>
      </w:r>
    </w:p>
    <w:p w14:paraId="4919336C" w14:textId="77777777" w:rsidR="00E33BFE" w:rsidRPr="009D6037" w:rsidRDefault="00A8265B"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w:t>
      </w:r>
      <w:r w:rsidR="003B13C8" w:rsidRPr="009D6037">
        <w:rPr>
          <w:rFonts w:cstheme="minorHAnsi"/>
          <w:sz w:val="24"/>
          <w:szCs w:val="24"/>
          <w:lang w:val="ru-RU"/>
        </w:rPr>
        <w:t xml:space="preserve"> </w:t>
      </w:r>
      <w:r w:rsidR="00A812B7" w:rsidRPr="009D6037">
        <w:rPr>
          <w:rFonts w:cstheme="minorHAnsi"/>
          <w:sz w:val="24"/>
          <w:szCs w:val="24"/>
          <w:lang w:val="ru-RU"/>
        </w:rPr>
        <w:t xml:space="preserve">- </w:t>
      </w:r>
      <w:r w:rsidR="00C05F57" w:rsidRPr="009D6037">
        <w:rPr>
          <w:rFonts w:cstheme="minorHAnsi"/>
          <w:sz w:val="24"/>
          <w:szCs w:val="24"/>
          <w:lang w:val="ru-RU"/>
        </w:rPr>
        <w:t>Федерального казначейства;</w:t>
      </w:r>
    </w:p>
    <w:p w14:paraId="66D6A427" w14:textId="77777777" w:rsidR="00DD4BB1" w:rsidRPr="009D6037" w:rsidRDefault="00A8265B"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w:t>
      </w:r>
      <w:r w:rsidR="003B13C8" w:rsidRPr="009D6037">
        <w:rPr>
          <w:rFonts w:cstheme="minorHAnsi"/>
          <w:sz w:val="24"/>
          <w:szCs w:val="24"/>
          <w:lang w:val="ru-RU"/>
        </w:rPr>
        <w:t xml:space="preserve"> </w:t>
      </w:r>
      <w:r w:rsidR="00A812B7" w:rsidRPr="009D6037">
        <w:rPr>
          <w:rFonts w:cstheme="minorHAnsi"/>
          <w:sz w:val="24"/>
          <w:szCs w:val="24"/>
          <w:lang w:val="ru-RU"/>
        </w:rPr>
        <w:t xml:space="preserve">- </w:t>
      </w:r>
      <w:r w:rsidR="00DD4BB1" w:rsidRPr="009D6037">
        <w:rPr>
          <w:rFonts w:cstheme="minorHAnsi"/>
          <w:sz w:val="24"/>
          <w:szCs w:val="24"/>
          <w:lang w:val="ru-RU"/>
        </w:rPr>
        <w:t>Федеральной налоговой службы;</w:t>
      </w:r>
    </w:p>
    <w:p w14:paraId="536457EA" w14:textId="77777777" w:rsidR="00DD4BB1" w:rsidRPr="009D6037" w:rsidRDefault="00A8265B"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w:t>
      </w:r>
      <w:r w:rsidR="003B13C8" w:rsidRPr="009D6037">
        <w:rPr>
          <w:rFonts w:cstheme="minorHAnsi"/>
          <w:sz w:val="24"/>
          <w:szCs w:val="24"/>
          <w:lang w:val="ru-RU"/>
        </w:rPr>
        <w:t xml:space="preserve"> </w:t>
      </w:r>
      <w:r w:rsidR="00A812B7" w:rsidRPr="009D6037">
        <w:rPr>
          <w:rFonts w:cstheme="minorHAnsi"/>
          <w:sz w:val="24"/>
          <w:szCs w:val="24"/>
          <w:lang w:val="ru-RU"/>
        </w:rPr>
        <w:t xml:space="preserve">- </w:t>
      </w:r>
      <w:r w:rsidR="00DD4BB1" w:rsidRPr="009D6037">
        <w:rPr>
          <w:rFonts w:cstheme="minorHAnsi"/>
          <w:sz w:val="24"/>
          <w:szCs w:val="24"/>
          <w:lang w:val="ru-RU"/>
        </w:rPr>
        <w:t>Пенсионного фонда</w:t>
      </w:r>
      <w:r w:rsidR="003B13C8" w:rsidRPr="009D6037">
        <w:rPr>
          <w:rFonts w:cstheme="minorHAnsi"/>
          <w:sz w:val="24"/>
          <w:szCs w:val="24"/>
          <w:lang w:val="ru-RU"/>
        </w:rPr>
        <w:t xml:space="preserve"> Российской Федерации</w:t>
      </w:r>
      <w:r w:rsidR="00DD4BB1" w:rsidRPr="009D6037">
        <w:rPr>
          <w:rFonts w:cstheme="minorHAnsi"/>
          <w:sz w:val="24"/>
          <w:szCs w:val="24"/>
          <w:lang w:val="ru-RU"/>
        </w:rPr>
        <w:t>;</w:t>
      </w:r>
    </w:p>
    <w:p w14:paraId="4B8D8D7D" w14:textId="77777777" w:rsidR="00DD4BB1" w:rsidRPr="009D6037" w:rsidRDefault="003B13C8"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w:t>
      </w:r>
      <w:r w:rsidR="00A8265B" w:rsidRPr="009D6037">
        <w:rPr>
          <w:rFonts w:cstheme="minorHAnsi"/>
          <w:sz w:val="24"/>
          <w:szCs w:val="24"/>
          <w:lang w:val="ru-RU"/>
        </w:rPr>
        <w:t xml:space="preserve"> </w:t>
      </w:r>
      <w:r w:rsidR="00A812B7" w:rsidRPr="009D6037">
        <w:rPr>
          <w:rFonts w:cstheme="minorHAnsi"/>
          <w:sz w:val="24"/>
          <w:szCs w:val="24"/>
          <w:lang w:val="ru-RU"/>
        </w:rPr>
        <w:t xml:space="preserve">- </w:t>
      </w:r>
      <w:r w:rsidR="00DD4BB1" w:rsidRPr="009D6037">
        <w:rPr>
          <w:rFonts w:cstheme="minorHAnsi"/>
          <w:sz w:val="24"/>
          <w:szCs w:val="24"/>
          <w:lang w:val="ru-RU"/>
        </w:rPr>
        <w:t>Фонда социального страхования</w:t>
      </w:r>
      <w:r w:rsidRPr="009D6037">
        <w:rPr>
          <w:rFonts w:cstheme="minorHAnsi"/>
          <w:sz w:val="24"/>
          <w:szCs w:val="24"/>
          <w:lang w:val="ru-RU"/>
        </w:rPr>
        <w:t xml:space="preserve"> Российской Федерации</w:t>
      </w:r>
      <w:r w:rsidR="00DD4BB1" w:rsidRPr="009D6037">
        <w:rPr>
          <w:rFonts w:cstheme="minorHAnsi"/>
          <w:sz w:val="24"/>
          <w:szCs w:val="24"/>
          <w:lang w:val="ru-RU"/>
        </w:rPr>
        <w:t>;</w:t>
      </w:r>
    </w:p>
    <w:p w14:paraId="1079DA51" w14:textId="77777777" w:rsidR="00DD4BB1" w:rsidRPr="009D6037" w:rsidRDefault="00A8265B"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w:t>
      </w:r>
      <w:r w:rsidR="003B13C8" w:rsidRPr="009D6037">
        <w:rPr>
          <w:rFonts w:cstheme="minorHAnsi"/>
          <w:sz w:val="24"/>
          <w:szCs w:val="24"/>
          <w:lang w:val="ru-RU"/>
        </w:rPr>
        <w:t xml:space="preserve"> </w:t>
      </w:r>
      <w:r w:rsidR="00A812B7" w:rsidRPr="009D6037">
        <w:rPr>
          <w:rFonts w:cstheme="minorHAnsi"/>
          <w:sz w:val="24"/>
          <w:szCs w:val="24"/>
          <w:lang w:val="ru-RU"/>
        </w:rPr>
        <w:t xml:space="preserve">- </w:t>
      </w:r>
      <w:r w:rsidR="00DD4BB1" w:rsidRPr="009D6037">
        <w:rPr>
          <w:rFonts w:cstheme="minorHAnsi"/>
          <w:sz w:val="24"/>
          <w:szCs w:val="24"/>
          <w:lang w:val="ru-RU"/>
        </w:rPr>
        <w:t>Федеральной службы государственной статистики.</w:t>
      </w:r>
    </w:p>
    <w:p w14:paraId="2DB90A1A" w14:textId="77777777" w:rsidR="00E33BFE" w:rsidRPr="009D6037" w:rsidRDefault="00A97D5E"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б) </w:t>
      </w:r>
      <w:r w:rsidR="00C05F57" w:rsidRPr="009D6037">
        <w:rPr>
          <w:rFonts w:cstheme="minorHAnsi"/>
          <w:sz w:val="24"/>
          <w:szCs w:val="24"/>
          <w:lang w:val="ru-RU"/>
        </w:rPr>
        <w:t>передача б</w:t>
      </w:r>
      <w:r w:rsidR="00DD4BB1" w:rsidRPr="009D6037">
        <w:rPr>
          <w:rFonts w:cstheme="minorHAnsi"/>
          <w:sz w:val="24"/>
          <w:szCs w:val="24"/>
          <w:lang w:val="ru-RU"/>
        </w:rPr>
        <w:t xml:space="preserve">юджетной </w:t>
      </w:r>
      <w:r w:rsidR="00C05F57" w:rsidRPr="009D6037">
        <w:rPr>
          <w:rFonts w:cstheme="minorHAnsi"/>
          <w:sz w:val="24"/>
          <w:szCs w:val="24"/>
          <w:lang w:val="ru-RU"/>
        </w:rPr>
        <w:t xml:space="preserve">отчетности </w:t>
      </w:r>
      <w:r w:rsidR="006F2F72" w:rsidRPr="009D6037">
        <w:rPr>
          <w:rFonts w:cstheme="minorHAnsi"/>
          <w:sz w:val="24"/>
          <w:szCs w:val="24"/>
          <w:lang w:val="ru-RU"/>
        </w:rPr>
        <w:t>в Министерство финансов Республики Алтай</w:t>
      </w:r>
      <w:r w:rsidR="00DD4BB1" w:rsidRPr="009D6037">
        <w:rPr>
          <w:rFonts w:cstheme="minorHAnsi"/>
          <w:sz w:val="24"/>
          <w:szCs w:val="24"/>
          <w:lang w:val="ru-RU"/>
        </w:rPr>
        <w:t xml:space="preserve"> с использованием программного комплекса </w:t>
      </w:r>
      <w:r w:rsidR="004306B7" w:rsidRPr="009D6037">
        <w:rPr>
          <w:rFonts w:cstheme="minorHAnsi"/>
          <w:sz w:val="24"/>
          <w:szCs w:val="24"/>
          <w:lang w:val="ru-RU"/>
        </w:rPr>
        <w:t>«</w:t>
      </w:r>
      <w:r w:rsidR="00DD4BB1" w:rsidRPr="009D6037">
        <w:rPr>
          <w:rFonts w:cstheme="minorHAnsi"/>
          <w:sz w:val="24"/>
          <w:szCs w:val="24"/>
          <w:lang w:val="ru-RU"/>
        </w:rPr>
        <w:t>Свод-Смарт</w:t>
      </w:r>
      <w:r w:rsidR="004306B7" w:rsidRPr="009D6037">
        <w:rPr>
          <w:rFonts w:cstheme="minorHAnsi"/>
          <w:sz w:val="24"/>
          <w:szCs w:val="24"/>
          <w:lang w:val="ru-RU"/>
        </w:rPr>
        <w:t>»</w:t>
      </w:r>
      <w:r w:rsidR="002142A1" w:rsidRPr="009D6037">
        <w:rPr>
          <w:rFonts w:cstheme="minorHAnsi"/>
          <w:sz w:val="24"/>
          <w:szCs w:val="24"/>
          <w:lang w:val="ru-RU"/>
        </w:rPr>
        <w:t>;</w:t>
      </w:r>
    </w:p>
    <w:p w14:paraId="2EC55586" w14:textId="3CE72E35" w:rsidR="002142A1" w:rsidRPr="009D6037" w:rsidRDefault="002142A1"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в) </w:t>
      </w:r>
      <w:r w:rsidR="00113756" w:rsidRPr="009D6037">
        <w:rPr>
          <w:rFonts w:cstheme="minorHAnsi"/>
          <w:sz w:val="24"/>
          <w:szCs w:val="24"/>
          <w:lang w:val="ru-RU"/>
        </w:rPr>
        <w:t xml:space="preserve">при удаленном взаимодействии </w:t>
      </w:r>
      <w:r w:rsidR="00E15B6E" w:rsidRPr="009D6037">
        <w:rPr>
          <w:rFonts w:cstheme="minorHAnsi"/>
          <w:sz w:val="24"/>
          <w:szCs w:val="24"/>
          <w:lang w:val="ru-RU"/>
        </w:rPr>
        <w:t>Учрежд</w:t>
      </w:r>
      <w:r w:rsidR="00113756" w:rsidRPr="009D6037">
        <w:rPr>
          <w:rFonts w:cstheme="minorHAnsi"/>
          <w:sz w:val="24"/>
          <w:szCs w:val="24"/>
          <w:lang w:val="ru-RU"/>
        </w:rPr>
        <w:t>ения и КУ РА ЦБУ по обмену документами, формируемыми в рамках исполнения Соглашения</w:t>
      </w:r>
      <w:r w:rsidR="00A812B7" w:rsidRPr="009D6037">
        <w:rPr>
          <w:rFonts w:cstheme="minorHAnsi"/>
          <w:sz w:val="24"/>
          <w:szCs w:val="24"/>
          <w:lang w:val="ru-RU"/>
        </w:rPr>
        <w:t>,</w:t>
      </w:r>
      <w:r w:rsidR="00113756" w:rsidRPr="009D6037">
        <w:rPr>
          <w:rFonts w:cstheme="minorHAnsi"/>
          <w:sz w:val="24"/>
          <w:szCs w:val="24"/>
          <w:lang w:val="ru-RU"/>
        </w:rPr>
        <w:t xml:space="preserve"> используется система обмена электронными документами в программном продукте</w:t>
      </w:r>
      <w:r w:rsidR="005F6BD9" w:rsidRPr="009D6037">
        <w:rPr>
          <w:rFonts w:cstheme="minorHAnsi"/>
          <w:sz w:val="24"/>
          <w:szCs w:val="24"/>
          <w:lang w:val="ru-RU"/>
        </w:rPr>
        <w:t xml:space="preserve"> ГИС АФХД</w:t>
      </w:r>
      <w:r w:rsidR="00113756" w:rsidRPr="009D6037">
        <w:rPr>
          <w:rFonts w:cstheme="minorHAnsi"/>
          <w:sz w:val="24"/>
          <w:szCs w:val="24"/>
          <w:lang w:val="ru-RU"/>
        </w:rPr>
        <w:t>.</w:t>
      </w:r>
    </w:p>
    <w:p w14:paraId="636EB37E" w14:textId="77777777" w:rsidR="00E33BFE" w:rsidRPr="009D6037" w:rsidRDefault="00A812B7"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11.</w:t>
      </w:r>
      <w:r w:rsidR="00C05F57" w:rsidRPr="009D6037">
        <w:rPr>
          <w:rFonts w:cstheme="minorHAnsi"/>
          <w:sz w:val="24"/>
          <w:szCs w:val="24"/>
          <w:lang w:val="ru-RU"/>
        </w:rPr>
        <w:t xml:space="preserve"> Без надлежащего оформления первичных (сводных) </w:t>
      </w:r>
      <w:r w:rsidR="00A52D80" w:rsidRPr="009D6037">
        <w:rPr>
          <w:rFonts w:cstheme="minorHAnsi"/>
          <w:sz w:val="24"/>
          <w:szCs w:val="24"/>
          <w:lang w:val="ru-RU"/>
        </w:rPr>
        <w:t>у</w:t>
      </w:r>
      <w:r w:rsidR="000A061A" w:rsidRPr="009D6037">
        <w:rPr>
          <w:rFonts w:cstheme="minorHAnsi"/>
          <w:sz w:val="24"/>
          <w:szCs w:val="24"/>
          <w:lang w:val="ru-RU"/>
        </w:rPr>
        <w:t>четн</w:t>
      </w:r>
      <w:r w:rsidR="00C05F57" w:rsidRPr="009D6037">
        <w:rPr>
          <w:rFonts w:cstheme="minorHAnsi"/>
          <w:sz w:val="24"/>
          <w:szCs w:val="24"/>
          <w:lang w:val="ru-RU"/>
        </w:rPr>
        <w:t>ых документов любые исправления (добавление новых записей) в электронных базах данных не допускаются.</w:t>
      </w:r>
    </w:p>
    <w:p w14:paraId="753B749B" w14:textId="1D6232FB" w:rsidR="00E620F7" w:rsidRPr="009D6037" w:rsidRDefault="00A812B7"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12</w:t>
      </w:r>
      <w:r w:rsidR="00C05F57" w:rsidRPr="009D6037">
        <w:rPr>
          <w:rFonts w:cstheme="minorHAnsi"/>
          <w:sz w:val="24"/>
          <w:szCs w:val="24"/>
          <w:lang w:val="ru-RU"/>
        </w:rPr>
        <w:t xml:space="preserve">. </w:t>
      </w:r>
      <w:r w:rsidR="00E620F7" w:rsidRPr="009D6037">
        <w:rPr>
          <w:rFonts w:cstheme="minorHAnsi"/>
          <w:sz w:val="24"/>
          <w:szCs w:val="24"/>
          <w:lang w:val="ru-RU"/>
        </w:rPr>
        <w:t xml:space="preserve">Первичные учетные документы, регистры бухгалтерского учета составляются </w:t>
      </w:r>
      <w:r w:rsidR="00286542" w:rsidRPr="009D6037">
        <w:rPr>
          <w:rFonts w:cstheme="minorHAnsi"/>
          <w:sz w:val="24"/>
          <w:szCs w:val="24"/>
          <w:lang w:val="ru-RU"/>
        </w:rPr>
        <w:t xml:space="preserve">на бумажном носителе, или </w:t>
      </w:r>
      <w:r w:rsidR="00E620F7" w:rsidRPr="009D6037">
        <w:rPr>
          <w:rFonts w:cstheme="minorHAnsi"/>
          <w:sz w:val="24"/>
          <w:szCs w:val="24"/>
          <w:lang w:val="ru-RU"/>
        </w:rPr>
        <w:t xml:space="preserve">в форме электронного документа, в соответствии с требованиями </w:t>
      </w:r>
      <w:hyperlink r:id="rId80" w:history="1">
        <w:r w:rsidR="00E620F7" w:rsidRPr="009D6037">
          <w:rPr>
            <w:rFonts w:cstheme="minorHAnsi"/>
            <w:sz w:val="24"/>
            <w:szCs w:val="24"/>
            <w:lang w:val="ru-RU"/>
          </w:rPr>
          <w:t>СГС</w:t>
        </w:r>
      </w:hyperlink>
      <w:r w:rsidR="00E620F7" w:rsidRPr="009D6037">
        <w:rPr>
          <w:rFonts w:cstheme="minorHAnsi"/>
          <w:sz w:val="24"/>
          <w:szCs w:val="24"/>
          <w:lang w:val="ru-RU"/>
        </w:rPr>
        <w:t xml:space="preserve"> «Концептуальные основы».</w:t>
      </w:r>
    </w:p>
    <w:p w14:paraId="04F54F14" w14:textId="77777777" w:rsidR="00E620F7" w:rsidRPr="009D6037" w:rsidRDefault="00E620F7"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lastRenderedPageBreak/>
        <w:t xml:space="preserve">12.1. Копии электронных документов на бумажном носителе заверяются следующим образом: ставится отметка/штамп «Копия электронного документа. Принято с ЭП», а также проставляется Ф.И.О оператора (ответственного работника организации), изготовившей копию электронного документа на бумажном носителе и его собственноручная подпись. </w:t>
      </w:r>
    </w:p>
    <w:p w14:paraId="51E773FA" w14:textId="77777777" w:rsidR="00E620F7" w:rsidRPr="009D6037" w:rsidRDefault="00E620F7"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12.2. Электронные документы, форма которых предусматривает наличие нескольких подписей, включая подписи уполномоченных лиц субъекта учета, проставляемые для придания документу юридической силы (далее - утверждающие подписи субъекта учета), содержащие простые электронные подписи, принимаются к бухгалтерскому учету в соответствии с требованиями </w:t>
      </w:r>
      <w:hyperlink r:id="rId81" w:history="1">
        <w:r w:rsidRPr="009D6037">
          <w:rPr>
            <w:rFonts w:cstheme="minorHAnsi"/>
            <w:sz w:val="24"/>
            <w:szCs w:val="24"/>
            <w:lang w:val="ru-RU"/>
          </w:rPr>
          <w:t>СГС</w:t>
        </w:r>
      </w:hyperlink>
      <w:r w:rsidRPr="009D6037">
        <w:rPr>
          <w:rFonts w:cstheme="minorHAnsi"/>
          <w:sz w:val="24"/>
          <w:szCs w:val="24"/>
          <w:lang w:val="ru-RU"/>
        </w:rPr>
        <w:t xml:space="preserve"> «Концептуальные основы».</w:t>
      </w:r>
    </w:p>
    <w:p w14:paraId="28E8E35C" w14:textId="6A4DA912" w:rsidR="00976E02" w:rsidRPr="009D6037" w:rsidRDefault="00E620F7"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12.3. Скан-копии первичных учетных документов, содержащих собственноручные подписи (сформированных на бумажном носителе), принимаются к бухгалтерскому учету в соответствии с требованиями </w:t>
      </w:r>
      <w:hyperlink r:id="rId82" w:history="1">
        <w:r w:rsidRPr="009D6037">
          <w:rPr>
            <w:rFonts w:cstheme="minorHAnsi"/>
            <w:sz w:val="24"/>
            <w:szCs w:val="24"/>
            <w:lang w:val="ru-RU"/>
          </w:rPr>
          <w:t>СГС</w:t>
        </w:r>
      </w:hyperlink>
      <w:r w:rsidRPr="009D6037">
        <w:rPr>
          <w:rFonts w:cstheme="minorHAnsi"/>
          <w:sz w:val="24"/>
          <w:szCs w:val="24"/>
          <w:lang w:val="ru-RU"/>
        </w:rPr>
        <w:t xml:space="preserve"> «Концептуальные основы». Удостоверение соответствия скан-копии подлиннику документа квалифицированной электронной подписью лица осуществляется через подписание квалифицированной электронной подписью электронных документов, посредством которых направляются скан-копии первичных учетных документов в системе обмена электронными документами в программном продукте ГИС АФХД.</w:t>
      </w:r>
    </w:p>
    <w:p w14:paraId="0966FA32" w14:textId="77777777" w:rsidR="000B1024" w:rsidRPr="009D6037" w:rsidRDefault="00A52D80"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У</w:t>
      </w:r>
      <w:r w:rsidR="000B1024" w:rsidRPr="009D6037">
        <w:rPr>
          <w:rFonts w:cstheme="minorHAnsi"/>
          <w:sz w:val="24"/>
          <w:szCs w:val="24"/>
          <w:lang w:val="ru-RU"/>
        </w:rPr>
        <w:t xml:space="preserve">чет </w:t>
      </w:r>
      <w:r w:rsidR="00E15B6E" w:rsidRPr="009D6037">
        <w:rPr>
          <w:rFonts w:cstheme="minorHAnsi"/>
          <w:sz w:val="24"/>
          <w:szCs w:val="24"/>
          <w:lang w:val="ru-RU"/>
        </w:rPr>
        <w:t>Учрежд</w:t>
      </w:r>
      <w:r w:rsidR="000B1024" w:rsidRPr="009D6037">
        <w:rPr>
          <w:rFonts w:cstheme="minorHAnsi"/>
          <w:sz w:val="24"/>
          <w:szCs w:val="24"/>
          <w:lang w:val="ru-RU"/>
        </w:rPr>
        <w:t xml:space="preserve">ения ведется по первичным документам, которые проверены сотрудниками </w:t>
      </w:r>
      <w:r w:rsidR="00E15B6E" w:rsidRPr="009D6037">
        <w:rPr>
          <w:rFonts w:cstheme="minorHAnsi"/>
          <w:sz w:val="24"/>
          <w:szCs w:val="24"/>
          <w:lang w:val="ru-RU"/>
        </w:rPr>
        <w:t>Учрежд</w:t>
      </w:r>
      <w:r w:rsidR="000B1024" w:rsidRPr="009D6037">
        <w:rPr>
          <w:rFonts w:cstheme="minorHAnsi"/>
          <w:sz w:val="24"/>
          <w:szCs w:val="24"/>
          <w:lang w:val="ru-RU"/>
        </w:rPr>
        <w:t>ения, в соответствии с положением о внутреннем финансовом контроле</w:t>
      </w:r>
      <w:r w:rsidR="007A3231" w:rsidRPr="009D6037">
        <w:rPr>
          <w:rFonts w:cstheme="minorHAnsi"/>
          <w:sz w:val="24"/>
          <w:szCs w:val="24"/>
          <w:lang w:val="ru-RU"/>
        </w:rPr>
        <w:t>, организованном в соответствии с пунктом 1</w:t>
      </w:r>
      <w:r w:rsidR="00C877F7" w:rsidRPr="009D6037">
        <w:rPr>
          <w:rFonts w:cstheme="minorHAnsi"/>
          <w:sz w:val="24"/>
          <w:szCs w:val="24"/>
          <w:lang w:val="ru-RU"/>
        </w:rPr>
        <w:t>9</w:t>
      </w:r>
      <w:r w:rsidR="007A3231" w:rsidRPr="009D6037">
        <w:rPr>
          <w:rFonts w:cstheme="minorHAnsi"/>
          <w:sz w:val="24"/>
          <w:szCs w:val="24"/>
          <w:lang w:val="ru-RU"/>
        </w:rPr>
        <w:t xml:space="preserve"> Учетной политики.</w:t>
      </w:r>
      <w:r w:rsidR="000B1024" w:rsidRPr="009D6037">
        <w:rPr>
          <w:rFonts w:cstheme="minorHAnsi"/>
          <w:sz w:val="24"/>
          <w:szCs w:val="24"/>
          <w:lang w:val="ru-RU"/>
        </w:rPr>
        <w:t xml:space="preserve"> </w:t>
      </w:r>
    </w:p>
    <w:p w14:paraId="4E99055D" w14:textId="77777777" w:rsidR="00A83B54" w:rsidRPr="009D6037" w:rsidRDefault="005946CA"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13</w:t>
      </w:r>
      <w:r w:rsidR="00C05F57" w:rsidRPr="009D6037">
        <w:rPr>
          <w:rFonts w:cstheme="minorHAnsi"/>
          <w:sz w:val="24"/>
          <w:szCs w:val="24"/>
          <w:lang w:val="ru-RU"/>
        </w:rPr>
        <w:t xml:space="preserve">. </w:t>
      </w:r>
      <w:bookmarkStart w:id="6" w:name="_ref_1-2f2cf22414f448"/>
      <w:bookmarkStart w:id="7" w:name="_Hlk41922440"/>
      <w:r w:rsidR="00A83B54" w:rsidRPr="009D6037">
        <w:rPr>
          <w:rFonts w:cstheme="minorHAnsi"/>
          <w:sz w:val="24"/>
          <w:szCs w:val="24"/>
          <w:lang w:val="ru-RU"/>
        </w:rPr>
        <w:t xml:space="preserve">Для отражения объектов учета и изменяющих их фактов хозяйственной жизни используются формы первичных </w:t>
      </w:r>
      <w:r w:rsidR="00A52D80" w:rsidRPr="009D6037">
        <w:rPr>
          <w:rFonts w:cstheme="minorHAnsi"/>
          <w:sz w:val="24"/>
          <w:szCs w:val="24"/>
          <w:lang w:val="ru-RU"/>
        </w:rPr>
        <w:t>у</w:t>
      </w:r>
      <w:r w:rsidR="000A061A" w:rsidRPr="009D6037">
        <w:rPr>
          <w:rFonts w:cstheme="minorHAnsi"/>
          <w:sz w:val="24"/>
          <w:szCs w:val="24"/>
          <w:lang w:val="ru-RU"/>
        </w:rPr>
        <w:t>четн</w:t>
      </w:r>
      <w:r w:rsidR="00A83B54" w:rsidRPr="009D6037">
        <w:rPr>
          <w:rFonts w:cstheme="minorHAnsi"/>
          <w:sz w:val="24"/>
          <w:szCs w:val="24"/>
          <w:lang w:val="ru-RU"/>
        </w:rPr>
        <w:t>ых документов:</w:t>
      </w:r>
      <w:bookmarkEnd w:id="6"/>
    </w:p>
    <w:p w14:paraId="5F6F9946" w14:textId="77777777" w:rsidR="00A83B54" w:rsidRPr="009D6037" w:rsidRDefault="00A83B54" w:rsidP="009D6037">
      <w:pPr>
        <w:pStyle w:val="a3"/>
        <w:numPr>
          <w:ilvl w:val="0"/>
          <w:numId w:val="1"/>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утвержденные Приказом Минфина России № 52н;</w:t>
      </w:r>
    </w:p>
    <w:p w14:paraId="57580020" w14:textId="77777777" w:rsidR="00A83B54" w:rsidRPr="009D6037" w:rsidRDefault="00A83B54" w:rsidP="009D6037">
      <w:pPr>
        <w:pStyle w:val="a3"/>
        <w:numPr>
          <w:ilvl w:val="0"/>
          <w:numId w:val="1"/>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утвержденные правовыми актами уполномоченных органов исполнительной власти (при их отсутствии в Приказе Минфина России № 52н);</w:t>
      </w:r>
    </w:p>
    <w:p w14:paraId="6609A277" w14:textId="77777777" w:rsidR="00A83B54" w:rsidRPr="009D6037" w:rsidRDefault="00A83B54" w:rsidP="009D6037">
      <w:pPr>
        <w:pStyle w:val="a3"/>
        <w:numPr>
          <w:ilvl w:val="0"/>
          <w:numId w:val="1"/>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самостоятельно разработанные, приведенные в Приложении № </w:t>
      </w:r>
      <w:r w:rsidR="005F2992" w:rsidRPr="009D6037">
        <w:rPr>
          <w:rFonts w:cstheme="minorHAnsi"/>
          <w:sz w:val="24"/>
          <w:szCs w:val="24"/>
          <w:lang w:val="ru-RU"/>
        </w:rPr>
        <w:t>2</w:t>
      </w:r>
      <w:r w:rsidRPr="009D6037">
        <w:rPr>
          <w:rFonts w:cstheme="minorHAnsi"/>
          <w:sz w:val="24"/>
          <w:szCs w:val="24"/>
          <w:lang w:val="ru-RU"/>
        </w:rPr>
        <w:t xml:space="preserve"> к </w:t>
      </w:r>
      <w:r w:rsidR="000A061A" w:rsidRPr="009D6037">
        <w:rPr>
          <w:rFonts w:cstheme="minorHAnsi"/>
          <w:sz w:val="24"/>
          <w:szCs w:val="24"/>
          <w:lang w:val="ru-RU"/>
        </w:rPr>
        <w:t>Учетн</w:t>
      </w:r>
      <w:r w:rsidRPr="009D6037">
        <w:rPr>
          <w:rFonts w:cstheme="minorHAnsi"/>
          <w:sz w:val="24"/>
          <w:szCs w:val="24"/>
          <w:lang w:val="ru-RU"/>
        </w:rPr>
        <w:t xml:space="preserve">ой </w:t>
      </w:r>
      <w:bookmarkEnd w:id="7"/>
      <w:r w:rsidRPr="009D6037">
        <w:rPr>
          <w:rFonts w:cstheme="minorHAnsi"/>
          <w:sz w:val="24"/>
          <w:szCs w:val="24"/>
          <w:lang w:val="ru-RU"/>
        </w:rPr>
        <w:t>политике</w:t>
      </w:r>
      <w:r w:rsidR="0015670A" w:rsidRPr="009D6037">
        <w:rPr>
          <w:rFonts w:cstheme="minorHAnsi"/>
          <w:sz w:val="24"/>
          <w:szCs w:val="24"/>
          <w:lang w:val="ru-RU"/>
        </w:rPr>
        <w:t>;</w:t>
      </w:r>
    </w:p>
    <w:p w14:paraId="1AAA9D14" w14:textId="77777777" w:rsidR="0015670A" w:rsidRPr="009D6037" w:rsidRDefault="0015670A" w:rsidP="009D6037">
      <w:pPr>
        <w:pStyle w:val="a3"/>
        <w:numPr>
          <w:ilvl w:val="0"/>
          <w:numId w:val="1"/>
        </w:numPr>
        <w:suppressAutoHyphens/>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самостоятельно разработанные Учреждением формы, закрепленные локальным нормативным актом Учреждения;</w:t>
      </w:r>
    </w:p>
    <w:p w14:paraId="1E58C6AF" w14:textId="029E17F7" w:rsidR="0015670A" w:rsidRPr="009D6037" w:rsidRDefault="00C05F57" w:rsidP="009D6037">
      <w:pPr>
        <w:pStyle w:val="a3"/>
        <w:numPr>
          <w:ilvl w:val="0"/>
          <w:numId w:val="1"/>
        </w:numPr>
        <w:suppressAutoHyphens/>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унифицированные формы, дополненные необходимыми реквизитами</w:t>
      </w:r>
      <w:r w:rsidR="00992F9D" w:rsidRPr="009D6037">
        <w:rPr>
          <w:rFonts w:cstheme="minorHAnsi"/>
          <w:sz w:val="24"/>
          <w:szCs w:val="24"/>
          <w:lang w:val="ru-RU"/>
        </w:rPr>
        <w:t>, согласно Приложению № 1</w:t>
      </w:r>
      <w:r w:rsidR="00391BD2" w:rsidRPr="009D6037">
        <w:rPr>
          <w:rFonts w:cstheme="minorHAnsi"/>
          <w:sz w:val="24"/>
          <w:szCs w:val="24"/>
          <w:lang w:val="ru-RU"/>
        </w:rPr>
        <w:t>7</w:t>
      </w:r>
      <w:r w:rsidR="00992F9D" w:rsidRPr="009D6037">
        <w:rPr>
          <w:rFonts w:cstheme="minorHAnsi"/>
          <w:sz w:val="24"/>
          <w:szCs w:val="24"/>
          <w:lang w:val="ru-RU"/>
        </w:rPr>
        <w:t xml:space="preserve"> к Учетной политике</w:t>
      </w:r>
      <w:r w:rsidR="0015670A" w:rsidRPr="009D6037">
        <w:rPr>
          <w:rFonts w:cstheme="minorHAnsi"/>
          <w:sz w:val="24"/>
          <w:szCs w:val="24"/>
          <w:lang w:val="ru-RU"/>
        </w:rPr>
        <w:t>.</w:t>
      </w:r>
    </w:p>
    <w:p w14:paraId="4ECAE6D0" w14:textId="77777777" w:rsidR="00AD17DF" w:rsidRPr="009D6037" w:rsidRDefault="00750553"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14.</w:t>
      </w:r>
      <w:r w:rsidR="00AD17DF" w:rsidRPr="009D6037">
        <w:rPr>
          <w:rFonts w:cstheme="minorHAnsi"/>
          <w:sz w:val="24"/>
          <w:szCs w:val="24"/>
          <w:lang w:val="ru-RU"/>
        </w:rPr>
        <w:t xml:space="preserve"> Особенности применения первичных документов: в Табеле учета использования рабочего времени (ф. 0504421) регистрируются</w:t>
      </w:r>
      <w:r w:rsidR="00AD17DF" w:rsidRPr="009D6037">
        <w:rPr>
          <w:rFonts w:cstheme="minorHAnsi"/>
          <w:sz w:val="24"/>
          <w:szCs w:val="24"/>
        </w:rPr>
        <w:t> </w:t>
      </w:r>
      <w:r w:rsidR="00AD17DF" w:rsidRPr="009D6037">
        <w:rPr>
          <w:rFonts w:cstheme="minorHAnsi"/>
          <w:sz w:val="24"/>
          <w:szCs w:val="24"/>
          <w:lang w:val="ru-RU"/>
        </w:rPr>
        <w:t>случаи отклонений от нормального использования рабочего времени, установленного</w:t>
      </w:r>
      <w:r w:rsidR="00AD17DF" w:rsidRPr="009D6037">
        <w:rPr>
          <w:rFonts w:cstheme="minorHAnsi"/>
          <w:sz w:val="24"/>
          <w:szCs w:val="24"/>
        </w:rPr>
        <w:t> </w:t>
      </w:r>
      <w:r w:rsidR="00AD17DF" w:rsidRPr="009D6037">
        <w:rPr>
          <w:rFonts w:cstheme="minorHAnsi"/>
          <w:sz w:val="24"/>
          <w:szCs w:val="24"/>
          <w:lang w:val="ru-RU"/>
        </w:rPr>
        <w:t xml:space="preserve">Правилами трудового распорядка </w:t>
      </w:r>
      <w:r w:rsidR="00E15B6E" w:rsidRPr="009D6037">
        <w:rPr>
          <w:rFonts w:cstheme="minorHAnsi"/>
          <w:sz w:val="24"/>
          <w:szCs w:val="24"/>
          <w:lang w:val="ru-RU"/>
        </w:rPr>
        <w:t>Учрежд</w:t>
      </w:r>
      <w:r w:rsidR="00AD17DF" w:rsidRPr="009D6037">
        <w:rPr>
          <w:rFonts w:cstheme="minorHAnsi"/>
          <w:sz w:val="24"/>
          <w:szCs w:val="24"/>
          <w:lang w:val="ru-RU"/>
        </w:rPr>
        <w:t>ения. Табель учета использования рабочего времени (ф. 0504421) дополнен условными обозначениями:</w:t>
      </w:r>
    </w:p>
    <w:p w14:paraId="59059F17" w14:textId="77777777" w:rsidR="00AD17DF" w:rsidRPr="009D6037" w:rsidRDefault="00AD17DF"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а) по типу дней:</w:t>
      </w:r>
    </w:p>
    <w:p w14:paraId="47B513EA" w14:textId="0817F6BA" w:rsidR="00AD17DF" w:rsidRPr="009D6037" w:rsidRDefault="00AD17DF" w:rsidP="009D6037">
      <w:pPr>
        <w:spacing w:before="0" w:beforeAutospacing="0" w:after="0" w:afterAutospacing="0" w:line="276" w:lineRule="auto"/>
        <w:ind w:firstLine="709"/>
        <w:jc w:val="both"/>
        <w:rPr>
          <w:rFonts w:cstheme="minorHAnsi"/>
          <w:sz w:val="24"/>
          <w:szCs w:val="24"/>
          <w:lang w:val="ru-RU"/>
        </w:rPr>
      </w:pPr>
    </w:p>
    <w:p w14:paraId="1A60FEC3" w14:textId="161A335E" w:rsidR="002B4F7F" w:rsidRPr="009D6037" w:rsidRDefault="002B4F7F" w:rsidP="009D6037">
      <w:pPr>
        <w:spacing w:before="0" w:beforeAutospacing="0" w:after="0" w:afterAutospacing="0" w:line="276" w:lineRule="auto"/>
        <w:ind w:firstLine="709"/>
        <w:jc w:val="both"/>
        <w:rPr>
          <w:rFonts w:cstheme="minorHAnsi"/>
          <w:sz w:val="24"/>
          <w:szCs w:val="24"/>
          <w:lang w:val="ru-RU"/>
        </w:rPr>
      </w:pPr>
    </w:p>
    <w:p w14:paraId="06315D4A" w14:textId="77777777" w:rsidR="002B4F7F" w:rsidRPr="009D6037" w:rsidRDefault="002B4F7F" w:rsidP="009D6037">
      <w:pPr>
        <w:spacing w:before="0" w:beforeAutospacing="0" w:after="0" w:afterAutospacing="0" w:line="276" w:lineRule="auto"/>
        <w:ind w:firstLine="709"/>
        <w:jc w:val="both"/>
        <w:rPr>
          <w:rFonts w:cstheme="minorHAnsi"/>
          <w:sz w:val="24"/>
          <w:szCs w:val="24"/>
          <w:lang w:val="ru-RU"/>
        </w:rPr>
      </w:pPr>
    </w:p>
    <w:tbl>
      <w:tblPr>
        <w:tblW w:w="9912" w:type="dxa"/>
        <w:tblLook w:val="04A0" w:firstRow="1" w:lastRow="0" w:firstColumn="1" w:lastColumn="0" w:noHBand="0" w:noVBand="1"/>
      </w:tblPr>
      <w:tblGrid>
        <w:gridCol w:w="704"/>
        <w:gridCol w:w="8222"/>
        <w:gridCol w:w="986"/>
      </w:tblGrid>
      <w:tr w:rsidR="00A927BF" w:rsidRPr="009D6037" w14:paraId="5517D4C4" w14:textId="77777777" w:rsidTr="009F0934">
        <w:trPr>
          <w:trHeight w:val="300"/>
        </w:trPr>
        <w:tc>
          <w:tcPr>
            <w:tcW w:w="704" w:type="dxa"/>
            <w:tcBorders>
              <w:top w:val="single" w:sz="4" w:space="0" w:color="auto"/>
              <w:left w:val="single" w:sz="4" w:space="0" w:color="auto"/>
              <w:bottom w:val="single" w:sz="4" w:space="0" w:color="auto"/>
              <w:right w:val="single" w:sz="4" w:space="0" w:color="auto"/>
            </w:tcBorders>
          </w:tcPr>
          <w:p w14:paraId="08C9DAB1" w14:textId="77777777" w:rsidR="00AD17DF" w:rsidRPr="009D6037" w:rsidRDefault="00AD17DF" w:rsidP="009D6037">
            <w:pPr>
              <w:spacing w:before="0" w:beforeAutospacing="0" w:after="0" w:afterAutospacing="0" w:line="276" w:lineRule="auto"/>
              <w:jc w:val="both"/>
              <w:rPr>
                <w:rFonts w:eastAsia="Times New Roman" w:cstheme="minorHAnsi"/>
                <w:b/>
                <w:bCs/>
                <w:sz w:val="24"/>
                <w:szCs w:val="24"/>
                <w:lang w:val="ru-RU" w:eastAsia="ru-RU"/>
              </w:rPr>
            </w:pPr>
            <w:r w:rsidRPr="009D6037">
              <w:rPr>
                <w:rFonts w:eastAsia="Times New Roman" w:cstheme="minorHAnsi"/>
                <w:b/>
                <w:bCs/>
                <w:sz w:val="24"/>
                <w:szCs w:val="24"/>
                <w:lang w:val="ru-RU" w:eastAsia="ru-RU"/>
              </w:rPr>
              <w:t>№ п/п</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D7743E" w14:textId="77777777" w:rsidR="00AD17DF" w:rsidRPr="009D6037" w:rsidRDefault="00AD17DF" w:rsidP="009D6037">
            <w:pPr>
              <w:spacing w:before="0" w:beforeAutospacing="0" w:after="0" w:afterAutospacing="0" w:line="276" w:lineRule="auto"/>
              <w:ind w:firstLine="39"/>
              <w:jc w:val="both"/>
              <w:rPr>
                <w:rFonts w:eastAsia="Times New Roman" w:cstheme="minorHAnsi"/>
                <w:b/>
                <w:bCs/>
                <w:sz w:val="24"/>
                <w:szCs w:val="24"/>
                <w:lang w:eastAsia="ru-RU"/>
              </w:rPr>
            </w:pPr>
            <w:proofErr w:type="spellStart"/>
            <w:r w:rsidRPr="009D6037">
              <w:rPr>
                <w:rFonts w:eastAsia="Times New Roman" w:cstheme="minorHAnsi"/>
                <w:b/>
                <w:bCs/>
                <w:sz w:val="24"/>
                <w:szCs w:val="24"/>
                <w:lang w:eastAsia="ru-RU"/>
              </w:rPr>
              <w:t>Наименование</w:t>
            </w:r>
            <w:proofErr w:type="spellEnd"/>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14:paraId="5E935459" w14:textId="77777777" w:rsidR="00AD17DF" w:rsidRPr="009D6037" w:rsidRDefault="00AD17DF" w:rsidP="009D6037">
            <w:pPr>
              <w:spacing w:before="0" w:beforeAutospacing="0" w:after="0" w:afterAutospacing="0" w:line="276" w:lineRule="auto"/>
              <w:ind w:firstLine="40"/>
              <w:jc w:val="both"/>
              <w:rPr>
                <w:rFonts w:eastAsia="Times New Roman" w:cstheme="minorHAnsi"/>
                <w:b/>
                <w:bCs/>
                <w:sz w:val="24"/>
                <w:szCs w:val="24"/>
                <w:lang w:eastAsia="ru-RU"/>
              </w:rPr>
            </w:pPr>
            <w:proofErr w:type="spellStart"/>
            <w:r w:rsidRPr="009D6037">
              <w:rPr>
                <w:rFonts w:eastAsia="Times New Roman" w:cstheme="minorHAnsi"/>
                <w:b/>
                <w:bCs/>
                <w:sz w:val="24"/>
                <w:szCs w:val="24"/>
                <w:lang w:eastAsia="ru-RU"/>
              </w:rPr>
              <w:t>Код</w:t>
            </w:r>
            <w:proofErr w:type="spellEnd"/>
          </w:p>
        </w:tc>
      </w:tr>
      <w:tr w:rsidR="00A927BF" w:rsidRPr="009D6037" w14:paraId="20FA1023" w14:textId="77777777" w:rsidTr="009F0934">
        <w:trPr>
          <w:trHeight w:val="225"/>
        </w:trPr>
        <w:tc>
          <w:tcPr>
            <w:tcW w:w="704" w:type="dxa"/>
            <w:tcBorders>
              <w:top w:val="nil"/>
              <w:left w:val="single" w:sz="4" w:space="0" w:color="auto"/>
              <w:bottom w:val="single" w:sz="4" w:space="0" w:color="auto"/>
              <w:right w:val="single" w:sz="4" w:space="0" w:color="auto"/>
            </w:tcBorders>
          </w:tcPr>
          <w:p w14:paraId="0E4A3567" w14:textId="77777777" w:rsidR="00AD17DF" w:rsidRPr="009D6037" w:rsidRDefault="00AD17DF" w:rsidP="009D6037">
            <w:pPr>
              <w:spacing w:before="0" w:beforeAutospacing="0" w:after="0" w:afterAutospacing="0" w:line="276" w:lineRule="auto"/>
              <w:jc w:val="center"/>
              <w:rPr>
                <w:rFonts w:eastAsia="Times New Roman" w:cstheme="minorHAnsi"/>
                <w:i/>
                <w:iCs/>
                <w:sz w:val="24"/>
                <w:szCs w:val="24"/>
                <w:lang w:val="ru-RU" w:eastAsia="ru-RU"/>
              </w:rPr>
            </w:pPr>
            <w:r w:rsidRPr="009D6037">
              <w:rPr>
                <w:rFonts w:eastAsia="Times New Roman" w:cstheme="minorHAnsi"/>
                <w:i/>
                <w:iCs/>
                <w:sz w:val="24"/>
                <w:szCs w:val="24"/>
                <w:lang w:val="ru-RU" w:eastAsia="ru-RU"/>
              </w:rPr>
              <w:lastRenderedPageBreak/>
              <w:t>1</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4FEF6DDC" w14:textId="77777777" w:rsidR="00AD17DF" w:rsidRPr="009D6037" w:rsidRDefault="00AD17DF" w:rsidP="009D6037">
            <w:pPr>
              <w:spacing w:before="0" w:beforeAutospacing="0" w:after="0" w:afterAutospacing="0" w:line="276" w:lineRule="auto"/>
              <w:ind w:firstLine="39"/>
              <w:jc w:val="center"/>
              <w:rPr>
                <w:rFonts w:eastAsia="Times New Roman" w:cstheme="minorHAnsi"/>
                <w:i/>
                <w:iCs/>
                <w:sz w:val="24"/>
                <w:szCs w:val="24"/>
                <w:lang w:val="ru-RU" w:eastAsia="ru-RU"/>
              </w:rPr>
            </w:pPr>
            <w:r w:rsidRPr="009D6037">
              <w:rPr>
                <w:rFonts w:eastAsia="Times New Roman" w:cstheme="minorHAnsi"/>
                <w:i/>
                <w:iCs/>
                <w:sz w:val="24"/>
                <w:szCs w:val="24"/>
                <w:lang w:val="ru-RU" w:eastAsia="ru-RU"/>
              </w:rPr>
              <w:t>2</w:t>
            </w:r>
          </w:p>
        </w:tc>
        <w:tc>
          <w:tcPr>
            <w:tcW w:w="986" w:type="dxa"/>
            <w:tcBorders>
              <w:top w:val="nil"/>
              <w:left w:val="nil"/>
              <w:bottom w:val="single" w:sz="4" w:space="0" w:color="auto"/>
              <w:right w:val="single" w:sz="4" w:space="0" w:color="auto"/>
            </w:tcBorders>
            <w:shd w:val="clear" w:color="auto" w:fill="auto"/>
            <w:noWrap/>
            <w:vAlign w:val="bottom"/>
            <w:hideMark/>
          </w:tcPr>
          <w:p w14:paraId="2F5668AA" w14:textId="77777777" w:rsidR="00AD17DF" w:rsidRPr="009D6037" w:rsidRDefault="00AD17DF" w:rsidP="009D6037">
            <w:pPr>
              <w:spacing w:before="0" w:beforeAutospacing="0" w:after="0" w:afterAutospacing="0" w:line="276" w:lineRule="auto"/>
              <w:ind w:firstLine="40"/>
              <w:jc w:val="center"/>
              <w:rPr>
                <w:rFonts w:eastAsia="Times New Roman" w:cstheme="minorHAnsi"/>
                <w:i/>
                <w:iCs/>
                <w:sz w:val="24"/>
                <w:szCs w:val="24"/>
                <w:lang w:val="ru-RU" w:eastAsia="ru-RU"/>
              </w:rPr>
            </w:pPr>
            <w:r w:rsidRPr="009D6037">
              <w:rPr>
                <w:rFonts w:eastAsia="Times New Roman" w:cstheme="minorHAnsi"/>
                <w:i/>
                <w:iCs/>
                <w:sz w:val="24"/>
                <w:szCs w:val="24"/>
                <w:lang w:val="ru-RU" w:eastAsia="ru-RU"/>
              </w:rPr>
              <w:t>3</w:t>
            </w:r>
          </w:p>
        </w:tc>
      </w:tr>
      <w:tr w:rsidR="00A927BF" w:rsidRPr="009D6037" w14:paraId="4F1EAE27" w14:textId="77777777" w:rsidTr="009F0934">
        <w:trPr>
          <w:trHeight w:val="300"/>
        </w:trPr>
        <w:tc>
          <w:tcPr>
            <w:tcW w:w="704" w:type="dxa"/>
            <w:tcBorders>
              <w:top w:val="nil"/>
              <w:left w:val="single" w:sz="4" w:space="0" w:color="auto"/>
              <w:bottom w:val="single" w:sz="4" w:space="0" w:color="auto"/>
              <w:right w:val="single" w:sz="4" w:space="0" w:color="auto"/>
            </w:tcBorders>
          </w:tcPr>
          <w:p w14:paraId="3449C20B"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1</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0CA5E3BC"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eastAsia="ru-RU"/>
              </w:rPr>
            </w:pPr>
            <w:proofErr w:type="spellStart"/>
            <w:r w:rsidRPr="009D6037">
              <w:rPr>
                <w:rFonts w:eastAsia="Times New Roman" w:cstheme="minorHAnsi"/>
                <w:sz w:val="24"/>
                <w:szCs w:val="24"/>
                <w:lang w:eastAsia="ru-RU"/>
              </w:rPr>
              <w:t>Отпуск</w:t>
            </w:r>
            <w:proofErr w:type="spellEnd"/>
          </w:p>
        </w:tc>
        <w:tc>
          <w:tcPr>
            <w:tcW w:w="986" w:type="dxa"/>
            <w:tcBorders>
              <w:top w:val="nil"/>
              <w:left w:val="nil"/>
              <w:bottom w:val="single" w:sz="4" w:space="0" w:color="auto"/>
              <w:right w:val="single" w:sz="4" w:space="0" w:color="auto"/>
            </w:tcBorders>
            <w:shd w:val="clear" w:color="auto" w:fill="auto"/>
            <w:noWrap/>
            <w:vAlign w:val="bottom"/>
            <w:hideMark/>
          </w:tcPr>
          <w:p w14:paraId="531E5E90"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r w:rsidRPr="009D6037">
              <w:rPr>
                <w:rFonts w:eastAsia="Times New Roman" w:cstheme="minorHAnsi"/>
                <w:sz w:val="24"/>
                <w:szCs w:val="24"/>
                <w:lang w:eastAsia="ru-RU"/>
              </w:rPr>
              <w:t>О</w:t>
            </w:r>
          </w:p>
        </w:tc>
      </w:tr>
      <w:tr w:rsidR="00A927BF" w:rsidRPr="009D6037" w14:paraId="424AE094" w14:textId="77777777" w:rsidTr="009F0934">
        <w:trPr>
          <w:trHeight w:val="300"/>
        </w:trPr>
        <w:tc>
          <w:tcPr>
            <w:tcW w:w="704" w:type="dxa"/>
            <w:tcBorders>
              <w:top w:val="nil"/>
              <w:left w:val="single" w:sz="4" w:space="0" w:color="auto"/>
              <w:bottom w:val="single" w:sz="4" w:space="0" w:color="auto"/>
              <w:right w:val="single" w:sz="4" w:space="0" w:color="auto"/>
            </w:tcBorders>
          </w:tcPr>
          <w:p w14:paraId="670BE0F6"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2</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4DC2328E"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eastAsia="ru-RU"/>
              </w:rPr>
            </w:pPr>
            <w:proofErr w:type="spellStart"/>
            <w:r w:rsidRPr="009D6037">
              <w:rPr>
                <w:rFonts w:eastAsia="Times New Roman" w:cstheme="minorHAnsi"/>
                <w:sz w:val="24"/>
                <w:szCs w:val="24"/>
                <w:lang w:eastAsia="ru-RU"/>
              </w:rPr>
              <w:t>Болезнь</w:t>
            </w:r>
            <w:proofErr w:type="spellEnd"/>
          </w:p>
        </w:tc>
        <w:tc>
          <w:tcPr>
            <w:tcW w:w="986" w:type="dxa"/>
            <w:tcBorders>
              <w:top w:val="nil"/>
              <w:left w:val="nil"/>
              <w:bottom w:val="single" w:sz="4" w:space="0" w:color="auto"/>
              <w:right w:val="single" w:sz="4" w:space="0" w:color="auto"/>
            </w:tcBorders>
            <w:shd w:val="clear" w:color="auto" w:fill="auto"/>
            <w:noWrap/>
            <w:vAlign w:val="bottom"/>
            <w:hideMark/>
          </w:tcPr>
          <w:p w14:paraId="2E1A4EB9"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r w:rsidRPr="009D6037">
              <w:rPr>
                <w:rFonts w:eastAsia="Times New Roman" w:cstheme="minorHAnsi"/>
                <w:sz w:val="24"/>
                <w:szCs w:val="24"/>
                <w:lang w:eastAsia="ru-RU"/>
              </w:rPr>
              <w:t>Б</w:t>
            </w:r>
          </w:p>
        </w:tc>
      </w:tr>
      <w:tr w:rsidR="00A927BF" w:rsidRPr="009D6037" w14:paraId="3DC154CC" w14:textId="77777777" w:rsidTr="009F0934">
        <w:trPr>
          <w:trHeight w:val="300"/>
        </w:trPr>
        <w:tc>
          <w:tcPr>
            <w:tcW w:w="704" w:type="dxa"/>
            <w:tcBorders>
              <w:top w:val="nil"/>
              <w:left w:val="single" w:sz="4" w:space="0" w:color="auto"/>
              <w:bottom w:val="single" w:sz="4" w:space="0" w:color="auto"/>
              <w:right w:val="single" w:sz="4" w:space="0" w:color="auto"/>
            </w:tcBorders>
          </w:tcPr>
          <w:p w14:paraId="4D9671A5"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3</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1F92A5A7"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val="ru-RU" w:eastAsia="ru-RU"/>
              </w:rPr>
            </w:pPr>
            <w:r w:rsidRPr="009D6037">
              <w:rPr>
                <w:rFonts w:eastAsia="Times New Roman" w:cstheme="minorHAnsi"/>
                <w:sz w:val="24"/>
                <w:szCs w:val="24"/>
                <w:lang w:val="ru-RU" w:eastAsia="ru-RU"/>
              </w:rPr>
              <w:t>Работа в праздничный и выходной день</w:t>
            </w:r>
          </w:p>
        </w:tc>
        <w:tc>
          <w:tcPr>
            <w:tcW w:w="986" w:type="dxa"/>
            <w:tcBorders>
              <w:top w:val="nil"/>
              <w:left w:val="nil"/>
              <w:bottom w:val="single" w:sz="4" w:space="0" w:color="auto"/>
              <w:right w:val="single" w:sz="4" w:space="0" w:color="auto"/>
            </w:tcBorders>
            <w:shd w:val="clear" w:color="auto" w:fill="auto"/>
            <w:noWrap/>
            <w:vAlign w:val="bottom"/>
            <w:hideMark/>
          </w:tcPr>
          <w:p w14:paraId="57E9C1EC"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r w:rsidRPr="009D6037">
              <w:rPr>
                <w:rFonts w:eastAsia="Times New Roman" w:cstheme="minorHAnsi"/>
                <w:sz w:val="24"/>
                <w:szCs w:val="24"/>
                <w:lang w:eastAsia="ru-RU"/>
              </w:rPr>
              <w:t>РП</w:t>
            </w:r>
          </w:p>
        </w:tc>
      </w:tr>
      <w:tr w:rsidR="00A927BF" w:rsidRPr="009D6037" w14:paraId="0BF405D2" w14:textId="77777777" w:rsidTr="009F0934">
        <w:trPr>
          <w:trHeight w:val="300"/>
        </w:trPr>
        <w:tc>
          <w:tcPr>
            <w:tcW w:w="704" w:type="dxa"/>
            <w:tcBorders>
              <w:top w:val="nil"/>
              <w:left w:val="single" w:sz="4" w:space="0" w:color="auto"/>
              <w:bottom w:val="single" w:sz="4" w:space="0" w:color="auto"/>
              <w:right w:val="single" w:sz="4" w:space="0" w:color="auto"/>
            </w:tcBorders>
          </w:tcPr>
          <w:p w14:paraId="3CDEFCB0"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4</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5190B8F7"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val="ru-RU" w:eastAsia="ru-RU"/>
              </w:rPr>
            </w:pPr>
            <w:r w:rsidRPr="009D6037">
              <w:rPr>
                <w:rFonts w:eastAsia="Times New Roman" w:cstheme="minorHAnsi"/>
                <w:sz w:val="24"/>
                <w:szCs w:val="24"/>
                <w:lang w:val="ru-RU" w:eastAsia="ru-RU"/>
              </w:rPr>
              <w:t>Отпуск по уходу за ребенком до 1,5 лет</w:t>
            </w:r>
          </w:p>
        </w:tc>
        <w:tc>
          <w:tcPr>
            <w:tcW w:w="986" w:type="dxa"/>
            <w:tcBorders>
              <w:top w:val="nil"/>
              <w:left w:val="nil"/>
              <w:bottom w:val="single" w:sz="4" w:space="0" w:color="auto"/>
              <w:right w:val="single" w:sz="4" w:space="0" w:color="auto"/>
            </w:tcBorders>
            <w:shd w:val="clear" w:color="auto" w:fill="auto"/>
            <w:noWrap/>
            <w:vAlign w:val="bottom"/>
            <w:hideMark/>
          </w:tcPr>
          <w:p w14:paraId="3814AB15"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r w:rsidRPr="009D6037">
              <w:rPr>
                <w:rFonts w:eastAsia="Times New Roman" w:cstheme="minorHAnsi"/>
                <w:sz w:val="24"/>
                <w:szCs w:val="24"/>
                <w:lang w:eastAsia="ru-RU"/>
              </w:rPr>
              <w:t>ОЖ</w:t>
            </w:r>
          </w:p>
        </w:tc>
      </w:tr>
      <w:tr w:rsidR="00A927BF" w:rsidRPr="009D6037" w14:paraId="612EAE44" w14:textId="77777777" w:rsidTr="009F0934">
        <w:trPr>
          <w:trHeight w:val="363"/>
        </w:trPr>
        <w:tc>
          <w:tcPr>
            <w:tcW w:w="704" w:type="dxa"/>
            <w:tcBorders>
              <w:top w:val="nil"/>
              <w:left w:val="single" w:sz="4" w:space="0" w:color="auto"/>
              <w:bottom w:val="single" w:sz="4" w:space="0" w:color="auto"/>
              <w:right w:val="single" w:sz="4" w:space="0" w:color="auto"/>
            </w:tcBorders>
          </w:tcPr>
          <w:p w14:paraId="2B8FFDD1"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5</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4E08FB10"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val="ru-RU" w:eastAsia="ru-RU"/>
              </w:rPr>
            </w:pPr>
            <w:r w:rsidRPr="009D6037">
              <w:rPr>
                <w:rFonts w:eastAsia="Times New Roman" w:cstheme="minorHAnsi"/>
                <w:sz w:val="24"/>
                <w:szCs w:val="24"/>
                <w:lang w:val="ru-RU" w:eastAsia="ru-RU"/>
              </w:rPr>
              <w:t>Отпуск неоплачиваемый с разрешения работодателя</w:t>
            </w:r>
          </w:p>
        </w:tc>
        <w:tc>
          <w:tcPr>
            <w:tcW w:w="986" w:type="dxa"/>
            <w:tcBorders>
              <w:top w:val="nil"/>
              <w:left w:val="nil"/>
              <w:bottom w:val="single" w:sz="4" w:space="0" w:color="auto"/>
              <w:right w:val="single" w:sz="4" w:space="0" w:color="auto"/>
            </w:tcBorders>
            <w:shd w:val="clear" w:color="auto" w:fill="auto"/>
            <w:noWrap/>
            <w:vAlign w:val="bottom"/>
            <w:hideMark/>
          </w:tcPr>
          <w:p w14:paraId="4994813C"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r w:rsidRPr="009D6037">
              <w:rPr>
                <w:rFonts w:eastAsia="Times New Roman" w:cstheme="minorHAnsi"/>
                <w:sz w:val="24"/>
                <w:szCs w:val="24"/>
                <w:lang w:eastAsia="ru-RU"/>
              </w:rPr>
              <w:t>ДО</w:t>
            </w:r>
          </w:p>
        </w:tc>
      </w:tr>
      <w:tr w:rsidR="00A927BF" w:rsidRPr="009D6037" w14:paraId="3C9BDA7C" w14:textId="77777777" w:rsidTr="009F0934">
        <w:trPr>
          <w:trHeight w:val="300"/>
        </w:trPr>
        <w:tc>
          <w:tcPr>
            <w:tcW w:w="704" w:type="dxa"/>
            <w:tcBorders>
              <w:top w:val="nil"/>
              <w:left w:val="single" w:sz="4" w:space="0" w:color="auto"/>
              <w:bottom w:val="single" w:sz="4" w:space="0" w:color="auto"/>
              <w:right w:val="single" w:sz="4" w:space="0" w:color="auto"/>
            </w:tcBorders>
          </w:tcPr>
          <w:p w14:paraId="56E04DE1"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6</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76188F25"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eastAsia="ru-RU"/>
              </w:rPr>
            </w:pPr>
            <w:proofErr w:type="spellStart"/>
            <w:r w:rsidRPr="009D6037">
              <w:rPr>
                <w:rFonts w:eastAsia="Times New Roman" w:cstheme="minorHAnsi"/>
                <w:sz w:val="24"/>
                <w:szCs w:val="24"/>
                <w:lang w:eastAsia="ru-RU"/>
              </w:rPr>
              <w:t>Командировка</w:t>
            </w:r>
            <w:proofErr w:type="spellEnd"/>
            <w:r w:rsidRPr="009D6037">
              <w:rPr>
                <w:rFonts w:eastAsia="Times New Roman" w:cstheme="minorHAnsi"/>
                <w:sz w:val="24"/>
                <w:szCs w:val="24"/>
                <w:lang w:eastAsia="ru-RU"/>
              </w:rPr>
              <w:t xml:space="preserve"> (НСОТ)</w:t>
            </w:r>
          </w:p>
        </w:tc>
        <w:tc>
          <w:tcPr>
            <w:tcW w:w="986" w:type="dxa"/>
            <w:tcBorders>
              <w:top w:val="nil"/>
              <w:left w:val="nil"/>
              <w:bottom w:val="single" w:sz="4" w:space="0" w:color="auto"/>
              <w:right w:val="single" w:sz="4" w:space="0" w:color="auto"/>
            </w:tcBorders>
            <w:shd w:val="clear" w:color="auto" w:fill="auto"/>
            <w:noWrap/>
            <w:vAlign w:val="bottom"/>
            <w:hideMark/>
          </w:tcPr>
          <w:p w14:paraId="2738798D"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r w:rsidRPr="009D6037">
              <w:rPr>
                <w:rFonts w:eastAsia="Times New Roman" w:cstheme="minorHAnsi"/>
                <w:sz w:val="24"/>
                <w:szCs w:val="24"/>
                <w:lang w:eastAsia="ru-RU"/>
              </w:rPr>
              <w:t>К</w:t>
            </w:r>
          </w:p>
        </w:tc>
      </w:tr>
      <w:tr w:rsidR="00A927BF" w:rsidRPr="009D6037" w14:paraId="6E47717D" w14:textId="77777777" w:rsidTr="009F0934">
        <w:trPr>
          <w:trHeight w:val="149"/>
        </w:trPr>
        <w:tc>
          <w:tcPr>
            <w:tcW w:w="704" w:type="dxa"/>
            <w:tcBorders>
              <w:top w:val="nil"/>
              <w:left w:val="single" w:sz="4" w:space="0" w:color="auto"/>
              <w:bottom w:val="single" w:sz="4" w:space="0" w:color="auto"/>
              <w:right w:val="single" w:sz="4" w:space="0" w:color="auto"/>
            </w:tcBorders>
          </w:tcPr>
          <w:p w14:paraId="42198CBB"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7</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6938B8EC"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val="ru-RU" w:eastAsia="ru-RU"/>
              </w:rPr>
            </w:pPr>
            <w:r w:rsidRPr="009D6037">
              <w:rPr>
                <w:rFonts w:eastAsia="Times New Roman" w:cstheme="minorHAnsi"/>
                <w:sz w:val="24"/>
                <w:szCs w:val="24"/>
                <w:lang w:val="ru-RU" w:eastAsia="ru-RU"/>
              </w:rPr>
              <w:t>Неявки по невыясненным причинам (до выяснения обстоятельств)</w:t>
            </w:r>
          </w:p>
        </w:tc>
        <w:tc>
          <w:tcPr>
            <w:tcW w:w="986" w:type="dxa"/>
            <w:tcBorders>
              <w:top w:val="nil"/>
              <w:left w:val="nil"/>
              <w:bottom w:val="single" w:sz="4" w:space="0" w:color="auto"/>
              <w:right w:val="single" w:sz="4" w:space="0" w:color="auto"/>
            </w:tcBorders>
            <w:shd w:val="clear" w:color="auto" w:fill="auto"/>
            <w:noWrap/>
            <w:vAlign w:val="bottom"/>
            <w:hideMark/>
          </w:tcPr>
          <w:p w14:paraId="401B3184"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r w:rsidRPr="009D6037">
              <w:rPr>
                <w:rFonts w:eastAsia="Times New Roman" w:cstheme="minorHAnsi"/>
                <w:sz w:val="24"/>
                <w:szCs w:val="24"/>
                <w:lang w:eastAsia="ru-RU"/>
              </w:rPr>
              <w:t>НН</w:t>
            </w:r>
          </w:p>
        </w:tc>
      </w:tr>
      <w:tr w:rsidR="00A927BF" w:rsidRPr="009D6037" w14:paraId="78448C7E" w14:textId="77777777" w:rsidTr="009F0934">
        <w:trPr>
          <w:trHeight w:val="300"/>
        </w:trPr>
        <w:tc>
          <w:tcPr>
            <w:tcW w:w="704" w:type="dxa"/>
            <w:tcBorders>
              <w:top w:val="nil"/>
              <w:left w:val="single" w:sz="4" w:space="0" w:color="auto"/>
              <w:bottom w:val="single" w:sz="4" w:space="0" w:color="auto"/>
              <w:right w:val="single" w:sz="4" w:space="0" w:color="auto"/>
            </w:tcBorders>
          </w:tcPr>
          <w:p w14:paraId="45D9AEC3"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8</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4B124D79"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eastAsia="ru-RU"/>
              </w:rPr>
            </w:pPr>
            <w:proofErr w:type="spellStart"/>
            <w:r w:rsidRPr="009D6037">
              <w:rPr>
                <w:rFonts w:eastAsia="Times New Roman" w:cstheme="minorHAnsi"/>
                <w:sz w:val="24"/>
                <w:szCs w:val="24"/>
                <w:lang w:eastAsia="ru-RU"/>
              </w:rPr>
              <w:t>Отгул</w:t>
            </w:r>
            <w:proofErr w:type="spellEnd"/>
          </w:p>
        </w:tc>
        <w:tc>
          <w:tcPr>
            <w:tcW w:w="986" w:type="dxa"/>
            <w:tcBorders>
              <w:top w:val="nil"/>
              <w:left w:val="nil"/>
              <w:bottom w:val="single" w:sz="4" w:space="0" w:color="auto"/>
              <w:right w:val="single" w:sz="4" w:space="0" w:color="auto"/>
            </w:tcBorders>
            <w:shd w:val="clear" w:color="auto" w:fill="auto"/>
            <w:noWrap/>
            <w:vAlign w:val="bottom"/>
            <w:hideMark/>
          </w:tcPr>
          <w:p w14:paraId="1833049C"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r w:rsidRPr="009D6037">
              <w:rPr>
                <w:rFonts w:eastAsia="Times New Roman" w:cstheme="minorHAnsi"/>
                <w:sz w:val="24"/>
                <w:szCs w:val="24"/>
                <w:lang w:eastAsia="ru-RU"/>
              </w:rPr>
              <w:t>НВ</w:t>
            </w:r>
          </w:p>
        </w:tc>
      </w:tr>
      <w:tr w:rsidR="00A927BF" w:rsidRPr="009D6037" w14:paraId="0B426AFF" w14:textId="77777777" w:rsidTr="009F0934">
        <w:trPr>
          <w:trHeight w:val="300"/>
        </w:trPr>
        <w:tc>
          <w:tcPr>
            <w:tcW w:w="704" w:type="dxa"/>
            <w:tcBorders>
              <w:top w:val="nil"/>
              <w:left w:val="single" w:sz="4" w:space="0" w:color="auto"/>
              <w:bottom w:val="single" w:sz="4" w:space="0" w:color="auto"/>
              <w:right w:val="single" w:sz="4" w:space="0" w:color="auto"/>
            </w:tcBorders>
          </w:tcPr>
          <w:p w14:paraId="78CEA3F9"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9</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2A757E5F"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val="ru-RU" w:eastAsia="ru-RU"/>
              </w:rPr>
            </w:pPr>
            <w:r w:rsidRPr="009D6037">
              <w:rPr>
                <w:rFonts w:eastAsia="Times New Roman" w:cstheme="minorHAnsi"/>
                <w:sz w:val="24"/>
                <w:szCs w:val="24"/>
                <w:lang w:val="ru-RU" w:eastAsia="ru-RU"/>
              </w:rPr>
              <w:t>Больничный по беременности и родам</w:t>
            </w:r>
          </w:p>
        </w:tc>
        <w:tc>
          <w:tcPr>
            <w:tcW w:w="986" w:type="dxa"/>
            <w:tcBorders>
              <w:top w:val="nil"/>
              <w:left w:val="nil"/>
              <w:bottom w:val="single" w:sz="4" w:space="0" w:color="auto"/>
              <w:right w:val="single" w:sz="4" w:space="0" w:color="auto"/>
            </w:tcBorders>
            <w:shd w:val="clear" w:color="auto" w:fill="auto"/>
            <w:noWrap/>
            <w:vAlign w:val="bottom"/>
            <w:hideMark/>
          </w:tcPr>
          <w:p w14:paraId="787DC02D"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r w:rsidRPr="009D6037">
              <w:rPr>
                <w:rFonts w:eastAsia="Times New Roman" w:cstheme="minorHAnsi"/>
                <w:sz w:val="24"/>
                <w:szCs w:val="24"/>
                <w:lang w:eastAsia="ru-RU"/>
              </w:rPr>
              <w:t>Р</w:t>
            </w:r>
          </w:p>
        </w:tc>
      </w:tr>
      <w:tr w:rsidR="00A927BF" w:rsidRPr="009D6037" w14:paraId="274567EA" w14:textId="77777777" w:rsidTr="009F0934">
        <w:trPr>
          <w:trHeight w:val="300"/>
        </w:trPr>
        <w:tc>
          <w:tcPr>
            <w:tcW w:w="704" w:type="dxa"/>
            <w:tcBorders>
              <w:top w:val="nil"/>
              <w:left w:val="single" w:sz="4" w:space="0" w:color="auto"/>
              <w:bottom w:val="single" w:sz="4" w:space="0" w:color="auto"/>
              <w:right w:val="single" w:sz="4" w:space="0" w:color="auto"/>
            </w:tcBorders>
          </w:tcPr>
          <w:p w14:paraId="0E0F7ACD"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10</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02E6CCDD"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eastAsia="ru-RU"/>
              </w:rPr>
            </w:pPr>
            <w:proofErr w:type="spellStart"/>
            <w:r w:rsidRPr="009D6037">
              <w:rPr>
                <w:rFonts w:eastAsia="Times New Roman" w:cstheme="minorHAnsi"/>
                <w:sz w:val="24"/>
                <w:szCs w:val="24"/>
                <w:lang w:eastAsia="ru-RU"/>
              </w:rPr>
              <w:t>Больничный</w:t>
            </w:r>
            <w:proofErr w:type="spellEnd"/>
            <w:r w:rsidRPr="009D6037">
              <w:rPr>
                <w:rFonts w:eastAsia="Times New Roman" w:cstheme="minorHAnsi"/>
                <w:sz w:val="24"/>
                <w:szCs w:val="24"/>
                <w:lang w:eastAsia="ru-RU"/>
              </w:rPr>
              <w:t xml:space="preserve"> (</w:t>
            </w:r>
            <w:proofErr w:type="spellStart"/>
            <w:r w:rsidRPr="009D6037">
              <w:rPr>
                <w:rFonts w:eastAsia="Times New Roman" w:cstheme="minorHAnsi"/>
                <w:sz w:val="24"/>
                <w:szCs w:val="24"/>
                <w:lang w:eastAsia="ru-RU"/>
              </w:rPr>
              <w:t>по</w:t>
            </w:r>
            <w:proofErr w:type="spellEnd"/>
            <w:r w:rsidRPr="009D6037">
              <w:rPr>
                <w:rFonts w:eastAsia="Times New Roman" w:cstheme="minorHAnsi"/>
                <w:sz w:val="24"/>
                <w:szCs w:val="24"/>
                <w:lang w:eastAsia="ru-RU"/>
              </w:rPr>
              <w:t xml:space="preserve"> </w:t>
            </w:r>
            <w:proofErr w:type="spellStart"/>
            <w:r w:rsidRPr="009D6037">
              <w:rPr>
                <w:rFonts w:eastAsia="Times New Roman" w:cstheme="minorHAnsi"/>
                <w:sz w:val="24"/>
                <w:szCs w:val="24"/>
                <w:lang w:eastAsia="ru-RU"/>
              </w:rPr>
              <w:t>уходу</w:t>
            </w:r>
            <w:proofErr w:type="spellEnd"/>
            <w:r w:rsidRPr="009D6037">
              <w:rPr>
                <w:rFonts w:eastAsia="Times New Roman" w:cstheme="minorHAnsi"/>
                <w:sz w:val="24"/>
                <w:szCs w:val="24"/>
                <w:lang w:eastAsia="ru-RU"/>
              </w:rPr>
              <w:t>)</w:t>
            </w:r>
          </w:p>
        </w:tc>
        <w:tc>
          <w:tcPr>
            <w:tcW w:w="986" w:type="dxa"/>
            <w:tcBorders>
              <w:top w:val="nil"/>
              <w:left w:val="nil"/>
              <w:bottom w:val="single" w:sz="4" w:space="0" w:color="auto"/>
              <w:right w:val="single" w:sz="4" w:space="0" w:color="auto"/>
            </w:tcBorders>
            <w:shd w:val="clear" w:color="auto" w:fill="auto"/>
            <w:noWrap/>
            <w:vAlign w:val="bottom"/>
            <w:hideMark/>
          </w:tcPr>
          <w:p w14:paraId="6B4DEB36"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proofErr w:type="spellStart"/>
            <w:r w:rsidRPr="009D6037">
              <w:rPr>
                <w:rFonts w:eastAsia="Times New Roman" w:cstheme="minorHAnsi"/>
                <w:sz w:val="24"/>
                <w:szCs w:val="24"/>
                <w:lang w:eastAsia="ru-RU"/>
              </w:rPr>
              <w:t>Бу</w:t>
            </w:r>
            <w:proofErr w:type="spellEnd"/>
          </w:p>
        </w:tc>
      </w:tr>
      <w:tr w:rsidR="00A927BF" w:rsidRPr="009D6037" w14:paraId="66E1E23D" w14:textId="77777777" w:rsidTr="009F0934">
        <w:trPr>
          <w:trHeight w:val="300"/>
        </w:trPr>
        <w:tc>
          <w:tcPr>
            <w:tcW w:w="704" w:type="dxa"/>
            <w:tcBorders>
              <w:top w:val="nil"/>
              <w:left w:val="single" w:sz="4" w:space="0" w:color="auto"/>
              <w:bottom w:val="single" w:sz="4" w:space="0" w:color="auto"/>
              <w:right w:val="single" w:sz="4" w:space="0" w:color="auto"/>
            </w:tcBorders>
          </w:tcPr>
          <w:p w14:paraId="2CB038C7"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11</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7F7EE9AE"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eastAsia="ru-RU"/>
              </w:rPr>
            </w:pPr>
            <w:proofErr w:type="spellStart"/>
            <w:r w:rsidRPr="009D6037">
              <w:rPr>
                <w:rFonts w:eastAsia="Times New Roman" w:cstheme="minorHAnsi"/>
                <w:sz w:val="24"/>
                <w:szCs w:val="24"/>
                <w:lang w:eastAsia="ru-RU"/>
              </w:rPr>
              <w:t>Командировка</w:t>
            </w:r>
            <w:proofErr w:type="spellEnd"/>
            <w:r w:rsidRPr="009D6037">
              <w:rPr>
                <w:rFonts w:eastAsia="Times New Roman" w:cstheme="minorHAnsi"/>
                <w:sz w:val="24"/>
                <w:szCs w:val="24"/>
                <w:lang w:eastAsia="ru-RU"/>
              </w:rPr>
              <w:t xml:space="preserve"> (ГС)</w:t>
            </w:r>
          </w:p>
        </w:tc>
        <w:tc>
          <w:tcPr>
            <w:tcW w:w="986" w:type="dxa"/>
            <w:tcBorders>
              <w:top w:val="nil"/>
              <w:left w:val="nil"/>
              <w:bottom w:val="single" w:sz="4" w:space="0" w:color="auto"/>
              <w:right w:val="single" w:sz="4" w:space="0" w:color="auto"/>
            </w:tcBorders>
            <w:shd w:val="clear" w:color="auto" w:fill="auto"/>
            <w:noWrap/>
            <w:vAlign w:val="bottom"/>
            <w:hideMark/>
          </w:tcPr>
          <w:p w14:paraId="42D7ABAD"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proofErr w:type="spellStart"/>
            <w:r w:rsidRPr="009D6037">
              <w:rPr>
                <w:rFonts w:eastAsia="Times New Roman" w:cstheme="minorHAnsi"/>
                <w:sz w:val="24"/>
                <w:szCs w:val="24"/>
                <w:lang w:eastAsia="ru-RU"/>
              </w:rPr>
              <w:t>Кг</w:t>
            </w:r>
            <w:proofErr w:type="spellEnd"/>
          </w:p>
        </w:tc>
      </w:tr>
      <w:tr w:rsidR="00A927BF" w:rsidRPr="009D6037" w14:paraId="5F44076A" w14:textId="77777777" w:rsidTr="009F0934">
        <w:trPr>
          <w:trHeight w:val="300"/>
        </w:trPr>
        <w:tc>
          <w:tcPr>
            <w:tcW w:w="704" w:type="dxa"/>
            <w:tcBorders>
              <w:top w:val="nil"/>
              <w:left w:val="single" w:sz="4" w:space="0" w:color="auto"/>
              <w:bottom w:val="single" w:sz="4" w:space="0" w:color="auto"/>
              <w:right w:val="single" w:sz="4" w:space="0" w:color="auto"/>
            </w:tcBorders>
          </w:tcPr>
          <w:p w14:paraId="02B12890"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12</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616DCD17"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eastAsia="ru-RU"/>
              </w:rPr>
            </w:pPr>
            <w:proofErr w:type="spellStart"/>
            <w:r w:rsidRPr="009D6037">
              <w:rPr>
                <w:rFonts w:eastAsia="Times New Roman" w:cstheme="minorHAnsi"/>
                <w:sz w:val="24"/>
                <w:szCs w:val="24"/>
                <w:lang w:eastAsia="ru-RU"/>
              </w:rPr>
              <w:t>Дополнительный</w:t>
            </w:r>
            <w:proofErr w:type="spellEnd"/>
            <w:r w:rsidRPr="009D6037">
              <w:rPr>
                <w:rFonts w:eastAsia="Times New Roman" w:cstheme="minorHAnsi"/>
                <w:sz w:val="24"/>
                <w:szCs w:val="24"/>
                <w:lang w:eastAsia="ru-RU"/>
              </w:rPr>
              <w:t xml:space="preserve"> </w:t>
            </w:r>
            <w:proofErr w:type="spellStart"/>
            <w:r w:rsidRPr="009D6037">
              <w:rPr>
                <w:rFonts w:eastAsia="Times New Roman" w:cstheme="minorHAnsi"/>
                <w:sz w:val="24"/>
                <w:szCs w:val="24"/>
                <w:lang w:eastAsia="ru-RU"/>
              </w:rPr>
              <w:t>отпуск</w:t>
            </w:r>
            <w:proofErr w:type="spellEnd"/>
          </w:p>
        </w:tc>
        <w:tc>
          <w:tcPr>
            <w:tcW w:w="986" w:type="dxa"/>
            <w:tcBorders>
              <w:top w:val="nil"/>
              <w:left w:val="nil"/>
              <w:bottom w:val="single" w:sz="4" w:space="0" w:color="auto"/>
              <w:right w:val="single" w:sz="4" w:space="0" w:color="auto"/>
            </w:tcBorders>
            <w:shd w:val="clear" w:color="auto" w:fill="auto"/>
            <w:noWrap/>
            <w:vAlign w:val="bottom"/>
            <w:hideMark/>
          </w:tcPr>
          <w:p w14:paraId="4C61CEB6"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proofErr w:type="spellStart"/>
            <w:r w:rsidRPr="009D6037">
              <w:rPr>
                <w:rFonts w:eastAsia="Times New Roman" w:cstheme="minorHAnsi"/>
                <w:sz w:val="24"/>
                <w:szCs w:val="24"/>
                <w:lang w:eastAsia="ru-RU"/>
              </w:rPr>
              <w:t>До</w:t>
            </w:r>
            <w:proofErr w:type="spellEnd"/>
          </w:p>
        </w:tc>
      </w:tr>
      <w:tr w:rsidR="00A927BF" w:rsidRPr="009D6037" w14:paraId="7849B3C4" w14:textId="77777777" w:rsidTr="009F0934">
        <w:trPr>
          <w:trHeight w:val="300"/>
        </w:trPr>
        <w:tc>
          <w:tcPr>
            <w:tcW w:w="704" w:type="dxa"/>
            <w:tcBorders>
              <w:top w:val="nil"/>
              <w:left w:val="single" w:sz="4" w:space="0" w:color="auto"/>
              <w:bottom w:val="single" w:sz="4" w:space="0" w:color="auto"/>
              <w:right w:val="single" w:sz="4" w:space="0" w:color="auto"/>
            </w:tcBorders>
          </w:tcPr>
          <w:p w14:paraId="4FDD4B8B"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13</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77A7EBC2"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eastAsia="ru-RU"/>
              </w:rPr>
            </w:pPr>
            <w:proofErr w:type="spellStart"/>
            <w:r w:rsidRPr="009D6037">
              <w:rPr>
                <w:rFonts w:eastAsia="Times New Roman" w:cstheme="minorHAnsi"/>
                <w:sz w:val="24"/>
                <w:szCs w:val="24"/>
                <w:lang w:eastAsia="ru-RU"/>
              </w:rPr>
              <w:t>Работа</w:t>
            </w:r>
            <w:proofErr w:type="spellEnd"/>
            <w:r w:rsidRPr="009D6037">
              <w:rPr>
                <w:rFonts w:eastAsia="Times New Roman" w:cstheme="minorHAnsi"/>
                <w:sz w:val="24"/>
                <w:szCs w:val="24"/>
                <w:lang w:eastAsia="ru-RU"/>
              </w:rPr>
              <w:t xml:space="preserve"> в </w:t>
            </w:r>
            <w:proofErr w:type="spellStart"/>
            <w:r w:rsidRPr="009D6037">
              <w:rPr>
                <w:rFonts w:eastAsia="Times New Roman" w:cstheme="minorHAnsi"/>
                <w:sz w:val="24"/>
                <w:szCs w:val="24"/>
                <w:lang w:eastAsia="ru-RU"/>
              </w:rPr>
              <w:t>выходной</w:t>
            </w:r>
            <w:proofErr w:type="spellEnd"/>
          </w:p>
        </w:tc>
        <w:tc>
          <w:tcPr>
            <w:tcW w:w="986" w:type="dxa"/>
            <w:tcBorders>
              <w:top w:val="nil"/>
              <w:left w:val="nil"/>
              <w:bottom w:val="single" w:sz="4" w:space="0" w:color="auto"/>
              <w:right w:val="single" w:sz="4" w:space="0" w:color="auto"/>
            </w:tcBorders>
            <w:shd w:val="clear" w:color="auto" w:fill="auto"/>
            <w:noWrap/>
            <w:vAlign w:val="bottom"/>
            <w:hideMark/>
          </w:tcPr>
          <w:p w14:paraId="000C70A2"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r w:rsidRPr="009D6037">
              <w:rPr>
                <w:rFonts w:eastAsia="Times New Roman" w:cstheme="minorHAnsi"/>
                <w:sz w:val="24"/>
                <w:szCs w:val="24"/>
                <w:lang w:eastAsia="ru-RU"/>
              </w:rPr>
              <w:t>ПН</w:t>
            </w:r>
          </w:p>
        </w:tc>
      </w:tr>
      <w:tr w:rsidR="00A927BF" w:rsidRPr="009D6037" w14:paraId="524645A7" w14:textId="77777777" w:rsidTr="009F0934">
        <w:trPr>
          <w:trHeight w:val="300"/>
        </w:trPr>
        <w:tc>
          <w:tcPr>
            <w:tcW w:w="704" w:type="dxa"/>
            <w:tcBorders>
              <w:top w:val="nil"/>
              <w:left w:val="single" w:sz="4" w:space="0" w:color="auto"/>
              <w:bottom w:val="single" w:sz="4" w:space="0" w:color="auto"/>
              <w:right w:val="single" w:sz="4" w:space="0" w:color="auto"/>
            </w:tcBorders>
          </w:tcPr>
          <w:p w14:paraId="3E8259E5"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14</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29BF78D7"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val="ru-RU" w:eastAsia="ru-RU"/>
              </w:rPr>
            </w:pPr>
            <w:r w:rsidRPr="009D6037">
              <w:rPr>
                <w:rFonts w:eastAsia="Times New Roman" w:cstheme="minorHAnsi"/>
                <w:sz w:val="24"/>
                <w:szCs w:val="24"/>
                <w:lang w:val="ru-RU" w:eastAsia="ru-RU"/>
              </w:rPr>
              <w:t>Отпуск по уходу за ребенком до 3 лет</w:t>
            </w:r>
          </w:p>
        </w:tc>
        <w:tc>
          <w:tcPr>
            <w:tcW w:w="986" w:type="dxa"/>
            <w:tcBorders>
              <w:top w:val="nil"/>
              <w:left w:val="nil"/>
              <w:bottom w:val="single" w:sz="4" w:space="0" w:color="auto"/>
              <w:right w:val="single" w:sz="4" w:space="0" w:color="auto"/>
            </w:tcBorders>
            <w:shd w:val="clear" w:color="auto" w:fill="auto"/>
            <w:noWrap/>
            <w:vAlign w:val="bottom"/>
            <w:hideMark/>
          </w:tcPr>
          <w:p w14:paraId="318B90FF"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r w:rsidRPr="009D6037">
              <w:rPr>
                <w:rFonts w:eastAsia="Times New Roman" w:cstheme="minorHAnsi"/>
                <w:sz w:val="24"/>
                <w:szCs w:val="24"/>
                <w:lang w:eastAsia="ru-RU"/>
              </w:rPr>
              <w:t>ОР</w:t>
            </w:r>
          </w:p>
        </w:tc>
      </w:tr>
      <w:tr w:rsidR="00A927BF" w:rsidRPr="009D6037" w14:paraId="13EFDA13" w14:textId="77777777" w:rsidTr="009F0934">
        <w:trPr>
          <w:trHeight w:val="300"/>
        </w:trPr>
        <w:tc>
          <w:tcPr>
            <w:tcW w:w="704" w:type="dxa"/>
            <w:tcBorders>
              <w:top w:val="nil"/>
              <w:left w:val="single" w:sz="4" w:space="0" w:color="auto"/>
              <w:bottom w:val="single" w:sz="4" w:space="0" w:color="auto"/>
              <w:right w:val="single" w:sz="4" w:space="0" w:color="auto"/>
            </w:tcBorders>
          </w:tcPr>
          <w:p w14:paraId="6CEAE84A"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15</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0ADE49CF"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eastAsia="ru-RU"/>
              </w:rPr>
            </w:pPr>
            <w:proofErr w:type="spellStart"/>
            <w:r w:rsidRPr="009D6037">
              <w:rPr>
                <w:rFonts w:eastAsia="Times New Roman" w:cstheme="minorHAnsi"/>
                <w:sz w:val="24"/>
                <w:szCs w:val="24"/>
                <w:lang w:eastAsia="ru-RU"/>
              </w:rPr>
              <w:t>Прогул</w:t>
            </w:r>
            <w:proofErr w:type="spellEnd"/>
          </w:p>
        </w:tc>
        <w:tc>
          <w:tcPr>
            <w:tcW w:w="986" w:type="dxa"/>
            <w:tcBorders>
              <w:top w:val="nil"/>
              <w:left w:val="nil"/>
              <w:bottom w:val="single" w:sz="4" w:space="0" w:color="auto"/>
              <w:right w:val="single" w:sz="4" w:space="0" w:color="auto"/>
            </w:tcBorders>
            <w:shd w:val="clear" w:color="auto" w:fill="auto"/>
            <w:noWrap/>
            <w:vAlign w:val="bottom"/>
            <w:hideMark/>
          </w:tcPr>
          <w:p w14:paraId="0CC24579"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r w:rsidRPr="009D6037">
              <w:rPr>
                <w:rFonts w:eastAsia="Times New Roman" w:cstheme="minorHAnsi"/>
                <w:sz w:val="24"/>
                <w:szCs w:val="24"/>
                <w:lang w:eastAsia="ru-RU"/>
              </w:rPr>
              <w:t>ПР</w:t>
            </w:r>
          </w:p>
        </w:tc>
      </w:tr>
      <w:tr w:rsidR="00A927BF" w:rsidRPr="009D6037" w14:paraId="149B4870" w14:textId="77777777" w:rsidTr="009F0934">
        <w:trPr>
          <w:trHeight w:val="355"/>
        </w:trPr>
        <w:tc>
          <w:tcPr>
            <w:tcW w:w="704" w:type="dxa"/>
            <w:tcBorders>
              <w:top w:val="nil"/>
              <w:left w:val="single" w:sz="4" w:space="0" w:color="auto"/>
              <w:bottom w:val="single" w:sz="4" w:space="0" w:color="auto"/>
              <w:right w:val="single" w:sz="4" w:space="0" w:color="auto"/>
            </w:tcBorders>
          </w:tcPr>
          <w:p w14:paraId="738DB755" w14:textId="77777777" w:rsidR="00AD17DF" w:rsidRPr="009D6037" w:rsidRDefault="00AD17DF"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16</w:t>
            </w:r>
          </w:p>
        </w:tc>
        <w:tc>
          <w:tcPr>
            <w:tcW w:w="8222" w:type="dxa"/>
            <w:tcBorders>
              <w:top w:val="nil"/>
              <w:left w:val="single" w:sz="4" w:space="0" w:color="auto"/>
              <w:bottom w:val="single" w:sz="4" w:space="0" w:color="auto"/>
              <w:right w:val="single" w:sz="4" w:space="0" w:color="auto"/>
            </w:tcBorders>
            <w:shd w:val="clear" w:color="auto" w:fill="auto"/>
            <w:vAlign w:val="bottom"/>
            <w:hideMark/>
          </w:tcPr>
          <w:p w14:paraId="1EBF2D12" w14:textId="77777777" w:rsidR="00AD17DF" w:rsidRPr="009D6037" w:rsidRDefault="00AD17DF" w:rsidP="009D6037">
            <w:pPr>
              <w:spacing w:before="0" w:beforeAutospacing="0" w:after="0" w:afterAutospacing="0" w:line="276" w:lineRule="auto"/>
              <w:ind w:firstLine="39"/>
              <w:jc w:val="both"/>
              <w:rPr>
                <w:rFonts w:eastAsia="Times New Roman" w:cstheme="minorHAnsi"/>
                <w:sz w:val="24"/>
                <w:szCs w:val="24"/>
                <w:lang w:eastAsia="ru-RU"/>
              </w:rPr>
            </w:pPr>
            <w:proofErr w:type="spellStart"/>
            <w:r w:rsidRPr="009D6037">
              <w:rPr>
                <w:rFonts w:eastAsia="Times New Roman" w:cstheme="minorHAnsi"/>
                <w:sz w:val="24"/>
                <w:szCs w:val="24"/>
                <w:lang w:eastAsia="ru-RU"/>
              </w:rPr>
              <w:t>Дополнительные</w:t>
            </w:r>
            <w:proofErr w:type="spellEnd"/>
            <w:r w:rsidRPr="009D6037">
              <w:rPr>
                <w:rFonts w:eastAsia="Times New Roman" w:cstheme="minorHAnsi"/>
                <w:sz w:val="24"/>
                <w:szCs w:val="24"/>
                <w:lang w:eastAsia="ru-RU"/>
              </w:rPr>
              <w:t xml:space="preserve"> </w:t>
            </w:r>
            <w:proofErr w:type="spellStart"/>
            <w:r w:rsidRPr="009D6037">
              <w:rPr>
                <w:rFonts w:eastAsia="Times New Roman" w:cstheme="minorHAnsi"/>
                <w:sz w:val="24"/>
                <w:szCs w:val="24"/>
                <w:lang w:eastAsia="ru-RU"/>
              </w:rPr>
              <w:t>выходные</w:t>
            </w:r>
            <w:proofErr w:type="spellEnd"/>
            <w:r w:rsidRPr="009D6037">
              <w:rPr>
                <w:rFonts w:eastAsia="Times New Roman" w:cstheme="minorHAnsi"/>
                <w:sz w:val="24"/>
                <w:szCs w:val="24"/>
                <w:lang w:eastAsia="ru-RU"/>
              </w:rPr>
              <w:t xml:space="preserve"> </w:t>
            </w:r>
            <w:proofErr w:type="spellStart"/>
            <w:r w:rsidRPr="009D6037">
              <w:rPr>
                <w:rFonts w:eastAsia="Times New Roman" w:cstheme="minorHAnsi"/>
                <w:sz w:val="24"/>
                <w:szCs w:val="24"/>
                <w:lang w:eastAsia="ru-RU"/>
              </w:rPr>
              <w:t>дни</w:t>
            </w:r>
            <w:proofErr w:type="spellEnd"/>
            <w:r w:rsidRPr="009D6037">
              <w:rPr>
                <w:rFonts w:eastAsia="Times New Roman" w:cstheme="minorHAnsi"/>
                <w:sz w:val="24"/>
                <w:szCs w:val="24"/>
                <w:lang w:eastAsia="ru-RU"/>
              </w:rPr>
              <w:t xml:space="preserve"> (</w:t>
            </w:r>
            <w:proofErr w:type="spellStart"/>
            <w:r w:rsidRPr="009D6037">
              <w:rPr>
                <w:rFonts w:eastAsia="Times New Roman" w:cstheme="minorHAnsi"/>
                <w:sz w:val="24"/>
                <w:szCs w:val="24"/>
                <w:lang w:eastAsia="ru-RU"/>
              </w:rPr>
              <w:t>оплачиваемые</w:t>
            </w:r>
            <w:proofErr w:type="spellEnd"/>
            <w:r w:rsidRPr="009D6037">
              <w:rPr>
                <w:rFonts w:eastAsia="Times New Roman" w:cstheme="minorHAnsi"/>
                <w:sz w:val="24"/>
                <w:szCs w:val="24"/>
                <w:lang w:eastAsia="ru-RU"/>
              </w:rPr>
              <w:t>)</w:t>
            </w:r>
          </w:p>
        </w:tc>
        <w:tc>
          <w:tcPr>
            <w:tcW w:w="986" w:type="dxa"/>
            <w:tcBorders>
              <w:top w:val="nil"/>
              <w:left w:val="nil"/>
              <w:bottom w:val="single" w:sz="4" w:space="0" w:color="auto"/>
              <w:right w:val="single" w:sz="4" w:space="0" w:color="auto"/>
            </w:tcBorders>
            <w:shd w:val="clear" w:color="auto" w:fill="auto"/>
            <w:noWrap/>
            <w:vAlign w:val="bottom"/>
            <w:hideMark/>
          </w:tcPr>
          <w:p w14:paraId="2730C250" w14:textId="77777777" w:rsidR="00AD17DF" w:rsidRPr="009D6037" w:rsidRDefault="00AD17DF" w:rsidP="009D6037">
            <w:pPr>
              <w:spacing w:before="0" w:beforeAutospacing="0" w:after="0" w:afterAutospacing="0" w:line="276" w:lineRule="auto"/>
              <w:ind w:firstLine="40"/>
              <w:jc w:val="both"/>
              <w:rPr>
                <w:rFonts w:eastAsia="Times New Roman" w:cstheme="minorHAnsi"/>
                <w:sz w:val="24"/>
                <w:szCs w:val="24"/>
                <w:lang w:eastAsia="ru-RU"/>
              </w:rPr>
            </w:pPr>
            <w:r w:rsidRPr="009D6037">
              <w:rPr>
                <w:rFonts w:eastAsia="Times New Roman" w:cstheme="minorHAnsi"/>
                <w:sz w:val="24"/>
                <w:szCs w:val="24"/>
                <w:lang w:eastAsia="ru-RU"/>
              </w:rPr>
              <w:t>ОВ</w:t>
            </w:r>
          </w:p>
        </w:tc>
      </w:tr>
      <w:tr w:rsidR="00AA0617" w:rsidRPr="009D6037" w14:paraId="3A2C1104" w14:textId="77777777" w:rsidTr="009F0934">
        <w:trPr>
          <w:trHeight w:val="355"/>
        </w:trPr>
        <w:tc>
          <w:tcPr>
            <w:tcW w:w="704" w:type="dxa"/>
            <w:tcBorders>
              <w:top w:val="single" w:sz="4" w:space="0" w:color="auto"/>
              <w:left w:val="single" w:sz="4" w:space="0" w:color="auto"/>
              <w:bottom w:val="single" w:sz="4" w:space="0" w:color="auto"/>
              <w:right w:val="single" w:sz="4" w:space="0" w:color="auto"/>
            </w:tcBorders>
          </w:tcPr>
          <w:p w14:paraId="36DE1BA3" w14:textId="527DEB8E" w:rsidR="00AA0617" w:rsidRPr="009D6037" w:rsidRDefault="00AA0617" w:rsidP="009D6037">
            <w:pPr>
              <w:spacing w:before="0" w:beforeAutospacing="0" w:after="0" w:afterAutospacing="0" w:line="276" w:lineRule="auto"/>
              <w:jc w:val="both"/>
              <w:rPr>
                <w:rFonts w:eastAsia="Times New Roman" w:cstheme="minorHAnsi"/>
                <w:sz w:val="24"/>
                <w:szCs w:val="24"/>
                <w:lang w:val="ru-RU" w:eastAsia="ru-RU"/>
              </w:rPr>
            </w:pPr>
            <w:r w:rsidRPr="009D6037">
              <w:rPr>
                <w:rFonts w:eastAsia="Times New Roman" w:cstheme="minorHAnsi"/>
                <w:sz w:val="24"/>
                <w:szCs w:val="24"/>
                <w:lang w:val="ru-RU" w:eastAsia="ru-RU"/>
              </w:rPr>
              <w:t>17</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bottom"/>
          </w:tcPr>
          <w:p w14:paraId="01D704D3" w14:textId="548F7474" w:rsidR="00AA0617" w:rsidRPr="009D6037" w:rsidRDefault="00AA0617" w:rsidP="009D6037">
            <w:pPr>
              <w:spacing w:before="0" w:beforeAutospacing="0" w:after="0" w:afterAutospacing="0" w:line="276" w:lineRule="auto"/>
              <w:ind w:firstLine="39"/>
              <w:jc w:val="both"/>
              <w:rPr>
                <w:rFonts w:eastAsia="Times New Roman" w:cstheme="minorHAnsi"/>
                <w:sz w:val="24"/>
                <w:szCs w:val="24"/>
                <w:lang w:val="ru-RU" w:eastAsia="ru-RU"/>
              </w:rPr>
            </w:pPr>
            <w:r w:rsidRPr="009D6037">
              <w:rPr>
                <w:rFonts w:eastAsia="Times New Roman" w:cstheme="minorHAnsi"/>
                <w:sz w:val="24"/>
                <w:szCs w:val="24"/>
                <w:lang w:val="ru-RU" w:eastAsia="ru-RU"/>
              </w:rPr>
              <w:t>Нерабочий оплачиваемый день</w:t>
            </w: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30E0C681" w14:textId="18E51A57" w:rsidR="00AA0617" w:rsidRPr="009D6037" w:rsidRDefault="00AA0617" w:rsidP="009D6037">
            <w:pPr>
              <w:spacing w:before="0" w:beforeAutospacing="0" w:after="0" w:afterAutospacing="0" w:line="276" w:lineRule="auto"/>
              <w:ind w:firstLine="40"/>
              <w:jc w:val="both"/>
              <w:rPr>
                <w:rFonts w:eastAsia="Times New Roman" w:cstheme="minorHAnsi"/>
                <w:sz w:val="24"/>
                <w:szCs w:val="24"/>
                <w:lang w:val="ru-RU" w:eastAsia="ru-RU"/>
              </w:rPr>
            </w:pPr>
            <w:r w:rsidRPr="009D6037">
              <w:rPr>
                <w:rFonts w:eastAsia="Times New Roman" w:cstheme="minorHAnsi"/>
                <w:sz w:val="24"/>
                <w:szCs w:val="24"/>
                <w:lang w:val="ru-RU" w:eastAsia="ru-RU"/>
              </w:rPr>
              <w:t>НД</w:t>
            </w:r>
          </w:p>
        </w:tc>
      </w:tr>
    </w:tbl>
    <w:p w14:paraId="2436AE35" w14:textId="77777777" w:rsidR="00AD17DF" w:rsidRPr="009D6037" w:rsidRDefault="00AD17DF" w:rsidP="009D6037">
      <w:pPr>
        <w:spacing w:before="0" w:beforeAutospacing="0" w:after="0" w:afterAutospacing="0" w:line="276" w:lineRule="auto"/>
        <w:ind w:firstLine="709"/>
        <w:jc w:val="both"/>
        <w:rPr>
          <w:rFonts w:cstheme="minorHAnsi"/>
          <w:sz w:val="24"/>
          <w:szCs w:val="24"/>
          <w:lang w:val="ru-RU"/>
        </w:rPr>
      </w:pPr>
    </w:p>
    <w:p w14:paraId="60C5DF99" w14:textId="77777777" w:rsidR="00AD17DF" w:rsidRPr="009D6037" w:rsidRDefault="00AD17DF"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б) по типу часов:</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222"/>
        <w:gridCol w:w="986"/>
      </w:tblGrid>
      <w:tr w:rsidR="00AD17DF" w:rsidRPr="009D6037" w14:paraId="2893CD5A" w14:textId="77777777" w:rsidTr="009F0934">
        <w:trPr>
          <w:trHeight w:val="300"/>
        </w:trPr>
        <w:tc>
          <w:tcPr>
            <w:tcW w:w="704" w:type="dxa"/>
          </w:tcPr>
          <w:p w14:paraId="221FE134" w14:textId="77777777" w:rsidR="00AD17DF" w:rsidRPr="009D6037" w:rsidRDefault="00AD17DF" w:rsidP="009D6037">
            <w:pPr>
              <w:spacing w:before="0" w:beforeAutospacing="0" w:after="0" w:afterAutospacing="0" w:line="276" w:lineRule="auto"/>
              <w:rPr>
                <w:rFonts w:eastAsia="Times New Roman" w:cstheme="minorHAnsi"/>
                <w:b/>
                <w:bCs/>
                <w:sz w:val="24"/>
                <w:szCs w:val="24"/>
                <w:lang w:val="ru-RU" w:eastAsia="ru-RU"/>
              </w:rPr>
            </w:pPr>
            <w:r w:rsidRPr="009D6037">
              <w:rPr>
                <w:rFonts w:eastAsia="Times New Roman" w:cstheme="minorHAnsi"/>
                <w:b/>
                <w:bCs/>
                <w:sz w:val="24"/>
                <w:szCs w:val="24"/>
                <w:lang w:val="ru-RU" w:eastAsia="ru-RU"/>
              </w:rPr>
              <w:t>№ п/п</w:t>
            </w:r>
          </w:p>
        </w:tc>
        <w:tc>
          <w:tcPr>
            <w:tcW w:w="8222" w:type="dxa"/>
            <w:shd w:val="clear" w:color="auto" w:fill="auto"/>
            <w:noWrap/>
            <w:vAlign w:val="bottom"/>
            <w:hideMark/>
          </w:tcPr>
          <w:p w14:paraId="3C0F3B97" w14:textId="77777777" w:rsidR="00AD17DF" w:rsidRPr="009D6037" w:rsidRDefault="00AD17DF" w:rsidP="009D6037">
            <w:pPr>
              <w:spacing w:before="0" w:beforeAutospacing="0" w:after="0" w:afterAutospacing="0" w:line="276" w:lineRule="auto"/>
              <w:ind w:firstLine="709"/>
              <w:jc w:val="both"/>
              <w:rPr>
                <w:rFonts w:cstheme="minorHAnsi"/>
                <w:b/>
                <w:bCs/>
                <w:i/>
                <w:iCs/>
                <w:sz w:val="24"/>
                <w:szCs w:val="24"/>
                <w:lang w:val="ru-RU"/>
              </w:rPr>
            </w:pPr>
            <w:r w:rsidRPr="009D6037">
              <w:rPr>
                <w:rFonts w:cstheme="minorHAnsi"/>
                <w:b/>
                <w:bCs/>
                <w:i/>
                <w:iCs/>
                <w:sz w:val="24"/>
                <w:szCs w:val="24"/>
                <w:lang w:val="ru-RU"/>
              </w:rPr>
              <w:t>Наименование</w:t>
            </w:r>
          </w:p>
        </w:tc>
        <w:tc>
          <w:tcPr>
            <w:tcW w:w="986" w:type="dxa"/>
            <w:shd w:val="clear" w:color="auto" w:fill="auto"/>
            <w:noWrap/>
            <w:vAlign w:val="bottom"/>
            <w:hideMark/>
          </w:tcPr>
          <w:p w14:paraId="2F6DF66F" w14:textId="77777777" w:rsidR="00AD17DF" w:rsidRPr="009D6037" w:rsidRDefault="00AD17DF" w:rsidP="009D6037">
            <w:pPr>
              <w:spacing w:before="0" w:beforeAutospacing="0" w:after="0" w:afterAutospacing="0" w:line="276" w:lineRule="auto"/>
              <w:jc w:val="both"/>
              <w:rPr>
                <w:rFonts w:cstheme="minorHAnsi"/>
                <w:b/>
                <w:bCs/>
                <w:i/>
                <w:iCs/>
                <w:sz w:val="24"/>
                <w:szCs w:val="24"/>
                <w:lang w:val="ru-RU"/>
              </w:rPr>
            </w:pPr>
            <w:r w:rsidRPr="009D6037">
              <w:rPr>
                <w:rFonts w:cstheme="minorHAnsi"/>
                <w:b/>
                <w:bCs/>
                <w:i/>
                <w:iCs/>
                <w:sz w:val="24"/>
                <w:szCs w:val="24"/>
                <w:lang w:val="ru-RU"/>
              </w:rPr>
              <w:t>Код</w:t>
            </w:r>
          </w:p>
        </w:tc>
      </w:tr>
      <w:tr w:rsidR="00AD17DF" w:rsidRPr="009D6037" w14:paraId="1AA074E4" w14:textId="77777777" w:rsidTr="009F0934">
        <w:trPr>
          <w:trHeight w:val="300"/>
        </w:trPr>
        <w:tc>
          <w:tcPr>
            <w:tcW w:w="704" w:type="dxa"/>
          </w:tcPr>
          <w:p w14:paraId="4939C50B" w14:textId="77777777" w:rsidR="00AD17DF" w:rsidRPr="009D6037" w:rsidRDefault="00AD17DF" w:rsidP="009D6037">
            <w:pPr>
              <w:spacing w:before="0" w:beforeAutospacing="0" w:after="0" w:afterAutospacing="0" w:line="276" w:lineRule="auto"/>
              <w:jc w:val="center"/>
              <w:rPr>
                <w:rFonts w:eastAsia="Times New Roman" w:cstheme="minorHAnsi"/>
                <w:i/>
                <w:iCs/>
                <w:sz w:val="24"/>
                <w:szCs w:val="24"/>
                <w:lang w:val="ru-RU" w:eastAsia="ru-RU"/>
              </w:rPr>
            </w:pPr>
            <w:r w:rsidRPr="009D6037">
              <w:rPr>
                <w:rFonts w:eastAsia="Times New Roman" w:cstheme="minorHAnsi"/>
                <w:i/>
                <w:iCs/>
                <w:sz w:val="24"/>
                <w:szCs w:val="24"/>
                <w:lang w:val="ru-RU" w:eastAsia="ru-RU"/>
              </w:rPr>
              <w:t>1</w:t>
            </w:r>
          </w:p>
        </w:tc>
        <w:tc>
          <w:tcPr>
            <w:tcW w:w="8222" w:type="dxa"/>
            <w:shd w:val="clear" w:color="auto" w:fill="auto"/>
            <w:noWrap/>
            <w:vAlign w:val="bottom"/>
          </w:tcPr>
          <w:p w14:paraId="48491E8C" w14:textId="77777777" w:rsidR="00AD17DF" w:rsidRPr="009D6037" w:rsidRDefault="00AD17DF" w:rsidP="009D6037">
            <w:pPr>
              <w:spacing w:before="0" w:beforeAutospacing="0" w:after="0" w:afterAutospacing="0" w:line="276" w:lineRule="auto"/>
              <w:ind w:firstLine="709"/>
              <w:jc w:val="center"/>
              <w:rPr>
                <w:rFonts w:cstheme="minorHAnsi"/>
                <w:i/>
                <w:iCs/>
                <w:sz w:val="24"/>
                <w:szCs w:val="24"/>
                <w:lang w:val="ru-RU"/>
              </w:rPr>
            </w:pPr>
            <w:r w:rsidRPr="009D6037">
              <w:rPr>
                <w:rFonts w:cstheme="minorHAnsi"/>
                <w:i/>
                <w:iCs/>
                <w:sz w:val="24"/>
                <w:szCs w:val="24"/>
                <w:lang w:val="ru-RU"/>
              </w:rPr>
              <w:t>2</w:t>
            </w:r>
          </w:p>
        </w:tc>
        <w:tc>
          <w:tcPr>
            <w:tcW w:w="986" w:type="dxa"/>
            <w:shd w:val="clear" w:color="auto" w:fill="auto"/>
            <w:noWrap/>
            <w:vAlign w:val="bottom"/>
          </w:tcPr>
          <w:p w14:paraId="3825BBC0" w14:textId="77777777" w:rsidR="00AD17DF" w:rsidRPr="009D6037" w:rsidRDefault="00AD17DF" w:rsidP="009D6037">
            <w:pPr>
              <w:spacing w:before="0" w:beforeAutospacing="0" w:after="0" w:afterAutospacing="0" w:line="276" w:lineRule="auto"/>
              <w:jc w:val="center"/>
              <w:rPr>
                <w:rFonts w:cstheme="minorHAnsi"/>
                <w:i/>
                <w:iCs/>
                <w:sz w:val="24"/>
                <w:szCs w:val="24"/>
                <w:lang w:val="ru-RU"/>
              </w:rPr>
            </w:pPr>
            <w:r w:rsidRPr="009D6037">
              <w:rPr>
                <w:rFonts w:cstheme="minorHAnsi"/>
                <w:i/>
                <w:iCs/>
                <w:sz w:val="24"/>
                <w:szCs w:val="24"/>
                <w:lang w:val="ru-RU"/>
              </w:rPr>
              <w:t>3</w:t>
            </w:r>
          </w:p>
        </w:tc>
      </w:tr>
      <w:tr w:rsidR="00AD17DF" w:rsidRPr="009D6037" w14:paraId="5BA6E969" w14:textId="77777777" w:rsidTr="009F0934">
        <w:trPr>
          <w:trHeight w:val="300"/>
        </w:trPr>
        <w:tc>
          <w:tcPr>
            <w:tcW w:w="704" w:type="dxa"/>
          </w:tcPr>
          <w:p w14:paraId="18B114E4" w14:textId="77777777" w:rsidR="00AD17DF" w:rsidRPr="009D6037" w:rsidRDefault="00AD17DF" w:rsidP="009D6037">
            <w:pPr>
              <w:spacing w:before="0" w:beforeAutospacing="0" w:after="0" w:afterAutospacing="0" w:line="276" w:lineRule="auto"/>
              <w:rPr>
                <w:rFonts w:eastAsia="Times New Roman" w:cstheme="minorHAnsi"/>
                <w:sz w:val="24"/>
                <w:szCs w:val="24"/>
                <w:lang w:val="ru-RU" w:eastAsia="ru-RU"/>
              </w:rPr>
            </w:pPr>
            <w:r w:rsidRPr="009D6037">
              <w:rPr>
                <w:rFonts w:eastAsia="Times New Roman" w:cstheme="minorHAnsi"/>
                <w:sz w:val="24"/>
                <w:szCs w:val="24"/>
                <w:lang w:val="ru-RU" w:eastAsia="ru-RU"/>
              </w:rPr>
              <w:t>1</w:t>
            </w:r>
          </w:p>
        </w:tc>
        <w:tc>
          <w:tcPr>
            <w:tcW w:w="8222" w:type="dxa"/>
            <w:shd w:val="clear" w:color="auto" w:fill="auto"/>
            <w:noWrap/>
            <w:vAlign w:val="bottom"/>
            <w:hideMark/>
          </w:tcPr>
          <w:p w14:paraId="5C7B1BEF" w14:textId="77777777" w:rsidR="00AD17DF" w:rsidRPr="009D6037" w:rsidRDefault="00AD17DF"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Дневные</w:t>
            </w:r>
          </w:p>
        </w:tc>
        <w:tc>
          <w:tcPr>
            <w:tcW w:w="986" w:type="dxa"/>
            <w:shd w:val="clear" w:color="auto" w:fill="auto"/>
            <w:noWrap/>
            <w:vAlign w:val="bottom"/>
            <w:hideMark/>
          </w:tcPr>
          <w:p w14:paraId="79EB86FF" w14:textId="77777777" w:rsidR="00AD17DF" w:rsidRPr="009D6037" w:rsidRDefault="00AD17DF"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Я</w:t>
            </w:r>
          </w:p>
        </w:tc>
      </w:tr>
      <w:tr w:rsidR="00AD17DF" w:rsidRPr="009D6037" w14:paraId="5C5AF4BC" w14:textId="77777777" w:rsidTr="009F0934">
        <w:trPr>
          <w:trHeight w:val="300"/>
        </w:trPr>
        <w:tc>
          <w:tcPr>
            <w:tcW w:w="704" w:type="dxa"/>
          </w:tcPr>
          <w:p w14:paraId="2D5535E4" w14:textId="77777777" w:rsidR="00AD17DF" w:rsidRPr="009D6037" w:rsidRDefault="00AD17DF" w:rsidP="009D6037">
            <w:pPr>
              <w:spacing w:before="0" w:beforeAutospacing="0" w:after="0" w:afterAutospacing="0" w:line="276" w:lineRule="auto"/>
              <w:rPr>
                <w:rFonts w:eastAsia="Times New Roman" w:cstheme="minorHAnsi"/>
                <w:sz w:val="24"/>
                <w:szCs w:val="24"/>
                <w:lang w:val="ru-RU" w:eastAsia="ru-RU"/>
              </w:rPr>
            </w:pPr>
            <w:r w:rsidRPr="009D6037">
              <w:rPr>
                <w:rFonts w:eastAsia="Times New Roman" w:cstheme="minorHAnsi"/>
                <w:sz w:val="24"/>
                <w:szCs w:val="24"/>
                <w:lang w:val="ru-RU" w:eastAsia="ru-RU"/>
              </w:rPr>
              <w:t>2</w:t>
            </w:r>
          </w:p>
        </w:tc>
        <w:tc>
          <w:tcPr>
            <w:tcW w:w="8222" w:type="dxa"/>
            <w:shd w:val="clear" w:color="auto" w:fill="auto"/>
            <w:noWrap/>
            <w:vAlign w:val="bottom"/>
            <w:hideMark/>
          </w:tcPr>
          <w:p w14:paraId="39013003" w14:textId="77777777" w:rsidR="00AD17DF" w:rsidRPr="009D6037" w:rsidRDefault="00AD17DF"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Праздничные</w:t>
            </w:r>
          </w:p>
        </w:tc>
        <w:tc>
          <w:tcPr>
            <w:tcW w:w="986" w:type="dxa"/>
            <w:shd w:val="clear" w:color="auto" w:fill="auto"/>
            <w:noWrap/>
            <w:vAlign w:val="bottom"/>
            <w:hideMark/>
          </w:tcPr>
          <w:p w14:paraId="7D9BC82A" w14:textId="77777777" w:rsidR="00AD17DF" w:rsidRPr="009D6037" w:rsidRDefault="00AD17DF"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РП</w:t>
            </w:r>
          </w:p>
        </w:tc>
      </w:tr>
      <w:tr w:rsidR="00AD17DF" w:rsidRPr="009D6037" w14:paraId="48F7D94E" w14:textId="77777777" w:rsidTr="009F0934">
        <w:trPr>
          <w:trHeight w:val="300"/>
        </w:trPr>
        <w:tc>
          <w:tcPr>
            <w:tcW w:w="704" w:type="dxa"/>
          </w:tcPr>
          <w:p w14:paraId="286BA558" w14:textId="77777777" w:rsidR="00AD17DF" w:rsidRPr="009D6037" w:rsidRDefault="00AD17DF" w:rsidP="009D6037">
            <w:pPr>
              <w:spacing w:before="0" w:beforeAutospacing="0" w:after="0" w:afterAutospacing="0" w:line="276" w:lineRule="auto"/>
              <w:rPr>
                <w:rFonts w:eastAsia="Times New Roman" w:cstheme="minorHAnsi"/>
                <w:sz w:val="24"/>
                <w:szCs w:val="24"/>
                <w:lang w:val="ru-RU" w:eastAsia="ru-RU"/>
              </w:rPr>
            </w:pPr>
            <w:r w:rsidRPr="009D6037">
              <w:rPr>
                <w:rFonts w:eastAsia="Times New Roman" w:cstheme="minorHAnsi"/>
                <w:sz w:val="24"/>
                <w:szCs w:val="24"/>
                <w:lang w:val="ru-RU" w:eastAsia="ru-RU"/>
              </w:rPr>
              <w:t>3</w:t>
            </w:r>
          </w:p>
        </w:tc>
        <w:tc>
          <w:tcPr>
            <w:tcW w:w="8222" w:type="dxa"/>
            <w:shd w:val="clear" w:color="auto" w:fill="auto"/>
            <w:noWrap/>
            <w:vAlign w:val="bottom"/>
            <w:hideMark/>
          </w:tcPr>
          <w:p w14:paraId="44B2DAAA" w14:textId="77777777" w:rsidR="00AD17DF" w:rsidRPr="009D6037" w:rsidRDefault="00AD17DF"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Отпуск без сохранения заработной платы, предоставляемый работнику по разрешению работодателя</w:t>
            </w:r>
          </w:p>
        </w:tc>
        <w:tc>
          <w:tcPr>
            <w:tcW w:w="986" w:type="dxa"/>
            <w:shd w:val="clear" w:color="auto" w:fill="auto"/>
            <w:noWrap/>
            <w:vAlign w:val="bottom"/>
            <w:hideMark/>
          </w:tcPr>
          <w:p w14:paraId="1C7B805B" w14:textId="77777777" w:rsidR="00AD17DF" w:rsidRPr="009D6037" w:rsidRDefault="00AD17DF"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ДО</w:t>
            </w:r>
          </w:p>
        </w:tc>
      </w:tr>
      <w:tr w:rsidR="00AD17DF" w:rsidRPr="009D6037" w14:paraId="4CDAB433" w14:textId="77777777" w:rsidTr="009F0934">
        <w:trPr>
          <w:trHeight w:val="300"/>
        </w:trPr>
        <w:tc>
          <w:tcPr>
            <w:tcW w:w="704" w:type="dxa"/>
          </w:tcPr>
          <w:p w14:paraId="675872A7" w14:textId="77777777" w:rsidR="00AD17DF" w:rsidRPr="009D6037" w:rsidRDefault="00AD17DF" w:rsidP="009D6037">
            <w:pPr>
              <w:spacing w:before="0" w:beforeAutospacing="0" w:after="0" w:afterAutospacing="0" w:line="276" w:lineRule="auto"/>
              <w:rPr>
                <w:rFonts w:cstheme="minorHAnsi"/>
                <w:sz w:val="24"/>
                <w:szCs w:val="24"/>
                <w:lang w:val="ru-RU"/>
              </w:rPr>
            </w:pPr>
            <w:r w:rsidRPr="009D6037">
              <w:rPr>
                <w:rFonts w:cstheme="minorHAnsi"/>
                <w:sz w:val="24"/>
                <w:szCs w:val="24"/>
                <w:lang w:val="ru-RU"/>
              </w:rPr>
              <w:t>4</w:t>
            </w:r>
          </w:p>
        </w:tc>
        <w:tc>
          <w:tcPr>
            <w:tcW w:w="8222" w:type="dxa"/>
            <w:shd w:val="clear" w:color="auto" w:fill="auto"/>
            <w:noWrap/>
            <w:vAlign w:val="bottom"/>
            <w:hideMark/>
          </w:tcPr>
          <w:p w14:paraId="47337165" w14:textId="77777777" w:rsidR="00AD17DF" w:rsidRPr="009D6037" w:rsidRDefault="00AD17DF"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Выходной</w:t>
            </w:r>
          </w:p>
        </w:tc>
        <w:tc>
          <w:tcPr>
            <w:tcW w:w="986" w:type="dxa"/>
            <w:shd w:val="clear" w:color="auto" w:fill="auto"/>
            <w:noWrap/>
            <w:vAlign w:val="bottom"/>
            <w:hideMark/>
          </w:tcPr>
          <w:p w14:paraId="1B920BC8" w14:textId="77777777" w:rsidR="00AD17DF" w:rsidRPr="009D6037" w:rsidRDefault="00AD17DF"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ПН</w:t>
            </w:r>
          </w:p>
        </w:tc>
      </w:tr>
    </w:tbl>
    <w:p w14:paraId="7D3FD95F" w14:textId="77777777" w:rsidR="00AD17DF" w:rsidRPr="009D6037" w:rsidRDefault="00AD17DF" w:rsidP="009D6037">
      <w:pPr>
        <w:spacing w:before="0" w:beforeAutospacing="0" w:after="0" w:afterAutospacing="0" w:line="276" w:lineRule="auto"/>
        <w:ind w:firstLine="709"/>
        <w:jc w:val="both"/>
        <w:rPr>
          <w:rFonts w:cstheme="minorHAnsi"/>
          <w:sz w:val="24"/>
          <w:szCs w:val="24"/>
          <w:lang w:val="ru-RU"/>
        </w:rPr>
      </w:pPr>
    </w:p>
    <w:p w14:paraId="15831158" w14:textId="77777777" w:rsidR="00A53A39" w:rsidRPr="009D6037" w:rsidRDefault="005946CA"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7B4549" w:rsidRPr="009D6037">
        <w:rPr>
          <w:rFonts w:cstheme="minorHAnsi"/>
          <w:sz w:val="24"/>
          <w:szCs w:val="24"/>
          <w:lang w:val="ru-RU"/>
        </w:rPr>
        <w:t>5</w:t>
      </w:r>
      <w:r w:rsidR="00C05F57" w:rsidRPr="009D6037">
        <w:rPr>
          <w:rFonts w:cstheme="minorHAnsi"/>
          <w:sz w:val="24"/>
          <w:szCs w:val="24"/>
          <w:lang w:val="ru-RU"/>
        </w:rPr>
        <w:t>. При поступлении документов на иностранном языке построчный перевод таких</w:t>
      </w:r>
      <w:r w:rsidR="00C05F57" w:rsidRPr="009D6037">
        <w:rPr>
          <w:rFonts w:cstheme="minorHAnsi"/>
          <w:sz w:val="24"/>
          <w:szCs w:val="24"/>
        </w:rPr>
        <w:t> </w:t>
      </w:r>
      <w:r w:rsidR="00C05F57" w:rsidRPr="009D6037">
        <w:rPr>
          <w:rFonts w:cstheme="minorHAnsi"/>
          <w:sz w:val="24"/>
          <w:szCs w:val="24"/>
          <w:lang w:val="ru-RU"/>
        </w:rPr>
        <w:t xml:space="preserve">документов на русский язык осуществляется сотрудником </w:t>
      </w:r>
      <w:r w:rsidR="00E15B6E" w:rsidRPr="009D6037">
        <w:rPr>
          <w:rFonts w:cstheme="minorHAnsi"/>
          <w:sz w:val="24"/>
          <w:szCs w:val="24"/>
          <w:lang w:val="ru-RU"/>
        </w:rPr>
        <w:t>Учрежд</w:t>
      </w:r>
      <w:r w:rsidR="00C05F57" w:rsidRPr="009D6037">
        <w:rPr>
          <w:rFonts w:cstheme="minorHAnsi"/>
          <w:sz w:val="24"/>
          <w:szCs w:val="24"/>
          <w:lang w:val="ru-RU"/>
        </w:rPr>
        <w:t>ения, который владеет</w:t>
      </w:r>
      <w:r w:rsidR="00F41069" w:rsidRPr="009D6037">
        <w:rPr>
          <w:rFonts w:cstheme="minorHAnsi"/>
          <w:sz w:val="24"/>
          <w:szCs w:val="24"/>
          <w:lang w:val="ru-RU"/>
        </w:rPr>
        <w:t xml:space="preserve"> </w:t>
      </w:r>
      <w:r w:rsidR="00C05F57" w:rsidRPr="009D6037">
        <w:rPr>
          <w:rFonts w:cstheme="minorHAnsi"/>
          <w:sz w:val="24"/>
          <w:szCs w:val="24"/>
          <w:lang w:val="ru-RU"/>
        </w:rPr>
        <w:t xml:space="preserve">иностранным языком. В случае невозможности перевода </w:t>
      </w:r>
      <w:r w:rsidR="004830C7" w:rsidRPr="009D6037">
        <w:rPr>
          <w:rFonts w:cstheme="minorHAnsi"/>
          <w:sz w:val="24"/>
          <w:szCs w:val="24"/>
          <w:lang w:val="ru-RU"/>
        </w:rPr>
        <w:t>документа переводы</w:t>
      </w:r>
      <w:r w:rsidR="00C05F57" w:rsidRPr="009D6037">
        <w:rPr>
          <w:rFonts w:cstheme="minorHAnsi"/>
          <w:sz w:val="24"/>
          <w:szCs w:val="24"/>
        </w:rPr>
        <w:t> </w:t>
      </w:r>
      <w:r w:rsidR="00C05F57" w:rsidRPr="009D6037">
        <w:rPr>
          <w:rFonts w:cstheme="minorHAnsi"/>
          <w:sz w:val="24"/>
          <w:szCs w:val="24"/>
          <w:lang w:val="ru-RU"/>
        </w:rPr>
        <w:t>составляются на отдельном документе, заверяются подписью сотрудника, составившего</w:t>
      </w:r>
      <w:r w:rsidR="00C05F57" w:rsidRPr="009D6037">
        <w:rPr>
          <w:rFonts w:cstheme="minorHAnsi"/>
          <w:sz w:val="24"/>
          <w:szCs w:val="24"/>
        </w:rPr>
        <w:t> </w:t>
      </w:r>
      <w:r w:rsidR="00C05F57" w:rsidRPr="009D6037">
        <w:rPr>
          <w:rFonts w:cstheme="minorHAnsi"/>
          <w:sz w:val="24"/>
          <w:szCs w:val="24"/>
          <w:lang w:val="ru-RU"/>
        </w:rPr>
        <w:t>перевод, и прикладываются к первичным документам.</w:t>
      </w:r>
    </w:p>
    <w:p w14:paraId="603D0BF2" w14:textId="77777777" w:rsidR="00E33BFE" w:rsidRPr="009D6037" w:rsidRDefault="00C3663C"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16. </w:t>
      </w:r>
      <w:r w:rsidR="00C05F57" w:rsidRPr="009D6037">
        <w:rPr>
          <w:rFonts w:cstheme="minorHAnsi"/>
          <w:sz w:val="24"/>
          <w:szCs w:val="24"/>
          <w:lang w:val="ru-RU"/>
        </w:rPr>
        <w:t>В случае невозможности перевода документа привлекается профессиональный</w:t>
      </w:r>
      <w:r w:rsidR="00C05F57" w:rsidRPr="009D6037">
        <w:rPr>
          <w:rFonts w:cstheme="minorHAnsi"/>
          <w:sz w:val="24"/>
          <w:szCs w:val="24"/>
        </w:rPr>
        <w:t> </w:t>
      </w:r>
      <w:r w:rsidR="00C05F57" w:rsidRPr="009D6037">
        <w:rPr>
          <w:rFonts w:cstheme="minorHAnsi"/>
          <w:sz w:val="24"/>
          <w:szCs w:val="24"/>
          <w:lang w:val="ru-RU"/>
        </w:rPr>
        <w:t>переводчик. Перевод денежных (финансовых) документов заверяется нотариусом.</w:t>
      </w:r>
    </w:p>
    <w:p w14:paraId="21003ED9" w14:textId="77777777" w:rsidR="00375C8B"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lastRenderedPageBreak/>
        <w:t>Если документы на</w:t>
      </w:r>
      <w:r w:rsidRPr="009D6037">
        <w:rPr>
          <w:rFonts w:cstheme="minorHAnsi"/>
          <w:sz w:val="24"/>
          <w:szCs w:val="24"/>
        </w:rPr>
        <w:t> </w:t>
      </w:r>
      <w:r w:rsidRPr="009D6037">
        <w:rPr>
          <w:rFonts w:cstheme="minorHAnsi"/>
          <w:sz w:val="24"/>
          <w:szCs w:val="24"/>
          <w:lang w:val="ru-RU"/>
        </w:rPr>
        <w:t>иностранном</w:t>
      </w:r>
      <w:r w:rsidRPr="009D6037">
        <w:rPr>
          <w:rFonts w:cstheme="minorHAnsi"/>
          <w:sz w:val="24"/>
          <w:szCs w:val="24"/>
        </w:rPr>
        <w:t> </w:t>
      </w:r>
      <w:r w:rsidRPr="009D6037">
        <w:rPr>
          <w:rFonts w:cstheme="minorHAnsi"/>
          <w:sz w:val="24"/>
          <w:szCs w:val="24"/>
          <w:lang w:val="ru-RU"/>
        </w:rPr>
        <w:t>языке составлены по типовой форме (идентичны по количеству граф, их названию, расшифровке работ и отличаются только суммой), то в отношении их постоянных показателей достаточно однократного</w:t>
      </w:r>
      <w:r w:rsidRPr="009D6037">
        <w:rPr>
          <w:rFonts w:cstheme="minorHAnsi"/>
          <w:sz w:val="24"/>
          <w:szCs w:val="24"/>
        </w:rPr>
        <w:t> </w:t>
      </w:r>
      <w:r w:rsidRPr="009D6037">
        <w:rPr>
          <w:rFonts w:cstheme="minorHAnsi"/>
          <w:sz w:val="24"/>
          <w:szCs w:val="24"/>
          <w:lang w:val="ru-RU"/>
        </w:rPr>
        <w:t>перевода</w:t>
      </w:r>
      <w:r w:rsidRPr="009D6037">
        <w:rPr>
          <w:rFonts w:cstheme="minorHAnsi"/>
          <w:sz w:val="24"/>
          <w:szCs w:val="24"/>
        </w:rPr>
        <w:t> </w:t>
      </w:r>
      <w:r w:rsidRPr="009D6037">
        <w:rPr>
          <w:rFonts w:cstheme="minorHAnsi"/>
          <w:sz w:val="24"/>
          <w:szCs w:val="24"/>
          <w:lang w:val="ru-RU"/>
        </w:rPr>
        <w:t>на</w:t>
      </w:r>
      <w:r w:rsidR="00F41069" w:rsidRPr="009D6037">
        <w:rPr>
          <w:rFonts w:cstheme="minorHAnsi"/>
          <w:sz w:val="24"/>
          <w:szCs w:val="24"/>
          <w:lang w:val="ru-RU"/>
        </w:rPr>
        <w:t xml:space="preserve"> </w:t>
      </w:r>
      <w:r w:rsidRPr="009D6037">
        <w:rPr>
          <w:rFonts w:cstheme="minorHAnsi"/>
          <w:sz w:val="24"/>
          <w:szCs w:val="24"/>
          <w:lang w:val="ru-RU"/>
        </w:rPr>
        <w:t>русский язык. Впоследствии</w:t>
      </w:r>
      <w:r w:rsidRPr="009D6037">
        <w:rPr>
          <w:rFonts w:cstheme="minorHAnsi"/>
          <w:sz w:val="24"/>
          <w:szCs w:val="24"/>
        </w:rPr>
        <w:t> </w:t>
      </w:r>
      <w:r w:rsidRPr="009D6037">
        <w:rPr>
          <w:rFonts w:cstheme="minorHAnsi"/>
          <w:sz w:val="24"/>
          <w:szCs w:val="24"/>
          <w:lang w:val="ru-RU"/>
        </w:rPr>
        <w:t>переводить</w:t>
      </w:r>
      <w:r w:rsidRPr="009D6037">
        <w:rPr>
          <w:rFonts w:cstheme="minorHAnsi"/>
          <w:sz w:val="24"/>
          <w:szCs w:val="24"/>
        </w:rPr>
        <w:t> </w:t>
      </w:r>
      <w:r w:rsidRPr="009D6037">
        <w:rPr>
          <w:rFonts w:cstheme="minorHAnsi"/>
          <w:sz w:val="24"/>
          <w:szCs w:val="24"/>
          <w:lang w:val="ru-RU"/>
        </w:rPr>
        <w:t>нужно только изменяющиеся показатели данного первичного документа.</w:t>
      </w:r>
      <w:bookmarkStart w:id="8" w:name="_ref_1-baeb86fe901e42"/>
    </w:p>
    <w:p w14:paraId="2177CEF2" w14:textId="77777777" w:rsidR="001634B4" w:rsidRPr="009D6037" w:rsidRDefault="00375C8B" w:rsidP="009D6037">
      <w:pPr>
        <w:spacing w:before="0" w:beforeAutospacing="0" w:after="0" w:afterAutospacing="0" w:line="276" w:lineRule="auto"/>
        <w:ind w:firstLine="709"/>
        <w:jc w:val="both"/>
        <w:rPr>
          <w:rFonts w:cstheme="minorHAnsi"/>
          <w:sz w:val="24"/>
          <w:szCs w:val="24"/>
          <w:lang w:val="ru-RU"/>
        </w:rPr>
      </w:pPr>
      <w:bookmarkStart w:id="9" w:name="_Hlk41922487"/>
      <w:r w:rsidRPr="009D6037">
        <w:rPr>
          <w:rFonts w:cstheme="minorHAnsi"/>
          <w:sz w:val="24"/>
          <w:szCs w:val="24"/>
          <w:lang w:val="ru-RU"/>
        </w:rPr>
        <w:t>1</w:t>
      </w:r>
      <w:r w:rsidR="00C3663C" w:rsidRPr="009D6037">
        <w:rPr>
          <w:rFonts w:cstheme="minorHAnsi"/>
          <w:sz w:val="24"/>
          <w:szCs w:val="24"/>
          <w:lang w:val="ru-RU"/>
        </w:rPr>
        <w:t>7</w:t>
      </w:r>
      <w:r w:rsidRPr="009D6037">
        <w:rPr>
          <w:rFonts w:cstheme="minorHAnsi"/>
          <w:sz w:val="24"/>
          <w:szCs w:val="24"/>
          <w:lang w:val="ru-RU"/>
        </w:rPr>
        <w:t xml:space="preserve">. </w:t>
      </w:r>
      <w:r w:rsidR="003833D6" w:rsidRPr="009D6037">
        <w:rPr>
          <w:rFonts w:cstheme="minorHAnsi"/>
          <w:sz w:val="24"/>
          <w:szCs w:val="24"/>
          <w:lang w:val="ru-RU"/>
        </w:rPr>
        <w:t>Г</w:t>
      </w:r>
      <w:r w:rsidR="00D63F56" w:rsidRPr="009D6037">
        <w:rPr>
          <w:rFonts w:cstheme="minorHAnsi"/>
          <w:sz w:val="24"/>
          <w:szCs w:val="24"/>
          <w:lang w:val="ru-RU"/>
        </w:rPr>
        <w:t xml:space="preserve">рафик документооборота, а также </w:t>
      </w:r>
      <w:r w:rsidR="003833D6" w:rsidRPr="009D6037">
        <w:rPr>
          <w:rFonts w:cstheme="minorHAnsi"/>
          <w:sz w:val="24"/>
          <w:szCs w:val="24"/>
          <w:lang w:val="ru-RU"/>
        </w:rPr>
        <w:t>сроки</w:t>
      </w:r>
      <w:r w:rsidR="00D63F56" w:rsidRPr="009D6037">
        <w:rPr>
          <w:rFonts w:cstheme="minorHAnsi"/>
          <w:sz w:val="24"/>
          <w:szCs w:val="24"/>
          <w:lang w:val="ru-RU"/>
        </w:rPr>
        <w:t xml:space="preserve"> обработки </w:t>
      </w:r>
      <w:r w:rsidR="005F2992" w:rsidRPr="009D6037">
        <w:rPr>
          <w:rFonts w:cstheme="minorHAnsi"/>
          <w:sz w:val="24"/>
          <w:szCs w:val="24"/>
          <w:lang w:val="ru-RU"/>
        </w:rPr>
        <w:t>у</w:t>
      </w:r>
      <w:r w:rsidR="000A061A" w:rsidRPr="009D6037">
        <w:rPr>
          <w:rFonts w:cstheme="minorHAnsi"/>
          <w:sz w:val="24"/>
          <w:szCs w:val="24"/>
          <w:lang w:val="ru-RU"/>
        </w:rPr>
        <w:t>четн</w:t>
      </w:r>
      <w:r w:rsidR="00D63F56" w:rsidRPr="009D6037">
        <w:rPr>
          <w:rFonts w:cstheme="minorHAnsi"/>
          <w:sz w:val="24"/>
          <w:szCs w:val="24"/>
          <w:lang w:val="ru-RU"/>
        </w:rPr>
        <w:t xml:space="preserve">ой информации приведены в Приложении № </w:t>
      </w:r>
      <w:r w:rsidR="005F2992" w:rsidRPr="009D6037">
        <w:rPr>
          <w:rFonts w:cstheme="minorHAnsi"/>
          <w:sz w:val="24"/>
          <w:szCs w:val="24"/>
          <w:lang w:val="ru-RU"/>
        </w:rPr>
        <w:t>3</w:t>
      </w:r>
      <w:r w:rsidR="00D63F56" w:rsidRPr="009D6037">
        <w:rPr>
          <w:rFonts w:cstheme="minorHAnsi"/>
          <w:sz w:val="24"/>
          <w:szCs w:val="24"/>
          <w:lang w:val="ru-RU"/>
        </w:rPr>
        <w:t xml:space="preserve"> к </w:t>
      </w:r>
      <w:r w:rsidR="000A061A" w:rsidRPr="009D6037">
        <w:rPr>
          <w:rFonts w:cstheme="minorHAnsi"/>
          <w:sz w:val="24"/>
          <w:szCs w:val="24"/>
          <w:lang w:val="ru-RU"/>
        </w:rPr>
        <w:t>Учетн</w:t>
      </w:r>
      <w:r w:rsidR="00D63F56" w:rsidRPr="009D6037">
        <w:rPr>
          <w:rFonts w:cstheme="minorHAnsi"/>
          <w:sz w:val="24"/>
          <w:szCs w:val="24"/>
          <w:lang w:val="ru-RU"/>
        </w:rPr>
        <w:t>ой политике</w:t>
      </w:r>
      <w:bookmarkEnd w:id="9"/>
      <w:r w:rsidR="00D63F56" w:rsidRPr="009D6037">
        <w:rPr>
          <w:rFonts w:cstheme="minorHAnsi"/>
          <w:sz w:val="24"/>
          <w:szCs w:val="24"/>
          <w:lang w:val="ru-RU"/>
        </w:rPr>
        <w:t>.</w:t>
      </w:r>
      <w:bookmarkStart w:id="10" w:name="_ref_1-3b014fbeecab49"/>
      <w:bookmarkEnd w:id="8"/>
    </w:p>
    <w:p w14:paraId="0C4AD1AA" w14:textId="18B5F7F2" w:rsidR="001634B4" w:rsidRPr="009D6037" w:rsidRDefault="001634B4"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C3663C" w:rsidRPr="009D6037">
        <w:rPr>
          <w:rFonts w:cstheme="minorHAnsi"/>
          <w:sz w:val="24"/>
          <w:szCs w:val="24"/>
          <w:lang w:val="ru-RU"/>
        </w:rPr>
        <w:t>8</w:t>
      </w:r>
      <w:r w:rsidRPr="009D6037">
        <w:rPr>
          <w:rFonts w:cstheme="minorHAnsi"/>
          <w:sz w:val="24"/>
          <w:szCs w:val="24"/>
          <w:lang w:val="ru-RU"/>
        </w:rPr>
        <w:t xml:space="preserve">. </w:t>
      </w:r>
      <w:r w:rsidR="00985BB2" w:rsidRPr="009D6037">
        <w:rPr>
          <w:rFonts w:cstheme="minorHAnsi"/>
          <w:sz w:val="24"/>
          <w:szCs w:val="24"/>
          <w:lang w:val="ru-RU"/>
        </w:rPr>
        <w:t xml:space="preserve">Правила </w:t>
      </w:r>
      <w:r w:rsidR="00985BB2" w:rsidRPr="00E34C65">
        <w:rPr>
          <w:rFonts w:cstheme="minorHAnsi"/>
          <w:sz w:val="24"/>
          <w:szCs w:val="24"/>
          <w:lang w:val="ru-RU"/>
        </w:rPr>
        <w:t>ф</w:t>
      </w:r>
      <w:r w:rsidR="00D63F56" w:rsidRPr="00E34C65">
        <w:rPr>
          <w:rFonts w:cstheme="minorHAnsi"/>
          <w:sz w:val="24"/>
          <w:szCs w:val="24"/>
          <w:lang w:val="ru-RU"/>
        </w:rPr>
        <w:t>ормировани</w:t>
      </w:r>
      <w:r w:rsidR="00985BB2" w:rsidRPr="00E34C65">
        <w:rPr>
          <w:rFonts w:cstheme="minorHAnsi"/>
          <w:sz w:val="24"/>
          <w:szCs w:val="24"/>
          <w:lang w:val="ru-RU"/>
        </w:rPr>
        <w:t>я</w:t>
      </w:r>
      <w:r w:rsidR="00D63F56" w:rsidRPr="00E34C65">
        <w:rPr>
          <w:rFonts w:cstheme="minorHAnsi"/>
          <w:sz w:val="24"/>
          <w:szCs w:val="24"/>
          <w:lang w:val="ru-RU"/>
        </w:rPr>
        <w:t xml:space="preserve"> регистров бухгалтерского учета </w:t>
      </w:r>
      <w:r w:rsidR="00985BB2" w:rsidRPr="00E34C65">
        <w:rPr>
          <w:rFonts w:cstheme="minorHAnsi"/>
          <w:sz w:val="24"/>
          <w:szCs w:val="24"/>
          <w:lang w:val="ru-RU"/>
        </w:rPr>
        <w:t xml:space="preserve">и периодичность их формирования </w:t>
      </w:r>
      <w:r w:rsidR="00D63F56" w:rsidRPr="00E34C65">
        <w:rPr>
          <w:rFonts w:cstheme="minorHAnsi"/>
          <w:sz w:val="24"/>
          <w:szCs w:val="24"/>
          <w:lang w:val="ru-RU"/>
        </w:rPr>
        <w:t>пр</w:t>
      </w:r>
      <w:r w:rsidR="00985BB2" w:rsidRPr="00E34C65">
        <w:rPr>
          <w:rFonts w:cstheme="minorHAnsi"/>
          <w:sz w:val="24"/>
          <w:szCs w:val="24"/>
          <w:lang w:val="ru-RU"/>
        </w:rPr>
        <w:t xml:space="preserve">иведены в </w:t>
      </w:r>
      <w:r w:rsidR="00D63F56" w:rsidRPr="009D6037">
        <w:rPr>
          <w:rFonts w:cstheme="minorHAnsi"/>
          <w:sz w:val="24"/>
          <w:szCs w:val="24"/>
          <w:lang w:val="ru-RU"/>
        </w:rPr>
        <w:t xml:space="preserve">Приложении № </w:t>
      </w:r>
      <w:r w:rsidR="005F2992" w:rsidRPr="009D6037">
        <w:rPr>
          <w:rFonts w:cstheme="minorHAnsi"/>
          <w:sz w:val="24"/>
          <w:szCs w:val="24"/>
          <w:lang w:val="ru-RU"/>
        </w:rPr>
        <w:t>4</w:t>
      </w:r>
      <w:r w:rsidR="00D63F56" w:rsidRPr="009D6037">
        <w:rPr>
          <w:rFonts w:cstheme="minorHAnsi"/>
          <w:sz w:val="24"/>
          <w:szCs w:val="24"/>
          <w:lang w:val="ru-RU"/>
        </w:rPr>
        <w:t xml:space="preserve"> к </w:t>
      </w:r>
      <w:r w:rsidR="000A061A" w:rsidRPr="009D6037">
        <w:rPr>
          <w:rFonts w:cstheme="minorHAnsi"/>
          <w:sz w:val="24"/>
          <w:szCs w:val="24"/>
          <w:lang w:val="ru-RU"/>
        </w:rPr>
        <w:t>Учетн</w:t>
      </w:r>
      <w:r w:rsidR="00D63F56" w:rsidRPr="009D6037">
        <w:rPr>
          <w:rFonts w:cstheme="minorHAnsi"/>
          <w:sz w:val="24"/>
          <w:szCs w:val="24"/>
          <w:lang w:val="ru-RU"/>
        </w:rPr>
        <w:t>ой политике.</w:t>
      </w:r>
      <w:bookmarkStart w:id="11" w:name="_ref_1-97268dd2b4dd4c"/>
      <w:bookmarkEnd w:id="10"/>
    </w:p>
    <w:p w14:paraId="2D5A1FA1" w14:textId="77777777" w:rsidR="001634B4" w:rsidRPr="009D6037" w:rsidRDefault="001634B4"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C3663C" w:rsidRPr="009D6037">
        <w:rPr>
          <w:rFonts w:cstheme="minorHAnsi"/>
          <w:sz w:val="24"/>
          <w:szCs w:val="24"/>
          <w:lang w:val="ru-RU"/>
        </w:rPr>
        <w:t>9</w:t>
      </w:r>
      <w:r w:rsidRPr="009D6037">
        <w:rPr>
          <w:rFonts w:cstheme="minorHAnsi"/>
          <w:sz w:val="24"/>
          <w:szCs w:val="24"/>
          <w:lang w:val="ru-RU"/>
        </w:rPr>
        <w:t xml:space="preserve">. </w:t>
      </w:r>
      <w:r w:rsidR="002514E6" w:rsidRPr="009D6037">
        <w:rPr>
          <w:rFonts w:cstheme="minorHAnsi"/>
          <w:sz w:val="24"/>
          <w:szCs w:val="24"/>
          <w:lang w:val="ru-RU"/>
        </w:rPr>
        <w:t>П</w:t>
      </w:r>
      <w:r w:rsidR="00B21576" w:rsidRPr="009D6037">
        <w:rPr>
          <w:rFonts w:cstheme="minorHAnsi"/>
          <w:sz w:val="24"/>
          <w:szCs w:val="24"/>
          <w:lang w:val="ru-RU"/>
        </w:rPr>
        <w:t xml:space="preserve">орядок </w:t>
      </w:r>
      <w:r w:rsidR="002514E6" w:rsidRPr="009D6037">
        <w:rPr>
          <w:rFonts w:cstheme="minorHAnsi"/>
          <w:sz w:val="24"/>
          <w:szCs w:val="24"/>
          <w:lang w:val="ru-RU"/>
        </w:rPr>
        <w:t xml:space="preserve">организации и осуществления внутреннего контроля совершаемых фактов хозяйственной жизни в Учреждении приведен в </w:t>
      </w:r>
      <w:r w:rsidR="00D63F56" w:rsidRPr="009D6037">
        <w:rPr>
          <w:rFonts w:cstheme="minorHAnsi"/>
          <w:sz w:val="24"/>
          <w:szCs w:val="24"/>
          <w:lang w:val="ru-RU"/>
        </w:rPr>
        <w:t>Приложени</w:t>
      </w:r>
      <w:r w:rsidR="002514E6" w:rsidRPr="009D6037">
        <w:rPr>
          <w:rFonts w:cstheme="minorHAnsi"/>
          <w:sz w:val="24"/>
          <w:szCs w:val="24"/>
          <w:lang w:val="ru-RU"/>
        </w:rPr>
        <w:t>и</w:t>
      </w:r>
      <w:r w:rsidR="00D63F56" w:rsidRPr="009D6037">
        <w:rPr>
          <w:rFonts w:cstheme="minorHAnsi"/>
          <w:sz w:val="24"/>
          <w:szCs w:val="24"/>
          <w:lang w:val="ru-RU"/>
        </w:rPr>
        <w:t xml:space="preserve"> № </w:t>
      </w:r>
      <w:r w:rsidR="005F2992" w:rsidRPr="009D6037">
        <w:rPr>
          <w:rFonts w:cstheme="minorHAnsi"/>
          <w:sz w:val="24"/>
          <w:szCs w:val="24"/>
          <w:lang w:val="ru-RU"/>
        </w:rPr>
        <w:t>5</w:t>
      </w:r>
      <w:r w:rsidR="00D63F56" w:rsidRPr="009D6037">
        <w:rPr>
          <w:rFonts w:cstheme="minorHAnsi"/>
          <w:sz w:val="24"/>
          <w:szCs w:val="24"/>
          <w:lang w:val="ru-RU"/>
        </w:rPr>
        <w:t xml:space="preserve"> к </w:t>
      </w:r>
      <w:r w:rsidR="000A061A" w:rsidRPr="009D6037">
        <w:rPr>
          <w:rFonts w:cstheme="minorHAnsi"/>
          <w:sz w:val="24"/>
          <w:szCs w:val="24"/>
          <w:lang w:val="ru-RU"/>
        </w:rPr>
        <w:t>Учетн</w:t>
      </w:r>
      <w:r w:rsidR="00D63F56" w:rsidRPr="009D6037">
        <w:rPr>
          <w:rFonts w:cstheme="minorHAnsi"/>
          <w:sz w:val="24"/>
          <w:szCs w:val="24"/>
          <w:lang w:val="ru-RU"/>
        </w:rPr>
        <w:t>ой политике.</w:t>
      </w:r>
      <w:bookmarkStart w:id="12" w:name="_ref_1-e05e4bef9e0246"/>
      <w:bookmarkEnd w:id="11"/>
    </w:p>
    <w:p w14:paraId="757C3828" w14:textId="77777777" w:rsidR="001634B4" w:rsidRPr="009D6037" w:rsidRDefault="001634B4" w:rsidP="009D6037">
      <w:pPr>
        <w:spacing w:before="0" w:beforeAutospacing="0" w:after="0" w:afterAutospacing="0" w:line="276" w:lineRule="auto"/>
        <w:ind w:firstLine="709"/>
        <w:jc w:val="both"/>
        <w:rPr>
          <w:rFonts w:cstheme="minorHAnsi"/>
          <w:sz w:val="24"/>
          <w:szCs w:val="24"/>
          <w:lang w:val="ru-RU"/>
        </w:rPr>
      </w:pPr>
      <w:bookmarkStart w:id="13" w:name="_ref_1-aa1ac911f90346"/>
      <w:bookmarkEnd w:id="12"/>
      <w:r w:rsidRPr="009D6037">
        <w:rPr>
          <w:rFonts w:cstheme="minorHAnsi"/>
          <w:sz w:val="24"/>
          <w:szCs w:val="24"/>
          <w:lang w:val="ru-RU"/>
        </w:rPr>
        <w:t xml:space="preserve">20. </w:t>
      </w:r>
      <w:r w:rsidR="00D63F56" w:rsidRPr="009D6037">
        <w:rPr>
          <w:rFonts w:cstheme="minorHAnsi"/>
          <w:sz w:val="24"/>
          <w:szCs w:val="24"/>
          <w:lang w:val="ru-RU"/>
        </w:rPr>
        <w:t>Достоверность данных учета и отчетности подтверждается путем инвентаризаций активов и обязательств, проводимых в соответствии с порядком</w:t>
      </w:r>
      <w:r w:rsidR="004B0713" w:rsidRPr="009D6037">
        <w:rPr>
          <w:rFonts w:cstheme="minorHAnsi"/>
          <w:sz w:val="24"/>
          <w:szCs w:val="24"/>
          <w:lang w:val="ru-RU"/>
        </w:rPr>
        <w:t xml:space="preserve"> проведения инвентаризации имущества, финансовых активов и обязательств Учреждения, в том числе на </w:t>
      </w:r>
      <w:proofErr w:type="spellStart"/>
      <w:r w:rsidR="004B0713" w:rsidRPr="009D6037">
        <w:rPr>
          <w:rFonts w:cstheme="minorHAnsi"/>
          <w:sz w:val="24"/>
          <w:szCs w:val="24"/>
          <w:lang w:val="ru-RU"/>
        </w:rPr>
        <w:t>забалансовых</w:t>
      </w:r>
      <w:proofErr w:type="spellEnd"/>
      <w:r w:rsidR="004B0713" w:rsidRPr="009D6037">
        <w:rPr>
          <w:rFonts w:cstheme="minorHAnsi"/>
          <w:sz w:val="24"/>
          <w:szCs w:val="24"/>
          <w:lang w:val="ru-RU"/>
        </w:rPr>
        <w:t xml:space="preserve"> счетах, установленным </w:t>
      </w:r>
      <w:r w:rsidR="00D63F56" w:rsidRPr="009D6037">
        <w:rPr>
          <w:rFonts w:cstheme="minorHAnsi"/>
          <w:sz w:val="24"/>
          <w:szCs w:val="24"/>
          <w:lang w:val="ru-RU"/>
        </w:rPr>
        <w:t xml:space="preserve">в Приложении № </w:t>
      </w:r>
      <w:r w:rsidR="00C3663C" w:rsidRPr="009D6037">
        <w:rPr>
          <w:rFonts w:cstheme="minorHAnsi"/>
          <w:sz w:val="24"/>
          <w:szCs w:val="24"/>
          <w:lang w:val="ru-RU"/>
        </w:rPr>
        <w:t>6</w:t>
      </w:r>
      <w:r w:rsidR="00D63F56" w:rsidRPr="009D6037">
        <w:rPr>
          <w:rFonts w:cstheme="minorHAnsi"/>
          <w:sz w:val="24"/>
          <w:szCs w:val="24"/>
          <w:lang w:val="ru-RU"/>
        </w:rPr>
        <w:t xml:space="preserve"> к </w:t>
      </w:r>
      <w:r w:rsidR="000A061A" w:rsidRPr="009D6037">
        <w:rPr>
          <w:rFonts w:cstheme="minorHAnsi"/>
          <w:sz w:val="24"/>
          <w:szCs w:val="24"/>
          <w:lang w:val="ru-RU"/>
        </w:rPr>
        <w:t>Учетн</w:t>
      </w:r>
      <w:r w:rsidR="00D63F56" w:rsidRPr="009D6037">
        <w:rPr>
          <w:rFonts w:cstheme="minorHAnsi"/>
          <w:sz w:val="24"/>
          <w:szCs w:val="24"/>
          <w:lang w:val="ru-RU"/>
        </w:rPr>
        <w:t>ой политике.</w:t>
      </w:r>
      <w:bookmarkStart w:id="14" w:name="_ref_1-a198a959a7d149"/>
      <w:bookmarkEnd w:id="13"/>
    </w:p>
    <w:p w14:paraId="39833A1D" w14:textId="77777777" w:rsidR="00D63F56" w:rsidRPr="009D6037" w:rsidRDefault="001634B4"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2</w:t>
      </w:r>
      <w:r w:rsidR="00352154" w:rsidRPr="009D6037">
        <w:rPr>
          <w:rFonts w:cstheme="minorHAnsi"/>
          <w:sz w:val="24"/>
          <w:szCs w:val="24"/>
          <w:lang w:val="ru-RU"/>
        </w:rPr>
        <w:t>0.</w:t>
      </w:r>
      <w:r w:rsidRPr="009D6037">
        <w:rPr>
          <w:rFonts w:cstheme="minorHAnsi"/>
          <w:sz w:val="24"/>
          <w:szCs w:val="24"/>
          <w:lang w:val="ru-RU"/>
        </w:rPr>
        <w:t xml:space="preserve">1. </w:t>
      </w:r>
      <w:r w:rsidR="00D63F56" w:rsidRPr="009D6037">
        <w:rPr>
          <w:rFonts w:cstheme="minorHAnsi"/>
          <w:sz w:val="24"/>
          <w:szCs w:val="24"/>
          <w:lang w:val="ru-RU"/>
        </w:rPr>
        <w:t xml:space="preserve">В графе </w:t>
      </w:r>
      <w:hyperlink r:id="rId83" w:history="1">
        <w:r w:rsidR="00D63F56" w:rsidRPr="009D6037">
          <w:rPr>
            <w:rFonts w:cstheme="minorHAnsi"/>
            <w:sz w:val="24"/>
            <w:szCs w:val="24"/>
            <w:lang w:val="ru-RU"/>
          </w:rPr>
          <w:t>8</w:t>
        </w:r>
      </w:hyperlink>
      <w:r w:rsidR="00D63F56" w:rsidRPr="009D6037">
        <w:rPr>
          <w:rFonts w:cstheme="minorHAnsi"/>
          <w:sz w:val="24"/>
          <w:szCs w:val="24"/>
          <w:lang w:val="ru-RU"/>
        </w:rPr>
        <w:t xml:space="preserve"> Инвентаризационной описи (сличительной ведомости) по объектам нефинансовых активов (</w:t>
      </w:r>
      <w:hyperlink r:id="rId84" w:history="1">
        <w:r w:rsidR="00D63F56" w:rsidRPr="009D6037">
          <w:rPr>
            <w:rFonts w:cstheme="minorHAnsi"/>
            <w:sz w:val="24"/>
            <w:szCs w:val="24"/>
            <w:lang w:val="ru-RU"/>
          </w:rPr>
          <w:t>ф. 0504087</w:t>
        </w:r>
      </w:hyperlink>
      <w:r w:rsidR="00D63F56" w:rsidRPr="009D6037">
        <w:rPr>
          <w:rFonts w:cstheme="minorHAnsi"/>
          <w:sz w:val="24"/>
          <w:szCs w:val="24"/>
          <w:lang w:val="ru-RU"/>
        </w:rPr>
        <w:t>) отражается статус объекта учета по его наименованию.</w:t>
      </w:r>
      <w:bookmarkEnd w:id="14"/>
    </w:p>
    <w:p w14:paraId="7A592D71" w14:textId="77777777" w:rsidR="00D63F56" w:rsidRPr="009D6037" w:rsidRDefault="00352154" w:rsidP="009D6037">
      <w:pPr>
        <w:spacing w:before="0" w:beforeAutospacing="0" w:after="0" w:afterAutospacing="0" w:line="276" w:lineRule="auto"/>
        <w:ind w:firstLine="709"/>
        <w:jc w:val="both"/>
        <w:rPr>
          <w:rFonts w:cstheme="minorHAnsi"/>
          <w:sz w:val="24"/>
          <w:szCs w:val="24"/>
          <w:lang w:val="ru-RU"/>
        </w:rPr>
      </w:pPr>
      <w:bookmarkStart w:id="15" w:name="_ref_1-1300097c456f47"/>
      <w:r w:rsidRPr="009D6037">
        <w:rPr>
          <w:rFonts w:cstheme="minorHAnsi"/>
          <w:sz w:val="24"/>
          <w:szCs w:val="24"/>
          <w:lang w:val="ru-RU"/>
        </w:rPr>
        <w:t xml:space="preserve">20.2. </w:t>
      </w:r>
      <w:r w:rsidR="00D63F56" w:rsidRPr="009D6037">
        <w:rPr>
          <w:rFonts w:cstheme="minorHAnsi"/>
          <w:sz w:val="24"/>
          <w:szCs w:val="24"/>
          <w:lang w:val="ru-RU"/>
        </w:rPr>
        <w:t xml:space="preserve">В графе </w:t>
      </w:r>
      <w:hyperlink r:id="rId85" w:history="1">
        <w:r w:rsidR="00D63F56" w:rsidRPr="009D6037">
          <w:rPr>
            <w:rFonts w:cstheme="minorHAnsi"/>
            <w:sz w:val="24"/>
            <w:szCs w:val="24"/>
            <w:lang w:val="ru-RU"/>
          </w:rPr>
          <w:t>9</w:t>
        </w:r>
      </w:hyperlink>
      <w:r w:rsidR="00D63F56" w:rsidRPr="009D6037">
        <w:rPr>
          <w:rFonts w:cstheme="minorHAnsi"/>
          <w:sz w:val="24"/>
          <w:szCs w:val="24"/>
          <w:lang w:val="ru-RU"/>
        </w:rPr>
        <w:t xml:space="preserve"> Инвентаризационной описи (сличительной ведомости) по объектам нефинансовых активов (</w:t>
      </w:r>
      <w:hyperlink r:id="rId86" w:history="1">
        <w:r w:rsidR="00D63F56" w:rsidRPr="009D6037">
          <w:rPr>
            <w:rFonts w:cstheme="minorHAnsi"/>
            <w:sz w:val="24"/>
            <w:szCs w:val="24"/>
            <w:lang w:val="ru-RU"/>
          </w:rPr>
          <w:t>ф. 0504087</w:t>
        </w:r>
      </w:hyperlink>
      <w:r w:rsidR="00D63F56" w:rsidRPr="009D6037">
        <w:rPr>
          <w:rFonts w:cstheme="minorHAnsi"/>
          <w:sz w:val="24"/>
          <w:szCs w:val="24"/>
          <w:lang w:val="ru-RU"/>
        </w:rPr>
        <w:t>) отражается целевая функция актива по ее наименованию.</w:t>
      </w:r>
      <w:bookmarkEnd w:id="15"/>
    </w:p>
    <w:p w14:paraId="4A31501F" w14:textId="77777777" w:rsidR="00D63F56" w:rsidRPr="009D6037" w:rsidRDefault="001634B4" w:rsidP="009D6037">
      <w:pPr>
        <w:spacing w:before="0" w:beforeAutospacing="0" w:after="0" w:afterAutospacing="0" w:line="276" w:lineRule="auto"/>
        <w:ind w:firstLine="709"/>
        <w:jc w:val="both"/>
        <w:rPr>
          <w:rFonts w:cstheme="minorHAnsi"/>
          <w:sz w:val="24"/>
          <w:szCs w:val="24"/>
          <w:lang w:val="ru-RU"/>
        </w:rPr>
      </w:pPr>
      <w:bookmarkStart w:id="16" w:name="_ref_1-e59712ae470b46"/>
      <w:r w:rsidRPr="009D6037">
        <w:rPr>
          <w:rFonts w:cstheme="minorHAnsi"/>
          <w:sz w:val="24"/>
          <w:szCs w:val="24"/>
          <w:lang w:val="ru-RU"/>
        </w:rPr>
        <w:t>2</w:t>
      </w:r>
      <w:r w:rsidR="00FB1468" w:rsidRPr="009D6037">
        <w:rPr>
          <w:rFonts w:cstheme="minorHAnsi"/>
          <w:sz w:val="24"/>
          <w:szCs w:val="24"/>
          <w:lang w:val="ru-RU"/>
        </w:rPr>
        <w:t>1</w:t>
      </w:r>
      <w:r w:rsidRPr="009D6037">
        <w:rPr>
          <w:rFonts w:cstheme="minorHAnsi"/>
          <w:sz w:val="24"/>
          <w:szCs w:val="24"/>
          <w:lang w:val="ru-RU"/>
        </w:rPr>
        <w:t xml:space="preserve">. </w:t>
      </w:r>
      <w:r w:rsidR="00D63F56" w:rsidRPr="009D6037">
        <w:rPr>
          <w:rFonts w:cstheme="minorHAnsi"/>
          <w:sz w:val="24"/>
          <w:szCs w:val="24"/>
          <w:lang w:val="ru-RU"/>
        </w:rPr>
        <w:t>Выдача денежных средств под отчет производится в соответствии с порядком</w:t>
      </w:r>
      <w:r w:rsidR="00AF2479" w:rsidRPr="009D6037">
        <w:rPr>
          <w:rFonts w:cstheme="minorHAnsi"/>
          <w:sz w:val="24"/>
          <w:szCs w:val="24"/>
          <w:lang w:val="ru-RU"/>
        </w:rPr>
        <w:t xml:space="preserve"> о выдаче под отчет денежных средств, составлении и представлении отчетов подотчетными лицами, </w:t>
      </w:r>
      <w:r w:rsidR="00D63F56" w:rsidRPr="009D6037">
        <w:rPr>
          <w:rFonts w:cstheme="minorHAnsi"/>
          <w:sz w:val="24"/>
          <w:szCs w:val="24"/>
          <w:lang w:val="ru-RU"/>
        </w:rPr>
        <w:t>приведенным в Приложении № </w:t>
      </w:r>
      <w:r w:rsidR="006B09F7" w:rsidRPr="009D6037">
        <w:rPr>
          <w:rFonts w:cstheme="minorHAnsi"/>
          <w:sz w:val="24"/>
          <w:szCs w:val="24"/>
          <w:lang w:val="ru-RU"/>
        </w:rPr>
        <w:t>7</w:t>
      </w:r>
      <w:r w:rsidR="00D63F56" w:rsidRPr="009D6037">
        <w:rPr>
          <w:rFonts w:cstheme="minorHAnsi"/>
          <w:sz w:val="24"/>
          <w:szCs w:val="24"/>
          <w:lang w:val="ru-RU"/>
        </w:rPr>
        <w:t xml:space="preserve"> к </w:t>
      </w:r>
      <w:r w:rsidR="000A061A" w:rsidRPr="009D6037">
        <w:rPr>
          <w:rFonts w:cstheme="minorHAnsi"/>
          <w:sz w:val="24"/>
          <w:szCs w:val="24"/>
          <w:lang w:val="ru-RU"/>
        </w:rPr>
        <w:t>Учетн</w:t>
      </w:r>
      <w:r w:rsidR="00D63F56" w:rsidRPr="009D6037">
        <w:rPr>
          <w:rFonts w:cstheme="minorHAnsi"/>
          <w:sz w:val="24"/>
          <w:szCs w:val="24"/>
          <w:lang w:val="ru-RU"/>
        </w:rPr>
        <w:t>ой политике.</w:t>
      </w:r>
      <w:bookmarkEnd w:id="16"/>
    </w:p>
    <w:p w14:paraId="60DB89B4" w14:textId="77777777" w:rsidR="00D63F56" w:rsidRPr="009D6037" w:rsidRDefault="001634B4" w:rsidP="009D6037">
      <w:pPr>
        <w:spacing w:before="0" w:beforeAutospacing="0" w:after="0" w:afterAutospacing="0" w:line="276" w:lineRule="auto"/>
        <w:ind w:firstLine="709"/>
        <w:jc w:val="both"/>
        <w:rPr>
          <w:rFonts w:cstheme="minorHAnsi"/>
          <w:sz w:val="24"/>
          <w:szCs w:val="24"/>
          <w:lang w:val="ru-RU"/>
        </w:rPr>
      </w:pPr>
      <w:bookmarkStart w:id="17" w:name="_ref_1-34559a386f5641"/>
      <w:r w:rsidRPr="009D6037">
        <w:rPr>
          <w:rFonts w:cstheme="minorHAnsi"/>
          <w:sz w:val="24"/>
          <w:szCs w:val="24"/>
          <w:lang w:val="ru-RU"/>
        </w:rPr>
        <w:t>2</w:t>
      </w:r>
      <w:r w:rsidR="00FB1468" w:rsidRPr="009D6037">
        <w:rPr>
          <w:rFonts w:cstheme="minorHAnsi"/>
          <w:sz w:val="24"/>
          <w:szCs w:val="24"/>
          <w:lang w:val="ru-RU"/>
        </w:rPr>
        <w:t>2</w:t>
      </w:r>
      <w:r w:rsidRPr="009D6037">
        <w:rPr>
          <w:rFonts w:cstheme="minorHAnsi"/>
          <w:sz w:val="24"/>
          <w:szCs w:val="24"/>
          <w:lang w:val="ru-RU"/>
        </w:rPr>
        <w:t xml:space="preserve">. </w:t>
      </w:r>
      <w:r w:rsidR="00D63F56" w:rsidRPr="009D6037">
        <w:rPr>
          <w:rFonts w:cstheme="minorHAnsi"/>
          <w:sz w:val="24"/>
          <w:szCs w:val="24"/>
          <w:lang w:val="ru-RU"/>
        </w:rPr>
        <w:t xml:space="preserve">Выдача под отчет денежных документов производится в соответствии с порядком, </w:t>
      </w:r>
      <w:r w:rsidR="00AF2479" w:rsidRPr="009D6037">
        <w:rPr>
          <w:rFonts w:cstheme="minorHAnsi"/>
          <w:sz w:val="24"/>
          <w:szCs w:val="24"/>
          <w:lang w:val="ru-RU"/>
        </w:rPr>
        <w:t xml:space="preserve">выдачи под отчет денежных документов, составления и представления отчетов подотчетными лицами, </w:t>
      </w:r>
      <w:r w:rsidR="00D63F56" w:rsidRPr="009D6037">
        <w:rPr>
          <w:rFonts w:cstheme="minorHAnsi"/>
          <w:sz w:val="24"/>
          <w:szCs w:val="24"/>
          <w:lang w:val="ru-RU"/>
        </w:rPr>
        <w:t>приведенным в Приложении № </w:t>
      </w:r>
      <w:r w:rsidR="009113CC" w:rsidRPr="009D6037">
        <w:rPr>
          <w:rFonts w:cstheme="minorHAnsi"/>
          <w:sz w:val="24"/>
          <w:szCs w:val="24"/>
          <w:lang w:val="ru-RU"/>
        </w:rPr>
        <w:t>8</w:t>
      </w:r>
      <w:r w:rsidR="00D63F56" w:rsidRPr="009D6037">
        <w:rPr>
          <w:rFonts w:cstheme="minorHAnsi"/>
          <w:sz w:val="24"/>
          <w:szCs w:val="24"/>
          <w:lang w:val="ru-RU"/>
        </w:rPr>
        <w:t xml:space="preserve"> к </w:t>
      </w:r>
      <w:r w:rsidR="000A061A" w:rsidRPr="009D6037">
        <w:rPr>
          <w:rFonts w:cstheme="minorHAnsi"/>
          <w:sz w:val="24"/>
          <w:szCs w:val="24"/>
          <w:lang w:val="ru-RU"/>
        </w:rPr>
        <w:t>Учетн</w:t>
      </w:r>
      <w:r w:rsidR="00D63F56" w:rsidRPr="009D6037">
        <w:rPr>
          <w:rFonts w:cstheme="minorHAnsi"/>
          <w:sz w:val="24"/>
          <w:szCs w:val="24"/>
          <w:lang w:val="ru-RU"/>
        </w:rPr>
        <w:t>ой политике.</w:t>
      </w:r>
      <w:bookmarkEnd w:id="17"/>
    </w:p>
    <w:p w14:paraId="613EB36D" w14:textId="77777777" w:rsidR="00D63F56" w:rsidRPr="009D6037" w:rsidRDefault="00FB1468" w:rsidP="009D6037">
      <w:pPr>
        <w:spacing w:before="0" w:beforeAutospacing="0" w:after="0" w:afterAutospacing="0" w:line="276" w:lineRule="auto"/>
        <w:ind w:firstLine="709"/>
        <w:jc w:val="both"/>
        <w:rPr>
          <w:rFonts w:cstheme="minorHAnsi"/>
          <w:sz w:val="24"/>
          <w:szCs w:val="24"/>
          <w:lang w:val="ru-RU"/>
        </w:rPr>
      </w:pPr>
      <w:bookmarkStart w:id="18" w:name="_ref_1-2811697ebb6c41"/>
      <w:r w:rsidRPr="009D6037">
        <w:rPr>
          <w:rFonts w:cstheme="minorHAnsi"/>
          <w:sz w:val="24"/>
          <w:szCs w:val="24"/>
          <w:lang w:val="ru-RU"/>
        </w:rPr>
        <w:t>23</w:t>
      </w:r>
      <w:r w:rsidR="001634B4" w:rsidRPr="009D6037">
        <w:rPr>
          <w:rFonts w:cstheme="minorHAnsi"/>
          <w:sz w:val="24"/>
          <w:szCs w:val="24"/>
          <w:lang w:val="ru-RU"/>
        </w:rPr>
        <w:t xml:space="preserve">. </w:t>
      </w:r>
      <w:r w:rsidR="00D63F56" w:rsidRPr="009D6037">
        <w:rPr>
          <w:rFonts w:cstheme="minorHAnsi"/>
          <w:sz w:val="24"/>
          <w:szCs w:val="24"/>
          <w:lang w:val="ru-RU"/>
        </w:rPr>
        <w:t>Бланки строгой отчетности принимаются, хранятся и выдаются в соответствии с порядком</w:t>
      </w:r>
      <w:r w:rsidR="003D4048" w:rsidRPr="009D6037">
        <w:rPr>
          <w:rFonts w:cstheme="minorHAnsi"/>
          <w:sz w:val="24"/>
          <w:szCs w:val="24"/>
          <w:lang w:val="ru-RU"/>
        </w:rPr>
        <w:t xml:space="preserve"> приемки, хранения, выдачи и списания бланков строгой отчетности</w:t>
      </w:r>
      <w:r w:rsidR="00D63F56" w:rsidRPr="009D6037">
        <w:rPr>
          <w:rFonts w:cstheme="minorHAnsi"/>
          <w:sz w:val="24"/>
          <w:szCs w:val="24"/>
          <w:lang w:val="ru-RU"/>
        </w:rPr>
        <w:t xml:space="preserve">, приведенным в Приложении № </w:t>
      </w:r>
      <w:r w:rsidR="009113CC" w:rsidRPr="009D6037">
        <w:rPr>
          <w:rFonts w:cstheme="minorHAnsi"/>
          <w:sz w:val="24"/>
          <w:szCs w:val="24"/>
          <w:lang w:val="ru-RU"/>
        </w:rPr>
        <w:t>9</w:t>
      </w:r>
      <w:r w:rsidR="00673B07" w:rsidRPr="009D6037">
        <w:rPr>
          <w:rFonts w:cstheme="minorHAnsi"/>
          <w:sz w:val="24"/>
          <w:szCs w:val="24"/>
          <w:lang w:val="ru-RU"/>
        </w:rPr>
        <w:t xml:space="preserve"> </w:t>
      </w:r>
      <w:r w:rsidR="00D63F56" w:rsidRPr="009D6037">
        <w:rPr>
          <w:rFonts w:cstheme="minorHAnsi"/>
          <w:sz w:val="24"/>
          <w:szCs w:val="24"/>
          <w:lang w:val="ru-RU"/>
        </w:rPr>
        <w:t xml:space="preserve">к </w:t>
      </w:r>
      <w:r w:rsidR="000A061A" w:rsidRPr="009D6037">
        <w:rPr>
          <w:rFonts w:cstheme="minorHAnsi"/>
          <w:sz w:val="24"/>
          <w:szCs w:val="24"/>
          <w:lang w:val="ru-RU"/>
        </w:rPr>
        <w:t>Учетн</w:t>
      </w:r>
      <w:r w:rsidR="00D63F56" w:rsidRPr="009D6037">
        <w:rPr>
          <w:rFonts w:cstheme="minorHAnsi"/>
          <w:sz w:val="24"/>
          <w:szCs w:val="24"/>
          <w:lang w:val="ru-RU"/>
        </w:rPr>
        <w:t>ой политике.</w:t>
      </w:r>
      <w:bookmarkEnd w:id="18"/>
    </w:p>
    <w:p w14:paraId="3D765229" w14:textId="77777777" w:rsidR="00D63F56" w:rsidRPr="009D6037" w:rsidRDefault="001634B4" w:rsidP="009D6037">
      <w:pPr>
        <w:spacing w:before="0" w:beforeAutospacing="0" w:after="0" w:afterAutospacing="0" w:line="276" w:lineRule="auto"/>
        <w:ind w:firstLine="709"/>
        <w:jc w:val="both"/>
        <w:rPr>
          <w:rFonts w:cstheme="minorHAnsi"/>
          <w:sz w:val="24"/>
          <w:szCs w:val="24"/>
          <w:lang w:val="ru-RU"/>
        </w:rPr>
      </w:pPr>
      <w:bookmarkStart w:id="19" w:name="_ref_1-e0e90d0a0de141"/>
      <w:r w:rsidRPr="009D6037">
        <w:rPr>
          <w:rFonts w:cstheme="minorHAnsi"/>
          <w:sz w:val="24"/>
          <w:szCs w:val="24"/>
          <w:lang w:val="ru-RU"/>
        </w:rPr>
        <w:t>2</w:t>
      </w:r>
      <w:r w:rsidR="00FB1468" w:rsidRPr="009D6037">
        <w:rPr>
          <w:rFonts w:cstheme="minorHAnsi"/>
          <w:sz w:val="24"/>
          <w:szCs w:val="24"/>
          <w:lang w:val="ru-RU"/>
        </w:rPr>
        <w:t>4</w:t>
      </w:r>
      <w:r w:rsidRPr="009D6037">
        <w:rPr>
          <w:rFonts w:cstheme="minorHAnsi"/>
          <w:sz w:val="24"/>
          <w:szCs w:val="24"/>
          <w:lang w:val="ru-RU"/>
        </w:rPr>
        <w:t>.</w:t>
      </w:r>
      <w:bookmarkStart w:id="20" w:name="_ref_1-d30bedc990bf4c"/>
      <w:bookmarkEnd w:id="19"/>
      <w:r w:rsidRPr="009D6037">
        <w:rPr>
          <w:rFonts w:cstheme="minorHAnsi"/>
          <w:sz w:val="24"/>
          <w:szCs w:val="24"/>
          <w:lang w:val="ru-RU"/>
        </w:rPr>
        <w:t xml:space="preserve"> </w:t>
      </w:r>
      <w:r w:rsidR="00D63F56" w:rsidRPr="009D6037">
        <w:rPr>
          <w:rFonts w:cstheme="minorHAnsi"/>
          <w:sz w:val="24"/>
          <w:szCs w:val="24"/>
          <w:lang w:val="ru-RU"/>
        </w:rPr>
        <w:t xml:space="preserve">Формирование и использование резервов предстоящих расходов осуществляется в соответствии с порядком, приведенным в Приложении № </w:t>
      </w:r>
      <w:r w:rsidR="004D6420" w:rsidRPr="009D6037">
        <w:rPr>
          <w:rFonts w:cstheme="minorHAnsi"/>
          <w:sz w:val="24"/>
          <w:szCs w:val="24"/>
          <w:lang w:val="ru-RU"/>
        </w:rPr>
        <w:t>1</w:t>
      </w:r>
      <w:r w:rsidR="009113CC" w:rsidRPr="009D6037">
        <w:rPr>
          <w:rFonts w:cstheme="minorHAnsi"/>
          <w:sz w:val="24"/>
          <w:szCs w:val="24"/>
          <w:lang w:val="ru-RU"/>
        </w:rPr>
        <w:t>0</w:t>
      </w:r>
      <w:r w:rsidR="00D63F56" w:rsidRPr="009D6037">
        <w:rPr>
          <w:rFonts w:cstheme="minorHAnsi"/>
          <w:sz w:val="24"/>
          <w:szCs w:val="24"/>
          <w:lang w:val="ru-RU"/>
        </w:rPr>
        <w:t xml:space="preserve"> к </w:t>
      </w:r>
      <w:r w:rsidR="000A061A" w:rsidRPr="009D6037">
        <w:rPr>
          <w:rFonts w:cstheme="minorHAnsi"/>
          <w:sz w:val="24"/>
          <w:szCs w:val="24"/>
          <w:lang w:val="ru-RU"/>
        </w:rPr>
        <w:t>Учетн</w:t>
      </w:r>
      <w:r w:rsidR="00D63F56" w:rsidRPr="009D6037">
        <w:rPr>
          <w:rFonts w:cstheme="minorHAnsi"/>
          <w:sz w:val="24"/>
          <w:szCs w:val="24"/>
          <w:lang w:val="ru-RU"/>
        </w:rPr>
        <w:t>ой политике.</w:t>
      </w:r>
      <w:bookmarkEnd w:id="20"/>
    </w:p>
    <w:p w14:paraId="7F3AC881" w14:textId="1829F1B6" w:rsidR="00D63F56" w:rsidRPr="009D6037" w:rsidRDefault="001634B4" w:rsidP="009D6037">
      <w:pPr>
        <w:spacing w:before="0" w:beforeAutospacing="0" w:after="0" w:afterAutospacing="0" w:line="276" w:lineRule="auto"/>
        <w:ind w:firstLine="709"/>
        <w:jc w:val="both"/>
        <w:rPr>
          <w:rFonts w:cstheme="minorHAnsi"/>
          <w:sz w:val="24"/>
          <w:szCs w:val="24"/>
          <w:lang w:val="ru-RU"/>
        </w:rPr>
      </w:pPr>
      <w:bookmarkStart w:id="21" w:name="_ref_1-3c2fd66b039c49"/>
      <w:r w:rsidRPr="009D6037">
        <w:rPr>
          <w:rFonts w:cstheme="minorHAnsi"/>
          <w:sz w:val="24"/>
          <w:szCs w:val="24"/>
          <w:lang w:val="ru-RU"/>
        </w:rPr>
        <w:t>2</w:t>
      </w:r>
      <w:r w:rsidR="00B97E49" w:rsidRPr="009D6037">
        <w:rPr>
          <w:rFonts w:cstheme="minorHAnsi"/>
          <w:sz w:val="24"/>
          <w:szCs w:val="24"/>
          <w:lang w:val="ru-RU"/>
        </w:rPr>
        <w:t>5</w:t>
      </w:r>
      <w:r w:rsidRPr="009D6037">
        <w:rPr>
          <w:rFonts w:cstheme="minorHAnsi"/>
          <w:sz w:val="24"/>
          <w:szCs w:val="24"/>
          <w:lang w:val="ru-RU"/>
        </w:rPr>
        <w:t xml:space="preserve">. </w:t>
      </w:r>
      <w:r w:rsidR="00E427EA" w:rsidRPr="009D6037">
        <w:rPr>
          <w:rFonts w:cstheme="minorHAnsi"/>
          <w:sz w:val="24"/>
          <w:szCs w:val="24"/>
          <w:lang w:val="ru-RU"/>
        </w:rPr>
        <w:t xml:space="preserve">Рабочий план счетов централизованного бухгалтерского учета (далее - Рабочий план счетов) </w:t>
      </w:r>
      <w:r w:rsidR="00D63F56" w:rsidRPr="009D6037">
        <w:rPr>
          <w:rFonts w:cstheme="minorHAnsi"/>
          <w:sz w:val="24"/>
          <w:szCs w:val="24"/>
          <w:lang w:val="ru-RU"/>
        </w:rPr>
        <w:t xml:space="preserve">формируется в составе номеров счетов учета для ведения синтетического и аналитического учета в соответствии с </w:t>
      </w:r>
      <w:r w:rsidR="00316DBD" w:rsidRPr="009D6037">
        <w:rPr>
          <w:rFonts w:cstheme="minorHAnsi"/>
          <w:sz w:val="24"/>
          <w:szCs w:val="24"/>
          <w:lang w:val="ru-RU"/>
        </w:rPr>
        <w:t xml:space="preserve">порядком, приведенным в </w:t>
      </w:r>
      <w:r w:rsidR="00D63F56" w:rsidRPr="009D6037">
        <w:rPr>
          <w:rFonts w:cstheme="minorHAnsi"/>
          <w:sz w:val="24"/>
          <w:szCs w:val="24"/>
          <w:lang w:val="ru-RU"/>
        </w:rPr>
        <w:t>Приложени</w:t>
      </w:r>
      <w:r w:rsidR="00316DBD" w:rsidRPr="009D6037">
        <w:rPr>
          <w:rFonts w:cstheme="minorHAnsi"/>
          <w:sz w:val="24"/>
          <w:szCs w:val="24"/>
          <w:lang w:val="ru-RU"/>
        </w:rPr>
        <w:t>и</w:t>
      </w:r>
      <w:r w:rsidR="00D63F56" w:rsidRPr="009D6037">
        <w:rPr>
          <w:rFonts w:cstheme="minorHAnsi"/>
          <w:sz w:val="24"/>
          <w:szCs w:val="24"/>
          <w:lang w:val="ru-RU"/>
        </w:rPr>
        <w:t xml:space="preserve"> № </w:t>
      </w:r>
      <w:r w:rsidR="004D6420" w:rsidRPr="009D6037">
        <w:rPr>
          <w:rFonts w:cstheme="minorHAnsi"/>
          <w:sz w:val="24"/>
          <w:szCs w:val="24"/>
          <w:lang w:val="ru-RU"/>
        </w:rPr>
        <w:t>1</w:t>
      </w:r>
      <w:r w:rsidR="00316DBD" w:rsidRPr="009D6037">
        <w:rPr>
          <w:rFonts w:cstheme="minorHAnsi"/>
          <w:sz w:val="24"/>
          <w:szCs w:val="24"/>
          <w:lang w:val="ru-RU"/>
        </w:rPr>
        <w:t>1</w:t>
      </w:r>
      <w:r w:rsidR="00D63F56" w:rsidRPr="009D6037">
        <w:rPr>
          <w:rFonts w:cstheme="minorHAnsi"/>
          <w:sz w:val="24"/>
          <w:szCs w:val="24"/>
          <w:lang w:val="ru-RU"/>
        </w:rPr>
        <w:t xml:space="preserve"> к </w:t>
      </w:r>
      <w:r w:rsidR="000A061A" w:rsidRPr="009D6037">
        <w:rPr>
          <w:rFonts w:cstheme="minorHAnsi"/>
          <w:sz w:val="24"/>
          <w:szCs w:val="24"/>
          <w:lang w:val="ru-RU"/>
        </w:rPr>
        <w:t>Учетн</w:t>
      </w:r>
      <w:r w:rsidR="00D63F56" w:rsidRPr="009D6037">
        <w:rPr>
          <w:rFonts w:cstheme="minorHAnsi"/>
          <w:sz w:val="24"/>
          <w:szCs w:val="24"/>
          <w:lang w:val="ru-RU"/>
        </w:rPr>
        <w:t>ой политике.</w:t>
      </w:r>
      <w:bookmarkEnd w:id="21"/>
    </w:p>
    <w:p w14:paraId="0D2B065C" w14:textId="77777777" w:rsidR="00976E02" w:rsidRPr="009D6037" w:rsidRDefault="00976E02"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p>
    <w:p w14:paraId="469FB6E3" w14:textId="77777777" w:rsidR="00E33BFE" w:rsidRPr="009D6037" w:rsidRDefault="00A621AD"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22" w:name="_Toc41656141"/>
      <w:r w:rsidRPr="009D6037">
        <w:rPr>
          <w:rFonts w:asciiTheme="minorHAnsi" w:hAnsiTheme="minorHAnsi" w:cstheme="minorHAnsi"/>
          <w:color w:val="auto"/>
          <w:sz w:val="24"/>
          <w:szCs w:val="24"/>
          <w:lang w:val="ru-RU"/>
        </w:rPr>
        <w:t>2</w:t>
      </w:r>
      <w:r w:rsidR="00C05F57" w:rsidRPr="009D6037">
        <w:rPr>
          <w:rFonts w:asciiTheme="minorHAnsi" w:hAnsiTheme="minorHAnsi" w:cstheme="minorHAnsi"/>
          <w:color w:val="auto"/>
          <w:sz w:val="24"/>
          <w:szCs w:val="24"/>
          <w:lang w:val="ru-RU"/>
        </w:rPr>
        <w:t>. Основные средства</w:t>
      </w:r>
      <w:bookmarkEnd w:id="22"/>
    </w:p>
    <w:p w14:paraId="7837F688" w14:textId="109B5395" w:rsidR="007A5007" w:rsidRPr="009D6037" w:rsidRDefault="00B56CE9"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2</w:t>
      </w:r>
      <w:r w:rsidR="00B97E49" w:rsidRPr="009D6037">
        <w:rPr>
          <w:rFonts w:cstheme="minorHAnsi"/>
          <w:sz w:val="24"/>
          <w:szCs w:val="24"/>
          <w:lang w:val="ru-RU"/>
        </w:rPr>
        <w:t>6</w:t>
      </w:r>
      <w:r w:rsidR="00C05F57" w:rsidRPr="009D6037">
        <w:rPr>
          <w:rFonts w:cstheme="minorHAnsi"/>
          <w:sz w:val="24"/>
          <w:szCs w:val="24"/>
          <w:lang w:val="ru-RU"/>
        </w:rPr>
        <w:t xml:space="preserve">. </w:t>
      </w:r>
      <w:r w:rsidR="00E15B6E" w:rsidRPr="009D6037">
        <w:rPr>
          <w:rFonts w:cstheme="minorHAnsi"/>
          <w:sz w:val="24"/>
          <w:szCs w:val="24"/>
          <w:lang w:val="ru-RU"/>
        </w:rPr>
        <w:t>Учрежд</w:t>
      </w:r>
      <w:r w:rsidR="00C05F57" w:rsidRPr="009D6037">
        <w:rPr>
          <w:rFonts w:cstheme="minorHAnsi"/>
          <w:sz w:val="24"/>
          <w:szCs w:val="24"/>
          <w:lang w:val="ru-RU"/>
        </w:rPr>
        <w:t xml:space="preserve">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w:t>
      </w:r>
      <w:r w:rsidR="00B41A4B" w:rsidRPr="009D6037">
        <w:rPr>
          <w:rFonts w:cstheme="minorHAnsi"/>
          <w:sz w:val="24"/>
          <w:szCs w:val="24"/>
          <w:lang w:val="ru-RU"/>
        </w:rPr>
        <w:t>гербов</w:t>
      </w:r>
      <w:r w:rsidR="0021381C" w:rsidRPr="009D6037">
        <w:rPr>
          <w:rFonts w:cstheme="minorHAnsi"/>
          <w:sz w:val="24"/>
          <w:szCs w:val="24"/>
          <w:lang w:val="ru-RU"/>
        </w:rPr>
        <w:t>ые</w:t>
      </w:r>
      <w:r w:rsidR="00C05F57" w:rsidRPr="009D6037">
        <w:rPr>
          <w:rFonts w:cstheme="minorHAnsi"/>
          <w:sz w:val="24"/>
          <w:szCs w:val="24"/>
          <w:lang w:val="ru-RU"/>
        </w:rPr>
        <w:t xml:space="preserve"> печати. </w:t>
      </w:r>
    </w:p>
    <w:p w14:paraId="15F9B7F8" w14:textId="77777777" w:rsidR="004F6690" w:rsidRPr="009D6037" w:rsidRDefault="00B97E49" w:rsidP="009D6037">
      <w:pPr>
        <w:spacing w:before="0" w:beforeAutospacing="0" w:after="0" w:afterAutospacing="0" w:line="276" w:lineRule="auto"/>
        <w:ind w:firstLine="720"/>
        <w:jc w:val="both"/>
        <w:rPr>
          <w:rFonts w:cstheme="minorHAnsi"/>
          <w:sz w:val="24"/>
          <w:szCs w:val="24"/>
          <w:lang w:val="ru-RU"/>
        </w:rPr>
      </w:pPr>
      <w:bookmarkStart w:id="23" w:name="_Hlk41922711"/>
      <w:r w:rsidRPr="009D6037">
        <w:rPr>
          <w:rFonts w:cstheme="minorHAnsi"/>
          <w:sz w:val="24"/>
          <w:szCs w:val="24"/>
          <w:lang w:val="ru-RU"/>
        </w:rPr>
        <w:lastRenderedPageBreak/>
        <w:t xml:space="preserve">27. </w:t>
      </w:r>
      <w:r w:rsidR="00C05F57" w:rsidRPr="009D6037">
        <w:rPr>
          <w:rFonts w:cstheme="minorHAnsi"/>
          <w:sz w:val="24"/>
          <w:szCs w:val="24"/>
          <w:lang w:val="ru-RU"/>
        </w:rPr>
        <w:t xml:space="preserve">Перечень объектов, которые относятся к группе </w:t>
      </w:r>
      <w:r w:rsidR="004306B7" w:rsidRPr="009D6037">
        <w:rPr>
          <w:rFonts w:cstheme="minorHAnsi"/>
          <w:sz w:val="24"/>
          <w:szCs w:val="24"/>
          <w:lang w:val="ru-RU"/>
        </w:rPr>
        <w:t>«</w:t>
      </w:r>
      <w:r w:rsidR="00C05F57" w:rsidRPr="009D6037">
        <w:rPr>
          <w:rFonts w:cstheme="minorHAnsi"/>
          <w:sz w:val="24"/>
          <w:szCs w:val="24"/>
          <w:lang w:val="ru-RU"/>
        </w:rPr>
        <w:t>Инвентарь производственный и хозяйственный</w:t>
      </w:r>
      <w:r w:rsidR="004306B7" w:rsidRPr="009D6037">
        <w:rPr>
          <w:rFonts w:cstheme="minorHAnsi"/>
          <w:sz w:val="24"/>
          <w:szCs w:val="24"/>
          <w:lang w:val="ru-RU"/>
        </w:rPr>
        <w:t>»</w:t>
      </w:r>
      <w:r w:rsidR="00C05F57" w:rsidRPr="009D6037">
        <w:rPr>
          <w:rFonts w:cstheme="minorHAnsi"/>
          <w:sz w:val="24"/>
          <w:szCs w:val="24"/>
          <w:lang w:val="ru-RU"/>
        </w:rPr>
        <w:t>, приведен в приложении </w:t>
      </w:r>
      <w:r w:rsidR="00D77D6C" w:rsidRPr="009D6037">
        <w:rPr>
          <w:rFonts w:cstheme="minorHAnsi"/>
          <w:sz w:val="24"/>
          <w:szCs w:val="24"/>
          <w:lang w:val="ru-RU"/>
        </w:rPr>
        <w:t>№ 1</w:t>
      </w:r>
      <w:r w:rsidR="009113CC" w:rsidRPr="009D6037">
        <w:rPr>
          <w:rFonts w:cstheme="minorHAnsi"/>
          <w:sz w:val="24"/>
          <w:szCs w:val="24"/>
          <w:lang w:val="ru-RU"/>
        </w:rPr>
        <w:t>2</w:t>
      </w:r>
      <w:r w:rsidR="004F6690" w:rsidRPr="009D6037">
        <w:rPr>
          <w:rFonts w:cstheme="minorHAnsi"/>
          <w:sz w:val="24"/>
          <w:szCs w:val="24"/>
          <w:lang w:val="ru-RU"/>
        </w:rPr>
        <w:t xml:space="preserve"> </w:t>
      </w:r>
      <w:r w:rsidR="005C7E99" w:rsidRPr="009D6037">
        <w:rPr>
          <w:rFonts w:cstheme="minorHAnsi"/>
          <w:sz w:val="24"/>
          <w:szCs w:val="24"/>
          <w:lang w:val="ru-RU"/>
        </w:rPr>
        <w:t xml:space="preserve">к </w:t>
      </w:r>
      <w:r w:rsidR="000A061A" w:rsidRPr="009D6037">
        <w:rPr>
          <w:rFonts w:cstheme="minorHAnsi"/>
          <w:sz w:val="24"/>
          <w:szCs w:val="24"/>
          <w:lang w:val="ru-RU"/>
        </w:rPr>
        <w:t>Учетн</w:t>
      </w:r>
      <w:r w:rsidR="005C7E99" w:rsidRPr="009D6037">
        <w:rPr>
          <w:rFonts w:cstheme="minorHAnsi"/>
          <w:sz w:val="24"/>
          <w:szCs w:val="24"/>
          <w:lang w:val="ru-RU"/>
        </w:rPr>
        <w:t>ой политике</w:t>
      </w:r>
      <w:r w:rsidR="004F6690" w:rsidRPr="009D6037">
        <w:rPr>
          <w:rFonts w:cstheme="minorHAnsi"/>
          <w:sz w:val="24"/>
          <w:szCs w:val="24"/>
          <w:lang w:val="ru-RU"/>
        </w:rPr>
        <w:t>.</w:t>
      </w:r>
    </w:p>
    <w:bookmarkEnd w:id="23"/>
    <w:p w14:paraId="2813629D" w14:textId="77777777" w:rsidR="00E33BFE" w:rsidRPr="009D6037" w:rsidRDefault="00B56CE9"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2</w:t>
      </w:r>
      <w:r w:rsidR="00FE67F2" w:rsidRPr="009D6037">
        <w:rPr>
          <w:rFonts w:cstheme="minorHAnsi"/>
          <w:sz w:val="24"/>
          <w:szCs w:val="24"/>
          <w:lang w:val="ru-RU"/>
        </w:rPr>
        <w:t>8</w:t>
      </w:r>
      <w:r w:rsidR="00C05F57" w:rsidRPr="009D6037">
        <w:rPr>
          <w:rFonts w:cstheme="minorHAnsi"/>
          <w:sz w:val="24"/>
          <w:szCs w:val="24"/>
          <w:lang w:val="ru-RU"/>
        </w:rPr>
        <w:t>.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0ABAD963" w14:textId="77777777" w:rsidR="00E33BFE" w:rsidRPr="009D6037" w:rsidRDefault="00C05F57" w:rsidP="009D6037">
      <w:pPr>
        <w:pStyle w:val="a3"/>
        <w:numPr>
          <w:ilvl w:val="0"/>
          <w:numId w:val="3"/>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объекты библиотечного фонда;</w:t>
      </w:r>
    </w:p>
    <w:p w14:paraId="3D324EDB" w14:textId="77777777" w:rsidR="00702CE6" w:rsidRPr="009D6037" w:rsidRDefault="00702CE6" w:rsidP="009D6037">
      <w:pPr>
        <w:pStyle w:val="a3"/>
        <w:numPr>
          <w:ilvl w:val="0"/>
          <w:numId w:val="3"/>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локальная вычислительная сеть;</w:t>
      </w:r>
    </w:p>
    <w:p w14:paraId="571331A1" w14:textId="77777777" w:rsidR="00702CE6" w:rsidRPr="009D6037" w:rsidRDefault="00702CE6" w:rsidP="009D6037">
      <w:pPr>
        <w:pStyle w:val="a3"/>
        <w:numPr>
          <w:ilvl w:val="0"/>
          <w:numId w:val="3"/>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приборы (аппаратура) пожарной сигнализации;</w:t>
      </w:r>
    </w:p>
    <w:p w14:paraId="1663E334" w14:textId="77777777" w:rsidR="00702CE6" w:rsidRPr="009D6037" w:rsidRDefault="00702CE6" w:rsidP="009D6037">
      <w:pPr>
        <w:pStyle w:val="a3"/>
        <w:numPr>
          <w:ilvl w:val="0"/>
          <w:numId w:val="3"/>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приборы (аппаратура) охранной сигнализации.</w:t>
      </w:r>
    </w:p>
    <w:p w14:paraId="11100315" w14:textId="213DB032" w:rsidR="00E33BFE" w:rsidRPr="009D6037" w:rsidRDefault="00FE67F2"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 xml:space="preserve">29. </w:t>
      </w:r>
      <w:r w:rsidR="00C05F57" w:rsidRPr="009D6037">
        <w:rPr>
          <w:rFonts w:cstheme="minorHAnsi"/>
          <w:sz w:val="24"/>
          <w:szCs w:val="24"/>
          <w:lang w:val="ru-RU"/>
        </w:rPr>
        <w:t xml:space="preserve">Не считается </w:t>
      </w:r>
      <w:r w:rsidR="00C05F57" w:rsidRPr="00E34C65">
        <w:rPr>
          <w:rFonts w:cstheme="minorHAnsi"/>
          <w:sz w:val="24"/>
          <w:szCs w:val="24"/>
          <w:lang w:val="ru-RU"/>
        </w:rPr>
        <w:t xml:space="preserve">существенной стоимость до </w:t>
      </w:r>
      <w:r w:rsidR="008F18E8" w:rsidRPr="00E34C65">
        <w:rPr>
          <w:rFonts w:cstheme="minorHAnsi"/>
          <w:sz w:val="24"/>
          <w:szCs w:val="24"/>
          <w:lang w:val="ru-RU"/>
        </w:rPr>
        <w:t>10</w:t>
      </w:r>
      <w:r w:rsidR="00C05F57" w:rsidRPr="00E34C65">
        <w:rPr>
          <w:rFonts w:cstheme="minorHAnsi"/>
          <w:sz w:val="24"/>
          <w:szCs w:val="24"/>
          <w:lang w:val="ru-RU"/>
        </w:rPr>
        <w:t>0</w:t>
      </w:r>
      <w:r w:rsidR="00C05F57" w:rsidRPr="00E34C65">
        <w:rPr>
          <w:rFonts w:cstheme="minorHAnsi"/>
          <w:sz w:val="24"/>
          <w:szCs w:val="24"/>
        </w:rPr>
        <w:t> </w:t>
      </w:r>
      <w:r w:rsidR="00C05F57" w:rsidRPr="00E34C65">
        <w:rPr>
          <w:rFonts w:cstheme="minorHAnsi"/>
          <w:sz w:val="24"/>
          <w:szCs w:val="24"/>
          <w:lang w:val="ru-RU"/>
        </w:rPr>
        <w:t xml:space="preserve">000 </w:t>
      </w:r>
      <w:r w:rsidR="007C288B" w:rsidRPr="00E34C65">
        <w:rPr>
          <w:rFonts w:cstheme="minorHAnsi"/>
          <w:sz w:val="24"/>
          <w:szCs w:val="24"/>
          <w:lang w:val="ru-RU"/>
        </w:rPr>
        <w:t>(</w:t>
      </w:r>
      <w:r w:rsidR="008F18E8" w:rsidRPr="00E34C65">
        <w:rPr>
          <w:rFonts w:cstheme="minorHAnsi"/>
          <w:sz w:val="24"/>
          <w:szCs w:val="24"/>
          <w:lang w:val="ru-RU"/>
        </w:rPr>
        <w:t xml:space="preserve">сто </w:t>
      </w:r>
      <w:r w:rsidR="007C288B" w:rsidRPr="00E34C65">
        <w:rPr>
          <w:rFonts w:cstheme="minorHAnsi"/>
          <w:sz w:val="24"/>
          <w:szCs w:val="24"/>
          <w:lang w:val="ru-RU"/>
        </w:rPr>
        <w:t xml:space="preserve">тысяч) </w:t>
      </w:r>
      <w:r w:rsidR="00C05F57" w:rsidRPr="00E34C65">
        <w:rPr>
          <w:rFonts w:cstheme="minorHAnsi"/>
          <w:sz w:val="24"/>
          <w:szCs w:val="24"/>
          <w:lang w:val="ru-RU"/>
        </w:rPr>
        <w:t>руб</w:t>
      </w:r>
      <w:r w:rsidR="007C288B" w:rsidRPr="00E34C65">
        <w:rPr>
          <w:rFonts w:cstheme="minorHAnsi"/>
          <w:sz w:val="24"/>
          <w:szCs w:val="24"/>
          <w:lang w:val="ru-RU"/>
        </w:rPr>
        <w:t>лей</w:t>
      </w:r>
      <w:r w:rsidR="00C05F57" w:rsidRPr="00E34C65">
        <w:rPr>
          <w:rFonts w:cstheme="minorHAnsi"/>
          <w:sz w:val="24"/>
          <w:szCs w:val="24"/>
          <w:lang w:val="ru-RU"/>
        </w:rPr>
        <w:t xml:space="preserve"> </w:t>
      </w:r>
      <w:r w:rsidR="00C05F57" w:rsidRPr="009D6037">
        <w:rPr>
          <w:rFonts w:cstheme="minorHAnsi"/>
          <w:sz w:val="24"/>
          <w:szCs w:val="24"/>
          <w:lang w:val="ru-RU"/>
        </w:rPr>
        <w:t>за один имущественный объект.</w:t>
      </w:r>
    </w:p>
    <w:p w14:paraId="2E52F128" w14:textId="77777777" w:rsidR="00E33BFE" w:rsidRPr="009D6037" w:rsidRDefault="00FE67F2"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 xml:space="preserve">30. </w:t>
      </w:r>
      <w:r w:rsidR="00C05F57" w:rsidRPr="009D6037">
        <w:rPr>
          <w:rFonts w:cstheme="minorHAnsi"/>
          <w:sz w:val="24"/>
          <w:szCs w:val="24"/>
          <w:lang w:val="ru-RU"/>
        </w:rPr>
        <w:t xml:space="preserve">Необходимость объединения и конкретный перечень объединяемых объектов определяет </w:t>
      </w:r>
      <w:r w:rsidR="00A8560E" w:rsidRPr="009D6037">
        <w:rPr>
          <w:rFonts w:cstheme="minorHAnsi"/>
          <w:sz w:val="24"/>
          <w:szCs w:val="24"/>
          <w:lang w:val="ru-RU"/>
        </w:rPr>
        <w:t>Комисс</w:t>
      </w:r>
      <w:r w:rsidR="00C05F57" w:rsidRPr="009D6037">
        <w:rPr>
          <w:rFonts w:cstheme="minorHAnsi"/>
          <w:sz w:val="24"/>
          <w:szCs w:val="24"/>
          <w:lang w:val="ru-RU"/>
        </w:rPr>
        <w:t xml:space="preserve">ия </w:t>
      </w:r>
      <w:r w:rsidR="00E15B6E" w:rsidRPr="009D6037">
        <w:rPr>
          <w:rFonts w:cstheme="minorHAnsi"/>
          <w:sz w:val="24"/>
          <w:szCs w:val="24"/>
          <w:lang w:val="ru-RU"/>
        </w:rPr>
        <w:t>Учрежд</w:t>
      </w:r>
      <w:r w:rsidR="00C05F57" w:rsidRPr="009D6037">
        <w:rPr>
          <w:rFonts w:cstheme="minorHAnsi"/>
          <w:sz w:val="24"/>
          <w:szCs w:val="24"/>
          <w:lang w:val="ru-RU"/>
        </w:rPr>
        <w:t>ения по поступлению и выбытию активов.</w:t>
      </w:r>
    </w:p>
    <w:p w14:paraId="3EFA4BAC" w14:textId="77777777" w:rsidR="00E33BFE" w:rsidRPr="009D6037" w:rsidRDefault="00FE67F2"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31</w:t>
      </w:r>
      <w:r w:rsidR="00C05F57" w:rsidRPr="009D6037">
        <w:rPr>
          <w:rFonts w:cstheme="minorHAnsi"/>
          <w:sz w:val="24"/>
          <w:szCs w:val="24"/>
          <w:lang w:val="ru-RU"/>
        </w:rPr>
        <w:t xml:space="preserve">. Уникальный инвентарный номер состоит из </w:t>
      </w:r>
      <w:r w:rsidR="001E790B" w:rsidRPr="009D6037">
        <w:rPr>
          <w:rFonts w:cstheme="minorHAnsi"/>
          <w:sz w:val="24"/>
          <w:szCs w:val="24"/>
          <w:lang w:val="ru-RU"/>
        </w:rPr>
        <w:t>одиннадцати</w:t>
      </w:r>
      <w:r w:rsidR="00C05F57" w:rsidRPr="009D6037">
        <w:rPr>
          <w:rFonts w:cstheme="minorHAnsi"/>
          <w:sz w:val="24"/>
          <w:szCs w:val="24"/>
          <w:lang w:val="ru-RU"/>
        </w:rPr>
        <w:t xml:space="preserve"> знаков и присваивается в</w:t>
      </w:r>
      <w:r w:rsidR="00140987" w:rsidRPr="009D6037">
        <w:rPr>
          <w:rFonts w:cstheme="minorHAnsi"/>
          <w:sz w:val="24"/>
          <w:szCs w:val="24"/>
          <w:lang w:val="ru-RU"/>
        </w:rPr>
        <w:t xml:space="preserve"> следующем</w:t>
      </w:r>
      <w:r w:rsidR="00C05F57" w:rsidRPr="009D6037">
        <w:rPr>
          <w:rFonts w:cstheme="minorHAnsi"/>
          <w:sz w:val="24"/>
          <w:szCs w:val="24"/>
          <w:lang w:val="ru-RU"/>
        </w:rPr>
        <w:t xml:space="preserve"> порядке:</w:t>
      </w:r>
    </w:p>
    <w:p w14:paraId="2335CB8B" w14:textId="77777777" w:rsidR="00140987" w:rsidRPr="009D6037" w:rsidRDefault="001B1A31"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 xml:space="preserve">а) </w:t>
      </w:r>
      <w:r w:rsidR="00140987" w:rsidRPr="009D6037">
        <w:rPr>
          <w:rFonts w:cstheme="minorHAnsi"/>
          <w:sz w:val="24"/>
          <w:szCs w:val="24"/>
          <w:lang w:val="ru-RU"/>
        </w:rPr>
        <w:t xml:space="preserve">для казенного </w:t>
      </w:r>
      <w:r w:rsidR="00E15B6E" w:rsidRPr="009D6037">
        <w:rPr>
          <w:rFonts w:cstheme="minorHAnsi"/>
          <w:sz w:val="24"/>
          <w:szCs w:val="24"/>
          <w:lang w:val="ru-RU"/>
        </w:rPr>
        <w:t>Учрежд</w:t>
      </w:r>
      <w:r w:rsidR="00140987" w:rsidRPr="009D6037">
        <w:rPr>
          <w:rFonts w:cstheme="minorHAnsi"/>
          <w:sz w:val="24"/>
          <w:szCs w:val="24"/>
          <w:lang w:val="ru-RU"/>
        </w:rPr>
        <w:t>ения:</w:t>
      </w:r>
    </w:p>
    <w:p w14:paraId="61CE66F7" w14:textId="222CA023" w:rsidR="00140987" w:rsidRPr="009D6037" w:rsidRDefault="00C05F57"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1-й разряд</w:t>
      </w:r>
      <w:r w:rsidRPr="009D6037">
        <w:rPr>
          <w:rFonts w:cstheme="minorHAnsi"/>
          <w:sz w:val="24"/>
          <w:szCs w:val="24"/>
        </w:rPr>
        <w:t> </w:t>
      </w:r>
      <w:r w:rsidRPr="009D6037">
        <w:rPr>
          <w:rFonts w:cstheme="minorHAnsi"/>
          <w:sz w:val="24"/>
          <w:szCs w:val="24"/>
          <w:lang w:val="ru-RU"/>
        </w:rPr>
        <w:t xml:space="preserve">– </w:t>
      </w:r>
      <w:r w:rsidR="00573800" w:rsidRPr="009D6037">
        <w:rPr>
          <w:rFonts w:cstheme="minorHAnsi"/>
          <w:sz w:val="24"/>
          <w:szCs w:val="24"/>
          <w:lang w:val="ru-RU"/>
        </w:rPr>
        <w:t>код финансового обеспечения</w:t>
      </w:r>
      <w:r w:rsidRPr="009D6037">
        <w:rPr>
          <w:rFonts w:cstheme="minorHAnsi"/>
          <w:sz w:val="24"/>
          <w:szCs w:val="24"/>
          <w:lang w:val="ru-RU"/>
        </w:rPr>
        <w:t>;</w:t>
      </w:r>
    </w:p>
    <w:p w14:paraId="4650F8E8" w14:textId="71723D9F" w:rsidR="00140987" w:rsidRPr="009D6037" w:rsidRDefault="00C05F57"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2</w:t>
      </w:r>
      <w:r w:rsidR="000A26DC" w:rsidRPr="009D6037">
        <w:rPr>
          <w:rFonts w:cstheme="minorHAnsi"/>
          <w:sz w:val="24"/>
          <w:szCs w:val="24"/>
          <w:lang w:val="ru-RU"/>
        </w:rPr>
        <w:t xml:space="preserve"> </w:t>
      </w:r>
      <w:r w:rsidRPr="009D6037">
        <w:rPr>
          <w:rFonts w:cstheme="minorHAnsi"/>
          <w:sz w:val="24"/>
          <w:szCs w:val="24"/>
          <w:lang w:val="ru-RU"/>
        </w:rPr>
        <w:t>–</w:t>
      </w:r>
      <w:r w:rsidR="000A26DC" w:rsidRPr="009D6037">
        <w:rPr>
          <w:rFonts w:cstheme="minorHAnsi"/>
          <w:sz w:val="24"/>
          <w:szCs w:val="24"/>
          <w:lang w:val="ru-RU"/>
        </w:rPr>
        <w:t xml:space="preserve"> </w:t>
      </w:r>
      <w:r w:rsidRPr="009D6037">
        <w:rPr>
          <w:rFonts w:cstheme="minorHAnsi"/>
          <w:sz w:val="24"/>
          <w:szCs w:val="24"/>
          <w:lang w:val="ru-RU"/>
        </w:rPr>
        <w:t>4-й разряды</w:t>
      </w:r>
      <w:r w:rsidR="004D5153" w:rsidRPr="009D6037">
        <w:rPr>
          <w:rFonts w:cstheme="minorHAnsi"/>
          <w:sz w:val="24"/>
          <w:szCs w:val="24"/>
          <w:lang w:val="ru-RU"/>
        </w:rPr>
        <w:t xml:space="preserve"> </w:t>
      </w:r>
      <w:r w:rsidRPr="009D6037">
        <w:rPr>
          <w:rFonts w:cstheme="minorHAnsi"/>
          <w:sz w:val="24"/>
          <w:szCs w:val="24"/>
          <w:lang w:val="ru-RU"/>
        </w:rPr>
        <w:t>– код объекта учета синтетического счета в Плане счетов бюджетного учета (</w:t>
      </w:r>
      <w:r w:rsidR="00421B63" w:rsidRPr="009D6037">
        <w:rPr>
          <w:rFonts w:cstheme="minorHAnsi"/>
          <w:sz w:val="24"/>
          <w:szCs w:val="24"/>
          <w:lang w:val="ru-RU"/>
        </w:rPr>
        <w:t>Инструкция</w:t>
      </w:r>
      <w:r w:rsidR="00620AE7" w:rsidRPr="009D6037">
        <w:rPr>
          <w:rFonts w:cstheme="minorHAnsi"/>
          <w:sz w:val="24"/>
          <w:szCs w:val="24"/>
          <w:lang w:val="ru-RU"/>
        </w:rPr>
        <w:t xml:space="preserve"> </w:t>
      </w:r>
      <w:r w:rsidRPr="009D6037">
        <w:rPr>
          <w:rFonts w:cstheme="minorHAnsi"/>
          <w:sz w:val="24"/>
          <w:szCs w:val="24"/>
          <w:lang w:val="ru-RU"/>
        </w:rPr>
        <w:t>№</w:t>
      </w:r>
      <w:r w:rsidRPr="009D6037">
        <w:rPr>
          <w:rFonts w:cstheme="minorHAnsi"/>
          <w:sz w:val="24"/>
          <w:szCs w:val="24"/>
        </w:rPr>
        <w:t> </w:t>
      </w:r>
      <w:r w:rsidRPr="009D6037">
        <w:rPr>
          <w:rFonts w:cstheme="minorHAnsi"/>
          <w:sz w:val="24"/>
          <w:szCs w:val="24"/>
          <w:lang w:val="ru-RU"/>
        </w:rPr>
        <w:t>162н);</w:t>
      </w:r>
    </w:p>
    <w:p w14:paraId="2B69BAB1" w14:textId="44D66F22" w:rsidR="00140987" w:rsidRPr="009D6037" w:rsidRDefault="00C05F57"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5</w:t>
      </w:r>
      <w:r w:rsidR="000A26DC" w:rsidRPr="009D6037">
        <w:rPr>
          <w:rFonts w:cstheme="minorHAnsi"/>
          <w:sz w:val="24"/>
          <w:szCs w:val="24"/>
          <w:lang w:val="ru-RU"/>
        </w:rPr>
        <w:t xml:space="preserve"> </w:t>
      </w:r>
      <w:r w:rsidRPr="009D6037">
        <w:rPr>
          <w:rFonts w:cstheme="minorHAnsi"/>
          <w:sz w:val="24"/>
          <w:szCs w:val="24"/>
          <w:lang w:val="ru-RU"/>
        </w:rPr>
        <w:t>–</w:t>
      </w:r>
      <w:r w:rsidR="000A26DC" w:rsidRPr="009D6037">
        <w:rPr>
          <w:rFonts w:cstheme="minorHAnsi"/>
          <w:sz w:val="24"/>
          <w:szCs w:val="24"/>
          <w:lang w:val="ru-RU"/>
        </w:rPr>
        <w:t xml:space="preserve"> </w:t>
      </w:r>
      <w:r w:rsidR="00573800" w:rsidRPr="009D6037">
        <w:rPr>
          <w:rFonts w:cstheme="minorHAnsi"/>
          <w:sz w:val="24"/>
          <w:szCs w:val="24"/>
          <w:lang w:val="ru-RU"/>
        </w:rPr>
        <w:t>11</w:t>
      </w:r>
      <w:r w:rsidRPr="009D6037">
        <w:rPr>
          <w:rFonts w:cstheme="minorHAnsi"/>
          <w:sz w:val="24"/>
          <w:szCs w:val="24"/>
          <w:lang w:val="ru-RU"/>
        </w:rPr>
        <w:t>-й разряды</w:t>
      </w:r>
      <w:r w:rsidRPr="009D6037">
        <w:rPr>
          <w:rFonts w:cstheme="minorHAnsi"/>
          <w:sz w:val="24"/>
          <w:szCs w:val="24"/>
        </w:rPr>
        <w:t> </w:t>
      </w:r>
      <w:r w:rsidRPr="009D6037">
        <w:rPr>
          <w:rFonts w:cstheme="minorHAnsi"/>
          <w:sz w:val="24"/>
          <w:szCs w:val="24"/>
          <w:lang w:val="ru-RU"/>
        </w:rPr>
        <w:t xml:space="preserve">– </w:t>
      </w:r>
      <w:r w:rsidR="00573800" w:rsidRPr="009D6037">
        <w:rPr>
          <w:rFonts w:cstheme="minorHAnsi"/>
          <w:sz w:val="24"/>
          <w:szCs w:val="24"/>
          <w:lang w:val="ru-RU"/>
        </w:rPr>
        <w:t xml:space="preserve">порядковый номер </w:t>
      </w:r>
      <w:r w:rsidRPr="009D6037">
        <w:rPr>
          <w:rFonts w:cstheme="minorHAnsi"/>
          <w:sz w:val="24"/>
          <w:szCs w:val="24"/>
          <w:lang w:val="ru-RU"/>
        </w:rPr>
        <w:t>нефинансового актива.</w:t>
      </w:r>
    </w:p>
    <w:p w14:paraId="122BED0C" w14:textId="77777777" w:rsidR="00140987" w:rsidRPr="009D6037" w:rsidRDefault="001B1A31"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 xml:space="preserve">б) </w:t>
      </w:r>
      <w:r w:rsidR="00140987" w:rsidRPr="009D6037">
        <w:rPr>
          <w:rFonts w:cstheme="minorHAnsi"/>
          <w:sz w:val="24"/>
          <w:szCs w:val="24"/>
          <w:lang w:val="ru-RU"/>
        </w:rPr>
        <w:t xml:space="preserve">для бюджетного </w:t>
      </w:r>
      <w:r w:rsidR="00E15B6E" w:rsidRPr="009D6037">
        <w:rPr>
          <w:rFonts w:cstheme="minorHAnsi"/>
          <w:sz w:val="24"/>
          <w:szCs w:val="24"/>
          <w:lang w:val="ru-RU"/>
        </w:rPr>
        <w:t>Учрежд</w:t>
      </w:r>
      <w:r w:rsidR="00140987" w:rsidRPr="009D6037">
        <w:rPr>
          <w:rFonts w:cstheme="minorHAnsi"/>
          <w:sz w:val="24"/>
          <w:szCs w:val="24"/>
          <w:lang w:val="ru-RU"/>
        </w:rPr>
        <w:t>ения:</w:t>
      </w:r>
    </w:p>
    <w:p w14:paraId="3A31A98B" w14:textId="77777777" w:rsidR="00B46F72" w:rsidRPr="009D6037" w:rsidRDefault="00140987"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1-й разряд –</w:t>
      </w:r>
      <w:r w:rsidR="00B46F72" w:rsidRPr="009D6037">
        <w:rPr>
          <w:rFonts w:cstheme="minorHAnsi"/>
          <w:sz w:val="24"/>
          <w:szCs w:val="24"/>
          <w:lang w:val="ru-RU"/>
        </w:rPr>
        <w:t xml:space="preserve"> код финансового обеспечения;</w:t>
      </w:r>
    </w:p>
    <w:p w14:paraId="1E421E94" w14:textId="77777777" w:rsidR="0030260E" w:rsidRPr="009D6037" w:rsidRDefault="00140987"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2</w:t>
      </w:r>
      <w:r w:rsidR="000A26DC" w:rsidRPr="009D6037">
        <w:rPr>
          <w:rFonts w:cstheme="minorHAnsi"/>
          <w:sz w:val="24"/>
          <w:szCs w:val="24"/>
          <w:lang w:val="ru-RU"/>
        </w:rPr>
        <w:t xml:space="preserve"> </w:t>
      </w:r>
      <w:r w:rsidRPr="009D6037">
        <w:rPr>
          <w:rFonts w:cstheme="minorHAnsi"/>
          <w:sz w:val="24"/>
          <w:szCs w:val="24"/>
          <w:lang w:val="ru-RU"/>
        </w:rPr>
        <w:t>–</w:t>
      </w:r>
      <w:r w:rsidR="000A26DC" w:rsidRPr="009D6037">
        <w:rPr>
          <w:rFonts w:cstheme="minorHAnsi"/>
          <w:sz w:val="24"/>
          <w:szCs w:val="24"/>
          <w:lang w:val="ru-RU"/>
        </w:rPr>
        <w:t xml:space="preserve"> </w:t>
      </w:r>
      <w:r w:rsidRPr="009D6037">
        <w:rPr>
          <w:rFonts w:cstheme="minorHAnsi"/>
          <w:sz w:val="24"/>
          <w:szCs w:val="24"/>
          <w:lang w:val="ru-RU"/>
        </w:rPr>
        <w:t xml:space="preserve">4-й разряды – код объекта учета синтетического счета в Плане счетов бухгалтерского учета </w:t>
      </w:r>
      <w:r w:rsidR="00B46F72" w:rsidRPr="009D6037">
        <w:rPr>
          <w:rFonts w:cstheme="minorHAnsi"/>
          <w:sz w:val="24"/>
          <w:szCs w:val="24"/>
          <w:lang w:val="ru-RU"/>
        </w:rPr>
        <w:t>(</w:t>
      </w:r>
      <w:r w:rsidR="00421B63" w:rsidRPr="009D6037">
        <w:rPr>
          <w:rFonts w:cstheme="minorHAnsi"/>
          <w:sz w:val="24"/>
          <w:szCs w:val="24"/>
          <w:lang w:val="ru-RU"/>
        </w:rPr>
        <w:t xml:space="preserve">Инструкция </w:t>
      </w:r>
      <w:r w:rsidRPr="009D6037">
        <w:rPr>
          <w:rFonts w:cstheme="minorHAnsi"/>
          <w:sz w:val="24"/>
          <w:szCs w:val="24"/>
          <w:lang w:val="ru-RU"/>
        </w:rPr>
        <w:t>№ 174н);</w:t>
      </w:r>
    </w:p>
    <w:p w14:paraId="699BC883" w14:textId="77777777" w:rsidR="00140987" w:rsidRPr="009D6037" w:rsidRDefault="00B46F72"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5 </w:t>
      </w:r>
      <w:r w:rsidR="00140987" w:rsidRPr="009D6037">
        <w:rPr>
          <w:rFonts w:cstheme="minorHAnsi"/>
          <w:sz w:val="24"/>
          <w:szCs w:val="24"/>
          <w:lang w:val="ru-RU"/>
        </w:rPr>
        <w:t>–</w:t>
      </w:r>
      <w:r w:rsidR="000A26DC" w:rsidRPr="009D6037">
        <w:rPr>
          <w:rFonts w:cstheme="minorHAnsi"/>
          <w:sz w:val="24"/>
          <w:szCs w:val="24"/>
          <w:lang w:val="ru-RU"/>
        </w:rPr>
        <w:t xml:space="preserve"> </w:t>
      </w:r>
      <w:r w:rsidR="00140987" w:rsidRPr="009D6037">
        <w:rPr>
          <w:rFonts w:cstheme="minorHAnsi"/>
          <w:sz w:val="24"/>
          <w:szCs w:val="24"/>
          <w:lang w:val="ru-RU"/>
        </w:rPr>
        <w:t>1</w:t>
      </w:r>
      <w:r w:rsidRPr="009D6037">
        <w:rPr>
          <w:rFonts w:cstheme="minorHAnsi"/>
          <w:sz w:val="24"/>
          <w:szCs w:val="24"/>
          <w:lang w:val="ru-RU"/>
        </w:rPr>
        <w:t>1</w:t>
      </w:r>
      <w:r w:rsidR="00140987" w:rsidRPr="009D6037">
        <w:rPr>
          <w:rFonts w:cstheme="minorHAnsi"/>
          <w:sz w:val="24"/>
          <w:szCs w:val="24"/>
          <w:lang w:val="ru-RU"/>
        </w:rPr>
        <w:t>-й разряды – порядковый номер нефинансового актива.</w:t>
      </w:r>
    </w:p>
    <w:p w14:paraId="18684500" w14:textId="77777777" w:rsidR="00140987" w:rsidRPr="009D6037" w:rsidRDefault="001B1A31"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 xml:space="preserve">в) </w:t>
      </w:r>
      <w:r w:rsidR="00140987" w:rsidRPr="009D6037">
        <w:rPr>
          <w:rFonts w:cstheme="minorHAnsi"/>
          <w:sz w:val="24"/>
          <w:szCs w:val="24"/>
          <w:lang w:val="ru-RU"/>
        </w:rPr>
        <w:t xml:space="preserve">для автономного </w:t>
      </w:r>
      <w:r w:rsidR="00E15B6E" w:rsidRPr="009D6037">
        <w:rPr>
          <w:rFonts w:cstheme="minorHAnsi"/>
          <w:sz w:val="24"/>
          <w:szCs w:val="24"/>
          <w:lang w:val="ru-RU"/>
        </w:rPr>
        <w:t>Учрежд</w:t>
      </w:r>
      <w:r w:rsidR="00140987" w:rsidRPr="009D6037">
        <w:rPr>
          <w:rFonts w:cstheme="minorHAnsi"/>
          <w:sz w:val="24"/>
          <w:szCs w:val="24"/>
          <w:lang w:val="ru-RU"/>
        </w:rPr>
        <w:t>ения:</w:t>
      </w:r>
    </w:p>
    <w:p w14:paraId="732BCAB1" w14:textId="77777777" w:rsidR="00766535" w:rsidRPr="009D6037" w:rsidRDefault="00766535"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1-й разряд</w:t>
      </w:r>
      <w:r w:rsidRPr="009D6037">
        <w:rPr>
          <w:rFonts w:cstheme="minorHAnsi"/>
          <w:sz w:val="24"/>
          <w:szCs w:val="24"/>
        </w:rPr>
        <w:t> </w:t>
      </w:r>
      <w:r w:rsidRPr="009D6037">
        <w:rPr>
          <w:rFonts w:cstheme="minorHAnsi"/>
          <w:sz w:val="24"/>
          <w:szCs w:val="24"/>
          <w:lang w:val="ru-RU"/>
        </w:rPr>
        <w:t>–</w:t>
      </w:r>
      <w:r w:rsidR="00F6717B" w:rsidRPr="009D6037">
        <w:rPr>
          <w:rFonts w:cstheme="minorHAnsi"/>
          <w:sz w:val="24"/>
          <w:szCs w:val="24"/>
          <w:lang w:val="ru-RU"/>
        </w:rPr>
        <w:t xml:space="preserve"> код финансового обеспечения;</w:t>
      </w:r>
    </w:p>
    <w:p w14:paraId="720BE341" w14:textId="46B2E789" w:rsidR="00766535" w:rsidRPr="009D6037" w:rsidRDefault="00766535"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2–4-й разряды</w:t>
      </w:r>
      <w:r w:rsidRPr="009D6037">
        <w:rPr>
          <w:rFonts w:cstheme="minorHAnsi"/>
          <w:sz w:val="24"/>
          <w:szCs w:val="24"/>
        </w:rPr>
        <w:t> </w:t>
      </w:r>
      <w:r w:rsidRPr="009D6037">
        <w:rPr>
          <w:rFonts w:cstheme="minorHAnsi"/>
          <w:sz w:val="24"/>
          <w:szCs w:val="24"/>
          <w:lang w:val="ru-RU"/>
        </w:rPr>
        <w:t>– код объекта учета синтетического счета в Плане счетов бухгалтерского учета (</w:t>
      </w:r>
      <w:r w:rsidR="00421B63" w:rsidRPr="009D6037">
        <w:rPr>
          <w:rFonts w:cstheme="minorHAnsi"/>
          <w:sz w:val="24"/>
          <w:szCs w:val="24"/>
          <w:lang w:val="ru-RU"/>
        </w:rPr>
        <w:t xml:space="preserve">Инструкция </w:t>
      </w:r>
      <w:r w:rsidRPr="009D6037">
        <w:rPr>
          <w:rFonts w:cstheme="minorHAnsi"/>
          <w:sz w:val="24"/>
          <w:szCs w:val="24"/>
          <w:lang w:val="ru-RU"/>
        </w:rPr>
        <w:t>№ 183н);</w:t>
      </w:r>
    </w:p>
    <w:p w14:paraId="4D1A37AA" w14:textId="77777777" w:rsidR="00140987" w:rsidRPr="009D6037" w:rsidRDefault="00766535" w:rsidP="009D6037">
      <w:p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5–</w:t>
      </w:r>
      <w:r w:rsidR="00F6717B" w:rsidRPr="009D6037">
        <w:rPr>
          <w:rFonts w:cstheme="minorHAnsi"/>
          <w:sz w:val="24"/>
          <w:szCs w:val="24"/>
          <w:lang w:val="ru-RU"/>
        </w:rPr>
        <w:t>11</w:t>
      </w:r>
      <w:r w:rsidRPr="009D6037">
        <w:rPr>
          <w:rFonts w:cstheme="minorHAnsi"/>
          <w:sz w:val="24"/>
          <w:szCs w:val="24"/>
          <w:lang w:val="ru-RU"/>
        </w:rPr>
        <w:t>-й разряды</w:t>
      </w:r>
      <w:r w:rsidRPr="009D6037">
        <w:rPr>
          <w:rFonts w:cstheme="minorHAnsi"/>
          <w:sz w:val="24"/>
          <w:szCs w:val="24"/>
        </w:rPr>
        <w:t> </w:t>
      </w:r>
      <w:r w:rsidRPr="009D6037">
        <w:rPr>
          <w:rFonts w:cstheme="minorHAnsi"/>
          <w:sz w:val="24"/>
          <w:szCs w:val="24"/>
          <w:lang w:val="ru-RU"/>
        </w:rPr>
        <w:t>–</w:t>
      </w:r>
      <w:r w:rsidR="00F6717B" w:rsidRPr="009D6037">
        <w:rPr>
          <w:rFonts w:cstheme="minorHAnsi"/>
          <w:sz w:val="24"/>
          <w:szCs w:val="24"/>
          <w:lang w:val="ru-RU"/>
        </w:rPr>
        <w:t xml:space="preserve"> порядковый номер нефинансового актива.</w:t>
      </w:r>
    </w:p>
    <w:p w14:paraId="01D642C3" w14:textId="4B9336FE" w:rsidR="00C82C50" w:rsidRPr="009D6037" w:rsidRDefault="007E1B72" w:rsidP="009D6037">
      <w:pPr>
        <w:spacing w:before="0" w:beforeAutospacing="0" w:after="0" w:afterAutospacing="0" w:line="276" w:lineRule="auto"/>
        <w:ind w:firstLine="720"/>
        <w:jc w:val="both"/>
        <w:rPr>
          <w:rFonts w:cstheme="minorHAnsi"/>
          <w:sz w:val="24"/>
          <w:szCs w:val="24"/>
          <w:lang w:val="ru-RU"/>
        </w:rPr>
      </w:pPr>
      <w:bookmarkStart w:id="24" w:name="_ref_1-8577d33ccc4847"/>
      <w:r w:rsidRPr="009D6037">
        <w:rPr>
          <w:rFonts w:cstheme="minorHAnsi"/>
          <w:sz w:val="24"/>
          <w:szCs w:val="24"/>
          <w:lang w:val="ru-RU"/>
        </w:rPr>
        <w:t>32.</w:t>
      </w:r>
      <w:r w:rsidR="002F5D45" w:rsidRPr="009D6037">
        <w:rPr>
          <w:rFonts w:cstheme="minorHAnsi"/>
          <w:sz w:val="24"/>
          <w:szCs w:val="24"/>
          <w:lang w:val="ru-RU"/>
        </w:rPr>
        <w:t xml:space="preserve"> </w:t>
      </w:r>
      <w:bookmarkEnd w:id="24"/>
      <w:r w:rsidR="00C05F57" w:rsidRPr="009D6037">
        <w:rPr>
          <w:rFonts w:cstheme="minorHAnsi"/>
          <w:sz w:val="24"/>
          <w:szCs w:val="24"/>
          <w:lang w:val="ru-RU"/>
        </w:rPr>
        <w:t xml:space="preserve">Присвоенный объекту инвентарный номер обозначается путем нанесения номера на инвентарный объект </w:t>
      </w:r>
      <w:r w:rsidR="002F5D45" w:rsidRPr="009D6037">
        <w:rPr>
          <w:rFonts w:cstheme="minorHAnsi"/>
          <w:sz w:val="24"/>
          <w:szCs w:val="24"/>
          <w:lang w:val="ru-RU"/>
        </w:rPr>
        <w:t xml:space="preserve">несмываемой </w:t>
      </w:r>
      <w:r w:rsidR="00C05F57" w:rsidRPr="009D6037">
        <w:rPr>
          <w:rFonts w:cstheme="minorHAnsi"/>
          <w:sz w:val="24"/>
          <w:szCs w:val="24"/>
          <w:lang w:val="ru-RU"/>
        </w:rPr>
        <w:t>краской</w:t>
      </w:r>
      <w:r w:rsidR="002F5D45" w:rsidRPr="009D6037">
        <w:rPr>
          <w:rFonts w:cstheme="minorHAnsi"/>
          <w:sz w:val="24"/>
          <w:szCs w:val="24"/>
          <w:lang w:val="ru-RU"/>
        </w:rPr>
        <w:t xml:space="preserve"> (маркером)</w:t>
      </w:r>
      <w:r w:rsidR="00C82C50" w:rsidRPr="009D6037">
        <w:rPr>
          <w:rFonts w:cstheme="minorHAnsi"/>
          <w:sz w:val="24"/>
          <w:szCs w:val="24"/>
          <w:lang w:val="ru-RU"/>
        </w:rPr>
        <w:t xml:space="preserve">, </w:t>
      </w:r>
      <w:r w:rsidR="002F5D45" w:rsidRPr="009D6037">
        <w:rPr>
          <w:rFonts w:cstheme="minorHAnsi"/>
          <w:sz w:val="24"/>
          <w:szCs w:val="24"/>
          <w:lang w:val="ru-RU"/>
        </w:rPr>
        <w:t xml:space="preserve">на бумажной наклейке, </w:t>
      </w:r>
      <w:r w:rsidR="00C82C50" w:rsidRPr="009D6037">
        <w:rPr>
          <w:rFonts w:cstheme="minorHAnsi"/>
          <w:sz w:val="24"/>
          <w:szCs w:val="24"/>
          <w:lang w:val="ru-RU"/>
        </w:rPr>
        <w:t xml:space="preserve">либо наклеиванием уникального штрих-кода, сформированного посредством программного комплекса </w:t>
      </w:r>
      <w:r w:rsidR="00F56715" w:rsidRPr="009D6037">
        <w:rPr>
          <w:rFonts w:cstheme="minorHAnsi"/>
          <w:sz w:val="24"/>
          <w:szCs w:val="24"/>
          <w:lang w:val="ru-RU"/>
        </w:rPr>
        <w:t>ГИС АФХД</w:t>
      </w:r>
      <w:r w:rsidR="00C05F57" w:rsidRPr="009D6037">
        <w:rPr>
          <w:rFonts w:cstheme="minorHAnsi"/>
          <w:sz w:val="24"/>
          <w:szCs w:val="24"/>
          <w:lang w:val="ru-RU"/>
        </w:rPr>
        <w:t>.</w:t>
      </w:r>
    </w:p>
    <w:p w14:paraId="13CBE9B1" w14:textId="77777777" w:rsidR="00E33BFE" w:rsidRPr="009D6037" w:rsidRDefault="00C05F57"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В случае если объект является сложным (комплексом конструктивно сочлененных</w:t>
      </w:r>
      <w:r w:rsidR="00735D3E" w:rsidRPr="009D6037">
        <w:rPr>
          <w:rFonts w:cstheme="minorHAnsi"/>
          <w:sz w:val="24"/>
          <w:szCs w:val="24"/>
          <w:lang w:val="ru-RU"/>
        </w:rPr>
        <w:t xml:space="preserve"> </w:t>
      </w:r>
      <w:r w:rsidRPr="009D6037">
        <w:rPr>
          <w:rFonts w:cstheme="minorHAnsi"/>
          <w:sz w:val="24"/>
          <w:szCs w:val="24"/>
          <w:lang w:val="ru-RU"/>
        </w:rPr>
        <w:t>предметов), инвентарный номер обозначается на каждом составляющем элементе тем же способом, что и на сложном объекте.</w:t>
      </w:r>
    </w:p>
    <w:p w14:paraId="10D0DD49" w14:textId="77777777" w:rsidR="00D55FCB" w:rsidRPr="009D6037" w:rsidRDefault="00990382"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3</w:t>
      </w:r>
      <w:r w:rsidR="00CF5481" w:rsidRPr="009D6037">
        <w:rPr>
          <w:rFonts w:cstheme="minorHAnsi"/>
          <w:sz w:val="24"/>
          <w:szCs w:val="24"/>
          <w:lang w:val="ru-RU"/>
        </w:rPr>
        <w:t>3</w:t>
      </w:r>
      <w:r w:rsidR="00C05F57" w:rsidRPr="009D6037">
        <w:rPr>
          <w:rFonts w:cstheme="minorHAnsi"/>
          <w:sz w:val="24"/>
          <w:szCs w:val="24"/>
          <w:lang w:val="ru-RU"/>
        </w:rPr>
        <w:t xml:space="preserve">.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w:t>
      </w:r>
      <w:r w:rsidR="00C05F57" w:rsidRPr="009D6037">
        <w:rPr>
          <w:rFonts w:cstheme="minorHAnsi"/>
          <w:sz w:val="24"/>
          <w:szCs w:val="24"/>
          <w:lang w:val="ru-RU"/>
        </w:rPr>
        <w:lastRenderedPageBreak/>
        <w:t>Одновременно с его стоимости списывается в текущие расходы стоимость заменяемых (</w:t>
      </w:r>
      <w:proofErr w:type="spellStart"/>
      <w:r w:rsidR="00C05F57" w:rsidRPr="009D6037">
        <w:rPr>
          <w:rFonts w:cstheme="minorHAnsi"/>
          <w:sz w:val="24"/>
          <w:szCs w:val="24"/>
          <w:lang w:val="ru-RU"/>
        </w:rPr>
        <w:t>выбываемых</w:t>
      </w:r>
      <w:proofErr w:type="spellEnd"/>
      <w:r w:rsidR="00C05F57" w:rsidRPr="009D6037">
        <w:rPr>
          <w:rFonts w:cstheme="minorHAnsi"/>
          <w:sz w:val="24"/>
          <w:szCs w:val="24"/>
          <w:lang w:val="ru-RU"/>
        </w:rPr>
        <w:t xml:space="preserve">) составных частей. </w:t>
      </w:r>
    </w:p>
    <w:p w14:paraId="37C5E38E" w14:textId="77777777" w:rsidR="00E33BFE" w:rsidRPr="009D6037" w:rsidRDefault="00C05F57"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Данное правило применяется к следующим группам основных средств:</w:t>
      </w:r>
    </w:p>
    <w:p w14:paraId="3DB7949B" w14:textId="77777777" w:rsidR="00E33BFE" w:rsidRPr="009D6037" w:rsidRDefault="00C05F57" w:rsidP="009D6037">
      <w:pPr>
        <w:pStyle w:val="a3"/>
        <w:numPr>
          <w:ilvl w:val="0"/>
          <w:numId w:val="4"/>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машины и оборудование;</w:t>
      </w:r>
    </w:p>
    <w:p w14:paraId="46CCC5DD" w14:textId="77777777" w:rsidR="00E33BFE" w:rsidRPr="009D6037" w:rsidRDefault="00C05F57" w:rsidP="009D6037">
      <w:pPr>
        <w:pStyle w:val="a3"/>
        <w:numPr>
          <w:ilvl w:val="0"/>
          <w:numId w:val="4"/>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транспортные средства;</w:t>
      </w:r>
    </w:p>
    <w:p w14:paraId="38CF9B08" w14:textId="77777777" w:rsidR="00E33BFE" w:rsidRPr="009D6037" w:rsidRDefault="00C05F57" w:rsidP="009D6037">
      <w:pPr>
        <w:pStyle w:val="a3"/>
        <w:numPr>
          <w:ilvl w:val="0"/>
          <w:numId w:val="4"/>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инвентарь производственный и хозяйственный;</w:t>
      </w:r>
    </w:p>
    <w:p w14:paraId="0F7B6364" w14:textId="77777777" w:rsidR="00E33BFE" w:rsidRPr="009D6037" w:rsidRDefault="00C05F57" w:rsidP="009D6037">
      <w:pPr>
        <w:pStyle w:val="a3"/>
        <w:numPr>
          <w:ilvl w:val="0"/>
          <w:numId w:val="4"/>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многолетние насаждения</w:t>
      </w:r>
      <w:r w:rsidR="00D1225E" w:rsidRPr="009D6037">
        <w:rPr>
          <w:rFonts w:cstheme="minorHAnsi"/>
          <w:sz w:val="24"/>
          <w:szCs w:val="24"/>
          <w:lang w:val="ru-RU"/>
        </w:rPr>
        <w:t>.</w:t>
      </w:r>
    </w:p>
    <w:p w14:paraId="0BA0B2DF" w14:textId="77777777" w:rsidR="00E33BFE" w:rsidRPr="009D6037" w:rsidRDefault="00990382"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3</w:t>
      </w:r>
      <w:r w:rsidR="00D55FCB" w:rsidRPr="009D6037">
        <w:rPr>
          <w:rFonts w:cstheme="minorHAnsi"/>
          <w:sz w:val="24"/>
          <w:szCs w:val="24"/>
          <w:lang w:val="ru-RU"/>
        </w:rPr>
        <w:t>4</w:t>
      </w:r>
      <w:r w:rsidR="00C05F57" w:rsidRPr="009D6037">
        <w:rPr>
          <w:rFonts w:cstheme="minorHAnsi"/>
          <w:sz w:val="24"/>
          <w:szCs w:val="24"/>
          <w:lang w:val="ru-RU"/>
        </w:rPr>
        <w:t xml:space="preserve">. В случае частичной ликвидации или </w:t>
      </w:r>
      <w:proofErr w:type="spellStart"/>
      <w:r w:rsidR="00C05F57" w:rsidRPr="009D6037">
        <w:rPr>
          <w:rFonts w:cstheme="minorHAnsi"/>
          <w:sz w:val="24"/>
          <w:szCs w:val="24"/>
          <w:lang w:val="ru-RU"/>
        </w:rPr>
        <w:t>разукомплектации</w:t>
      </w:r>
      <w:proofErr w:type="spellEnd"/>
      <w:r w:rsidR="00C05F57" w:rsidRPr="009D6037">
        <w:rPr>
          <w:rFonts w:cstheme="minorHAnsi"/>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w:t>
      </w:r>
      <w:r w:rsidR="00C05F57" w:rsidRPr="009D6037">
        <w:rPr>
          <w:rFonts w:cstheme="minorHAnsi"/>
          <w:sz w:val="24"/>
          <w:szCs w:val="24"/>
        </w:rPr>
        <w:t> </w:t>
      </w:r>
      <w:r w:rsidR="00C05F57" w:rsidRPr="009D6037">
        <w:rPr>
          <w:rFonts w:cstheme="minorHAnsi"/>
          <w:sz w:val="24"/>
          <w:szCs w:val="24"/>
          <w:lang w:val="ru-RU"/>
        </w:rPr>
        <w:t>показателю (в порядке убывания важности):</w:t>
      </w:r>
    </w:p>
    <w:p w14:paraId="2EFAC9B0" w14:textId="77777777" w:rsidR="00E33BFE" w:rsidRPr="009D6037" w:rsidRDefault="00C05F57" w:rsidP="009D6037">
      <w:pPr>
        <w:pStyle w:val="a3"/>
        <w:numPr>
          <w:ilvl w:val="0"/>
          <w:numId w:val="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площади;</w:t>
      </w:r>
    </w:p>
    <w:p w14:paraId="66183303" w14:textId="77777777" w:rsidR="00E33BFE" w:rsidRPr="009D6037" w:rsidRDefault="00C05F57" w:rsidP="009D6037">
      <w:pPr>
        <w:pStyle w:val="a3"/>
        <w:numPr>
          <w:ilvl w:val="0"/>
          <w:numId w:val="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объему;</w:t>
      </w:r>
    </w:p>
    <w:p w14:paraId="4969DE45" w14:textId="77777777" w:rsidR="00E33BFE" w:rsidRPr="009D6037" w:rsidRDefault="00C05F57" w:rsidP="009D6037">
      <w:pPr>
        <w:pStyle w:val="a3"/>
        <w:numPr>
          <w:ilvl w:val="0"/>
          <w:numId w:val="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весу;</w:t>
      </w:r>
    </w:p>
    <w:p w14:paraId="7D80D148" w14:textId="77777777" w:rsidR="00E33BFE" w:rsidRPr="009D6037" w:rsidRDefault="00C05F57" w:rsidP="009D6037">
      <w:pPr>
        <w:pStyle w:val="a3"/>
        <w:numPr>
          <w:ilvl w:val="0"/>
          <w:numId w:val="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иному показателю, установленному </w:t>
      </w:r>
      <w:r w:rsidR="00A8560E" w:rsidRPr="009D6037">
        <w:rPr>
          <w:rFonts w:cstheme="minorHAnsi"/>
          <w:sz w:val="24"/>
          <w:szCs w:val="24"/>
          <w:lang w:val="ru-RU"/>
        </w:rPr>
        <w:t>Комисс</w:t>
      </w:r>
      <w:r w:rsidRPr="009D6037">
        <w:rPr>
          <w:rFonts w:cstheme="minorHAnsi"/>
          <w:sz w:val="24"/>
          <w:szCs w:val="24"/>
          <w:lang w:val="ru-RU"/>
        </w:rPr>
        <w:t>ией по поступлению и</w:t>
      </w:r>
      <w:r w:rsidR="005E4F12" w:rsidRPr="009D6037">
        <w:rPr>
          <w:rFonts w:cstheme="minorHAnsi"/>
          <w:sz w:val="24"/>
          <w:szCs w:val="24"/>
          <w:lang w:val="ru-RU"/>
        </w:rPr>
        <w:t xml:space="preserve"> </w:t>
      </w:r>
      <w:r w:rsidRPr="009D6037">
        <w:rPr>
          <w:rFonts w:cstheme="minorHAnsi"/>
          <w:sz w:val="24"/>
          <w:szCs w:val="24"/>
          <w:lang w:val="ru-RU"/>
        </w:rPr>
        <w:t>выбытию</w:t>
      </w:r>
      <w:r w:rsidR="004D5153" w:rsidRPr="009D6037">
        <w:rPr>
          <w:rFonts w:cstheme="minorHAnsi"/>
          <w:sz w:val="24"/>
          <w:szCs w:val="24"/>
          <w:lang w:val="ru-RU"/>
        </w:rPr>
        <w:t xml:space="preserve"> </w:t>
      </w:r>
      <w:r w:rsidRPr="009D6037">
        <w:rPr>
          <w:rFonts w:cstheme="minorHAnsi"/>
          <w:sz w:val="24"/>
          <w:szCs w:val="24"/>
          <w:lang w:val="ru-RU"/>
        </w:rPr>
        <w:t>активов.</w:t>
      </w:r>
    </w:p>
    <w:p w14:paraId="51E9BDA7" w14:textId="77777777" w:rsidR="00E33BFE" w:rsidRPr="009D6037" w:rsidRDefault="00990382"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3</w:t>
      </w:r>
      <w:r w:rsidR="00D55FCB" w:rsidRPr="009D6037">
        <w:rPr>
          <w:rFonts w:cstheme="minorHAnsi"/>
          <w:sz w:val="24"/>
          <w:szCs w:val="24"/>
          <w:lang w:val="ru-RU"/>
        </w:rPr>
        <w:t>5</w:t>
      </w:r>
      <w:r w:rsidR="00C05F57" w:rsidRPr="009D6037">
        <w:rPr>
          <w:rFonts w:cstheme="minorHAnsi"/>
          <w:sz w:val="24"/>
          <w:szCs w:val="24"/>
          <w:lang w:val="ru-RU"/>
        </w:rPr>
        <w:t>.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14:paraId="0F1D8B4F" w14:textId="77777777" w:rsidR="00E33BFE" w:rsidRPr="009D6037" w:rsidRDefault="00C05F57" w:rsidP="009D6037">
      <w:pPr>
        <w:pStyle w:val="a3"/>
        <w:numPr>
          <w:ilvl w:val="0"/>
          <w:numId w:val="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машины и оборудование;</w:t>
      </w:r>
    </w:p>
    <w:p w14:paraId="7B760ECB" w14:textId="77777777" w:rsidR="00E33BFE" w:rsidRPr="009D6037" w:rsidRDefault="00C05F57" w:rsidP="009D6037">
      <w:pPr>
        <w:pStyle w:val="a3"/>
        <w:numPr>
          <w:ilvl w:val="0"/>
          <w:numId w:val="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транспортные средства</w:t>
      </w:r>
      <w:r w:rsidR="00D1225E" w:rsidRPr="009D6037">
        <w:rPr>
          <w:rFonts w:cstheme="minorHAnsi"/>
          <w:sz w:val="24"/>
          <w:szCs w:val="24"/>
          <w:lang w:val="ru-RU"/>
        </w:rPr>
        <w:t>.</w:t>
      </w:r>
    </w:p>
    <w:p w14:paraId="7B226B51" w14:textId="77777777" w:rsidR="00D1225E" w:rsidRPr="009D6037" w:rsidRDefault="009F015D"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 xml:space="preserve">36. </w:t>
      </w:r>
      <w:r w:rsidR="00C05F57" w:rsidRPr="009D6037">
        <w:rPr>
          <w:rFonts w:cstheme="minorHAnsi"/>
          <w:sz w:val="24"/>
          <w:szCs w:val="24"/>
          <w:lang w:val="ru-RU"/>
        </w:rPr>
        <w:t>Начисление амортизации осуществляется линейным методом.</w:t>
      </w:r>
    </w:p>
    <w:p w14:paraId="727C0014" w14:textId="77777777" w:rsidR="00D1225E" w:rsidRPr="009D6037" w:rsidRDefault="00990382"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3</w:t>
      </w:r>
      <w:r w:rsidR="009F015D" w:rsidRPr="009D6037">
        <w:rPr>
          <w:rFonts w:cstheme="minorHAnsi"/>
          <w:sz w:val="24"/>
          <w:szCs w:val="24"/>
          <w:lang w:val="ru-RU"/>
        </w:rPr>
        <w:t>7</w:t>
      </w:r>
      <w:r w:rsidR="00C05F57" w:rsidRPr="009D6037">
        <w:rPr>
          <w:rFonts w:cstheme="minorHAnsi"/>
          <w:sz w:val="24"/>
          <w:szCs w:val="24"/>
          <w:lang w:val="ru-RU"/>
        </w:rPr>
        <w:t>. В случаях</w:t>
      </w:r>
      <w:r w:rsidR="0011127D" w:rsidRPr="009D6037">
        <w:rPr>
          <w:rFonts w:cstheme="minorHAnsi"/>
          <w:sz w:val="24"/>
          <w:szCs w:val="24"/>
          <w:lang w:val="ru-RU"/>
        </w:rPr>
        <w:t>,</w:t>
      </w:r>
      <w:r w:rsidR="00C05F57" w:rsidRPr="009D6037">
        <w:rPr>
          <w:rFonts w:cstheme="minorHAnsi"/>
          <w:sz w:val="24"/>
          <w:szCs w:val="24"/>
          <w:lang w:val="ru-RU"/>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w:t>
      </w:r>
      <w:r w:rsidR="00702CE6" w:rsidRPr="009D6037">
        <w:rPr>
          <w:rFonts w:cstheme="minorHAnsi"/>
          <w:sz w:val="24"/>
          <w:szCs w:val="24"/>
          <w:lang w:val="ru-RU"/>
        </w:rPr>
        <w:t xml:space="preserve">КУ РА ЦБУ </w:t>
      </w:r>
      <w:r w:rsidR="00C05F57" w:rsidRPr="009D6037">
        <w:rPr>
          <w:rFonts w:cstheme="minorHAnsi"/>
          <w:sz w:val="24"/>
          <w:szCs w:val="24"/>
          <w:lang w:val="ru-RU"/>
        </w:rPr>
        <w:t>объединяет такие части для определения суммы амортизации.</w:t>
      </w:r>
    </w:p>
    <w:p w14:paraId="1A1BF0A3" w14:textId="77777777" w:rsidR="005B7804" w:rsidRPr="009D6037" w:rsidRDefault="00990382"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3</w:t>
      </w:r>
      <w:r w:rsidR="00A8560E" w:rsidRPr="009D6037">
        <w:rPr>
          <w:rFonts w:cstheme="minorHAnsi"/>
          <w:sz w:val="24"/>
          <w:szCs w:val="24"/>
          <w:lang w:val="ru-RU"/>
        </w:rPr>
        <w:t>8</w:t>
      </w:r>
      <w:r w:rsidR="00C05F57" w:rsidRPr="009D6037">
        <w:rPr>
          <w:rFonts w:cstheme="minorHAnsi"/>
          <w:sz w:val="24"/>
          <w:szCs w:val="24"/>
          <w:lang w:val="ru-RU"/>
        </w:rPr>
        <w:t xml:space="preserve">.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 </w:t>
      </w:r>
    </w:p>
    <w:p w14:paraId="3CEB49F3" w14:textId="77777777" w:rsidR="00E33BFE" w:rsidRPr="009D6037" w:rsidRDefault="00990382"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3</w:t>
      </w:r>
      <w:r w:rsidR="00A8560E" w:rsidRPr="009D6037">
        <w:rPr>
          <w:rFonts w:cstheme="minorHAnsi"/>
          <w:sz w:val="24"/>
          <w:szCs w:val="24"/>
          <w:lang w:val="ru-RU"/>
        </w:rPr>
        <w:t>9</w:t>
      </w:r>
      <w:r w:rsidR="00C05F57" w:rsidRPr="009D6037">
        <w:rPr>
          <w:rFonts w:cstheme="minorHAnsi"/>
          <w:sz w:val="24"/>
          <w:szCs w:val="24"/>
          <w:lang w:val="ru-RU"/>
        </w:rPr>
        <w:t xml:space="preserve">. Срок полезного использования объектов основных средств устанавливает </w:t>
      </w:r>
      <w:r w:rsidR="00A8560E" w:rsidRPr="009D6037">
        <w:rPr>
          <w:rFonts w:cstheme="minorHAnsi"/>
          <w:sz w:val="24"/>
          <w:szCs w:val="24"/>
          <w:lang w:val="ru-RU"/>
        </w:rPr>
        <w:t>Комисс</w:t>
      </w:r>
      <w:r w:rsidR="00C05F57" w:rsidRPr="009D6037">
        <w:rPr>
          <w:rFonts w:cstheme="minorHAnsi"/>
          <w:sz w:val="24"/>
          <w:szCs w:val="24"/>
          <w:lang w:val="ru-RU"/>
        </w:rPr>
        <w:t xml:space="preserve">ия по поступлению и выбытию в соответствии с пунктом 35 СГС </w:t>
      </w:r>
      <w:r w:rsidR="004306B7" w:rsidRPr="009D6037">
        <w:rPr>
          <w:rFonts w:cstheme="minorHAnsi"/>
          <w:sz w:val="24"/>
          <w:szCs w:val="24"/>
          <w:lang w:val="ru-RU"/>
        </w:rPr>
        <w:t>«</w:t>
      </w:r>
      <w:r w:rsidR="00C05F57" w:rsidRPr="009D6037">
        <w:rPr>
          <w:rFonts w:cstheme="minorHAnsi"/>
          <w:sz w:val="24"/>
          <w:szCs w:val="24"/>
          <w:lang w:val="ru-RU"/>
        </w:rPr>
        <w:t>Основные средства</w:t>
      </w:r>
      <w:r w:rsidR="004306B7" w:rsidRPr="009D6037">
        <w:rPr>
          <w:rFonts w:cstheme="minorHAnsi"/>
          <w:sz w:val="24"/>
          <w:szCs w:val="24"/>
          <w:lang w:val="ru-RU"/>
        </w:rPr>
        <w:t>»</w:t>
      </w:r>
      <w:r w:rsidR="00C05F57" w:rsidRPr="009D6037">
        <w:rPr>
          <w:rFonts w:cstheme="minorHAnsi"/>
          <w:sz w:val="24"/>
          <w:szCs w:val="24"/>
          <w:lang w:val="ru-RU"/>
        </w:rPr>
        <w:t xml:space="preserve">. </w:t>
      </w:r>
    </w:p>
    <w:p w14:paraId="2980B39D" w14:textId="77777777" w:rsidR="00D1225E" w:rsidRPr="009D6037" w:rsidRDefault="00A8560E"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40</w:t>
      </w:r>
      <w:r w:rsidR="00C05F57" w:rsidRPr="009D6037">
        <w:rPr>
          <w:rFonts w:cstheme="minorHAnsi"/>
          <w:sz w:val="24"/>
          <w:szCs w:val="24"/>
          <w:lang w:val="ru-RU"/>
        </w:rPr>
        <w:t>. Основные средства стоимостью до 10</w:t>
      </w:r>
      <w:r w:rsidR="00C05F57" w:rsidRPr="009D6037">
        <w:rPr>
          <w:rFonts w:cstheme="minorHAnsi"/>
          <w:sz w:val="24"/>
          <w:szCs w:val="24"/>
        </w:rPr>
        <w:t> </w:t>
      </w:r>
      <w:r w:rsidR="00C05F57" w:rsidRPr="009D6037">
        <w:rPr>
          <w:rFonts w:cstheme="minorHAnsi"/>
          <w:sz w:val="24"/>
          <w:szCs w:val="24"/>
          <w:lang w:val="ru-RU"/>
        </w:rPr>
        <w:t>000 руб. включительно, находящиеся в эксплуатации, учитываются на забалансовом счете 21</w:t>
      </w:r>
      <w:r w:rsidR="00D1225E" w:rsidRPr="009D6037">
        <w:rPr>
          <w:rFonts w:cstheme="minorHAnsi"/>
          <w:sz w:val="24"/>
          <w:szCs w:val="24"/>
          <w:lang w:val="ru-RU"/>
        </w:rPr>
        <w:t xml:space="preserve"> </w:t>
      </w:r>
      <w:r w:rsidR="00C05F57" w:rsidRPr="009D6037">
        <w:rPr>
          <w:rFonts w:cstheme="minorHAnsi"/>
          <w:sz w:val="24"/>
          <w:szCs w:val="24"/>
          <w:lang w:val="ru-RU"/>
        </w:rPr>
        <w:t>по балансовой стоимости.</w:t>
      </w:r>
    </w:p>
    <w:p w14:paraId="49775AB0" w14:textId="77777777" w:rsidR="008760C6" w:rsidRPr="009D6037" w:rsidRDefault="00A8560E" w:rsidP="009D6037">
      <w:pPr>
        <w:autoSpaceDE w:val="0"/>
        <w:autoSpaceDN w:val="0"/>
        <w:adjustRightInd w:val="0"/>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lastRenderedPageBreak/>
        <w:t>41</w:t>
      </w:r>
      <w:r w:rsidR="00C05F57" w:rsidRPr="009D6037">
        <w:rPr>
          <w:rFonts w:cstheme="minorHAnsi"/>
          <w:sz w:val="24"/>
          <w:szCs w:val="24"/>
          <w:lang w:val="ru-RU"/>
        </w:rPr>
        <w:t>.</w:t>
      </w:r>
      <w:bookmarkStart w:id="25" w:name="_Hlk41035179"/>
      <w:r w:rsidR="008760C6" w:rsidRPr="009D6037">
        <w:rPr>
          <w:rFonts w:cstheme="minorHAnsi"/>
          <w:sz w:val="24"/>
          <w:szCs w:val="24"/>
          <w:lang w:val="ru-RU"/>
        </w:rPr>
        <w:t xml:space="preserve"> Основные средства, выявленные при инвентаризации, принимаются к учету по справедливой стоимости, определенной</w:t>
      </w:r>
      <w:r w:rsidR="008760C6" w:rsidRPr="009D6037">
        <w:rPr>
          <w:rFonts w:cstheme="minorHAnsi"/>
          <w:sz w:val="24"/>
          <w:szCs w:val="24"/>
        </w:rPr>
        <w:t> </w:t>
      </w:r>
      <w:r w:rsidRPr="009D6037">
        <w:rPr>
          <w:rFonts w:cstheme="minorHAnsi"/>
          <w:sz w:val="24"/>
          <w:szCs w:val="24"/>
          <w:lang w:val="ru-RU"/>
        </w:rPr>
        <w:t>Комисс</w:t>
      </w:r>
      <w:r w:rsidR="008760C6" w:rsidRPr="009D6037">
        <w:rPr>
          <w:rFonts w:cstheme="minorHAnsi"/>
          <w:sz w:val="24"/>
          <w:szCs w:val="24"/>
          <w:lang w:val="ru-RU"/>
        </w:rPr>
        <w:t>ией по поступлению и выбытию активов</w:t>
      </w:r>
      <w:r w:rsidR="005160E8" w:rsidRPr="009D6037">
        <w:rPr>
          <w:rFonts w:cstheme="minorHAnsi"/>
          <w:sz w:val="24"/>
          <w:szCs w:val="24"/>
          <w:lang w:val="ru-RU"/>
        </w:rPr>
        <w:t xml:space="preserve"> </w:t>
      </w:r>
      <w:r w:rsidR="008760C6" w:rsidRPr="009D6037">
        <w:rPr>
          <w:rFonts w:cstheme="minorHAnsi"/>
          <w:sz w:val="24"/>
          <w:szCs w:val="24"/>
          <w:lang w:val="ru-RU"/>
        </w:rPr>
        <w:t>с применением наиболее подходящего в каждом случае метода</w:t>
      </w:r>
      <w:r w:rsidR="00A47F7E" w:rsidRPr="009D6037">
        <w:rPr>
          <w:rFonts w:cstheme="minorHAnsi"/>
          <w:sz w:val="24"/>
          <w:szCs w:val="24"/>
          <w:lang w:val="ru-RU"/>
        </w:rPr>
        <w:t xml:space="preserve"> оценки справедливой стоимости соответствующего объекта: метода рыночных цен; метода амортизированной стоимости замещения.</w:t>
      </w:r>
    </w:p>
    <w:bookmarkEnd w:id="25"/>
    <w:p w14:paraId="02DEE4D0" w14:textId="77777777" w:rsidR="00E33BFE" w:rsidRPr="009D6037" w:rsidRDefault="00A8560E"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42</w:t>
      </w:r>
      <w:r w:rsidR="00C05F57" w:rsidRPr="009D6037">
        <w:rPr>
          <w:rFonts w:cstheme="minorHAnsi"/>
          <w:sz w:val="24"/>
          <w:szCs w:val="24"/>
          <w:lang w:val="ru-RU"/>
        </w:rPr>
        <w:t>.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3BFCAEFE" w14:textId="77777777" w:rsidR="00D1225E" w:rsidRPr="009D6037" w:rsidRDefault="00A8560E"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43</w:t>
      </w:r>
      <w:r w:rsidR="00C05F57" w:rsidRPr="009D6037">
        <w:rPr>
          <w:rFonts w:cstheme="minorHAnsi"/>
          <w:sz w:val="24"/>
          <w:szCs w:val="24"/>
          <w:lang w:val="ru-RU"/>
        </w:rPr>
        <w:t xml:space="preserve">. Передача в пользование объектов, которые содержатся за счет </w:t>
      </w:r>
      <w:r w:rsidR="00E15B6E" w:rsidRPr="009D6037">
        <w:rPr>
          <w:rFonts w:cstheme="minorHAnsi"/>
          <w:sz w:val="24"/>
          <w:szCs w:val="24"/>
          <w:lang w:val="ru-RU"/>
        </w:rPr>
        <w:t>Учрежд</w:t>
      </w:r>
      <w:r w:rsidR="00C05F57" w:rsidRPr="009D6037">
        <w:rPr>
          <w:rFonts w:cstheme="minorHAnsi"/>
          <w:sz w:val="24"/>
          <w:szCs w:val="24"/>
          <w:lang w:val="ru-RU"/>
        </w:rPr>
        <w:t xml:space="preserve">ения, отражается как внутреннее перемещение. Учет таких объектов ведется на дополнительном забалансовом счете 43П </w:t>
      </w:r>
      <w:r w:rsidR="004306B7" w:rsidRPr="009D6037">
        <w:rPr>
          <w:rFonts w:cstheme="minorHAnsi"/>
          <w:sz w:val="24"/>
          <w:szCs w:val="24"/>
          <w:lang w:val="ru-RU"/>
        </w:rPr>
        <w:t>«</w:t>
      </w:r>
      <w:r w:rsidR="00C05F57" w:rsidRPr="009D6037">
        <w:rPr>
          <w:rFonts w:cstheme="minorHAnsi"/>
          <w:sz w:val="24"/>
          <w:szCs w:val="24"/>
          <w:lang w:val="ru-RU"/>
        </w:rPr>
        <w:t>Имущество, переданное в пользование, – не объект аренды</w:t>
      </w:r>
      <w:r w:rsidR="004306B7" w:rsidRPr="009D6037">
        <w:rPr>
          <w:rFonts w:cstheme="minorHAnsi"/>
          <w:sz w:val="24"/>
          <w:szCs w:val="24"/>
          <w:lang w:val="ru-RU"/>
        </w:rPr>
        <w:t>»</w:t>
      </w:r>
      <w:r w:rsidR="00C05F57" w:rsidRPr="009D6037">
        <w:rPr>
          <w:rFonts w:cstheme="minorHAnsi"/>
          <w:sz w:val="24"/>
          <w:szCs w:val="24"/>
          <w:lang w:val="ru-RU"/>
        </w:rPr>
        <w:t>.</w:t>
      </w:r>
    </w:p>
    <w:p w14:paraId="67D21F4A" w14:textId="77777777" w:rsidR="00D1225E" w:rsidRPr="009D6037" w:rsidRDefault="00362A3F"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4</w:t>
      </w:r>
      <w:r w:rsidR="00D32EAB" w:rsidRPr="009D6037">
        <w:rPr>
          <w:rFonts w:cstheme="minorHAnsi"/>
          <w:sz w:val="24"/>
          <w:szCs w:val="24"/>
          <w:lang w:val="ru-RU"/>
        </w:rPr>
        <w:t>4</w:t>
      </w:r>
      <w:r w:rsidR="00D1225E" w:rsidRPr="009D6037">
        <w:rPr>
          <w:rFonts w:cstheme="minorHAnsi"/>
          <w:sz w:val="24"/>
          <w:szCs w:val="24"/>
          <w:lang w:val="ru-RU"/>
        </w:rPr>
        <w:t xml:space="preserve">. Имущество, относящееся к категории особо ценного имущества (ОЦИ), определяет </w:t>
      </w:r>
      <w:r w:rsidR="00A8560E" w:rsidRPr="009D6037">
        <w:rPr>
          <w:rFonts w:cstheme="minorHAnsi"/>
          <w:sz w:val="24"/>
          <w:szCs w:val="24"/>
          <w:lang w:val="ru-RU"/>
        </w:rPr>
        <w:t>Комисс</w:t>
      </w:r>
      <w:r w:rsidR="00D1225E" w:rsidRPr="009D6037">
        <w:rPr>
          <w:rFonts w:cstheme="minorHAnsi"/>
          <w:sz w:val="24"/>
          <w:szCs w:val="24"/>
          <w:lang w:val="ru-RU"/>
        </w:rPr>
        <w:t xml:space="preserve">ия по поступлению и выбытию активов </w:t>
      </w:r>
      <w:r w:rsidR="00E15B6E" w:rsidRPr="009D6037">
        <w:rPr>
          <w:rFonts w:cstheme="minorHAnsi"/>
          <w:sz w:val="24"/>
          <w:szCs w:val="24"/>
          <w:lang w:val="ru-RU"/>
        </w:rPr>
        <w:t>Учрежд</w:t>
      </w:r>
      <w:r w:rsidR="00D1225E" w:rsidRPr="009D6037">
        <w:rPr>
          <w:rFonts w:cstheme="minorHAnsi"/>
          <w:sz w:val="24"/>
          <w:szCs w:val="24"/>
          <w:lang w:val="ru-RU"/>
        </w:rPr>
        <w:t xml:space="preserve">ения. Такое имущество принимается к учету на основании выписки из протокола </w:t>
      </w:r>
      <w:r w:rsidR="00A8560E" w:rsidRPr="009D6037">
        <w:rPr>
          <w:rFonts w:cstheme="minorHAnsi"/>
          <w:sz w:val="24"/>
          <w:szCs w:val="24"/>
          <w:lang w:val="ru-RU"/>
        </w:rPr>
        <w:t>Комисс</w:t>
      </w:r>
      <w:r w:rsidR="00D1225E" w:rsidRPr="009D6037">
        <w:rPr>
          <w:rFonts w:cstheme="minorHAnsi"/>
          <w:sz w:val="24"/>
          <w:szCs w:val="24"/>
          <w:lang w:val="ru-RU"/>
        </w:rPr>
        <w:t>ии.</w:t>
      </w:r>
    </w:p>
    <w:p w14:paraId="030742A3" w14:textId="2D6526BA" w:rsidR="00D1225E" w:rsidRPr="009D6037" w:rsidRDefault="00F566DF"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4</w:t>
      </w:r>
      <w:r w:rsidR="00D32EAB" w:rsidRPr="009D6037">
        <w:rPr>
          <w:rFonts w:cstheme="minorHAnsi"/>
          <w:sz w:val="24"/>
          <w:szCs w:val="24"/>
          <w:lang w:val="ru-RU"/>
        </w:rPr>
        <w:t>5</w:t>
      </w:r>
      <w:r w:rsidR="00D1225E" w:rsidRPr="009D6037">
        <w:rPr>
          <w:rFonts w:cstheme="minorHAnsi"/>
          <w:sz w:val="24"/>
          <w:szCs w:val="24"/>
          <w:lang w:val="ru-RU"/>
        </w:rPr>
        <w:t xml:space="preserve">. При приобретении и (или) создании основных средств за счет средств, полученных по </w:t>
      </w:r>
      <w:r w:rsidR="00B0696D">
        <w:rPr>
          <w:rFonts w:cstheme="minorHAnsi"/>
          <w:sz w:val="24"/>
          <w:szCs w:val="24"/>
          <w:lang w:val="ru-RU"/>
        </w:rPr>
        <w:t xml:space="preserve">коду вида </w:t>
      </w:r>
      <w:r w:rsidR="00D1225E" w:rsidRPr="009D6037">
        <w:rPr>
          <w:rFonts w:cstheme="minorHAnsi"/>
          <w:sz w:val="24"/>
          <w:szCs w:val="24"/>
          <w:lang w:val="ru-RU"/>
        </w:rPr>
        <w:t>деятельности</w:t>
      </w:r>
      <w:r w:rsidR="00B0696D">
        <w:rPr>
          <w:rFonts w:cstheme="minorHAnsi"/>
          <w:sz w:val="24"/>
          <w:szCs w:val="24"/>
          <w:lang w:val="ru-RU"/>
        </w:rPr>
        <w:t xml:space="preserve"> 5, 6</w:t>
      </w:r>
      <w:r w:rsidR="00D1225E" w:rsidRPr="009D6037">
        <w:rPr>
          <w:rFonts w:cstheme="minorHAnsi"/>
          <w:sz w:val="24"/>
          <w:szCs w:val="24"/>
          <w:lang w:val="ru-RU"/>
        </w:rPr>
        <w:t xml:space="preserve">, сумма вложений, сформированных на счете КБК Х.106.00.000, переводится на код вида деятельности 4 </w:t>
      </w:r>
      <w:r w:rsidR="004306B7" w:rsidRPr="009D6037">
        <w:rPr>
          <w:rFonts w:cstheme="minorHAnsi"/>
          <w:sz w:val="24"/>
          <w:szCs w:val="24"/>
          <w:lang w:val="ru-RU"/>
        </w:rPr>
        <w:t>«</w:t>
      </w:r>
      <w:r w:rsidR="00D1225E" w:rsidRPr="009D6037">
        <w:rPr>
          <w:rFonts w:cstheme="minorHAnsi"/>
          <w:sz w:val="24"/>
          <w:szCs w:val="24"/>
          <w:lang w:val="ru-RU"/>
        </w:rPr>
        <w:t>субсидии на выполнение государственного (муниципального) задания</w:t>
      </w:r>
      <w:r w:rsidR="004306B7" w:rsidRPr="009D6037">
        <w:rPr>
          <w:rFonts w:cstheme="minorHAnsi"/>
          <w:sz w:val="24"/>
          <w:szCs w:val="24"/>
          <w:lang w:val="ru-RU"/>
        </w:rPr>
        <w:t>»</w:t>
      </w:r>
      <w:r w:rsidR="00D1225E" w:rsidRPr="009D6037">
        <w:rPr>
          <w:rFonts w:cstheme="minorHAnsi"/>
          <w:sz w:val="24"/>
          <w:szCs w:val="24"/>
          <w:lang w:val="ru-RU"/>
        </w:rPr>
        <w:t>.</w:t>
      </w:r>
    </w:p>
    <w:p w14:paraId="746F0E5F" w14:textId="4EAD41BF" w:rsidR="00D329BF" w:rsidRPr="009D6037" w:rsidRDefault="00D32EAB" w:rsidP="009D6037">
      <w:pPr>
        <w:spacing w:before="0" w:beforeAutospacing="0" w:after="0" w:afterAutospacing="0" w:line="276" w:lineRule="auto"/>
        <w:ind w:firstLine="720"/>
        <w:jc w:val="both"/>
        <w:rPr>
          <w:rFonts w:cstheme="minorHAnsi"/>
          <w:sz w:val="24"/>
          <w:szCs w:val="24"/>
          <w:lang w:val="ru-RU"/>
        </w:rPr>
      </w:pPr>
      <w:bookmarkStart w:id="26" w:name="_ref_1-4574b126cad04c"/>
      <w:r w:rsidRPr="009D6037">
        <w:rPr>
          <w:rFonts w:cstheme="minorHAnsi"/>
          <w:sz w:val="24"/>
          <w:szCs w:val="24"/>
          <w:lang w:val="ru-RU"/>
        </w:rPr>
        <w:t>4</w:t>
      </w:r>
      <w:r w:rsidR="00F53E85" w:rsidRPr="009D6037">
        <w:rPr>
          <w:rFonts w:cstheme="minorHAnsi"/>
          <w:sz w:val="24"/>
          <w:szCs w:val="24"/>
          <w:lang w:val="ru-RU"/>
        </w:rPr>
        <w:t>6</w:t>
      </w:r>
      <w:r w:rsidRPr="009D6037">
        <w:rPr>
          <w:rFonts w:cstheme="minorHAnsi"/>
          <w:sz w:val="24"/>
          <w:szCs w:val="24"/>
          <w:lang w:val="ru-RU"/>
        </w:rPr>
        <w:t xml:space="preserve">. </w:t>
      </w:r>
      <w:r w:rsidR="00D329BF" w:rsidRPr="009D6037">
        <w:rPr>
          <w:rFonts w:cstheme="minorHAnsi"/>
          <w:sz w:val="24"/>
          <w:szCs w:val="24"/>
          <w:lang w:val="ru-RU"/>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26"/>
    </w:p>
    <w:p w14:paraId="63873591" w14:textId="51D64D0A" w:rsidR="0005655E" w:rsidRPr="009D6037" w:rsidRDefault="007D3ECE"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bookmarkStart w:id="27" w:name="_ref_1-2373fb59171e47"/>
      <w:r w:rsidRPr="009D6037">
        <w:rPr>
          <w:rFonts w:cstheme="minorHAnsi"/>
          <w:sz w:val="24"/>
          <w:szCs w:val="24"/>
          <w:lang w:val="ru-RU"/>
        </w:rPr>
        <w:t>4</w:t>
      </w:r>
      <w:r w:rsidR="00F53E85" w:rsidRPr="009D6037">
        <w:rPr>
          <w:rFonts w:cstheme="minorHAnsi"/>
          <w:sz w:val="24"/>
          <w:szCs w:val="24"/>
          <w:lang w:val="ru-RU"/>
        </w:rPr>
        <w:t>7</w:t>
      </w:r>
      <w:r w:rsidRPr="009D6037">
        <w:rPr>
          <w:rFonts w:cstheme="minorHAnsi"/>
          <w:sz w:val="24"/>
          <w:szCs w:val="24"/>
          <w:lang w:val="ru-RU"/>
        </w:rPr>
        <w:t xml:space="preserve">. </w:t>
      </w:r>
      <w:r w:rsidR="0005655E" w:rsidRPr="009D6037">
        <w:rPr>
          <w:rFonts w:cstheme="minorHAnsi"/>
          <w:sz w:val="24"/>
          <w:szCs w:val="24"/>
          <w:lang w:val="ru-RU"/>
        </w:rPr>
        <w:t>При движении основных средств применяются следующие документы:</w:t>
      </w:r>
    </w:p>
    <w:p w14:paraId="551EDA9C" w14:textId="7B05C4DE" w:rsidR="00E8376E" w:rsidRPr="009D6037" w:rsidRDefault="0005655E"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4</w:t>
      </w:r>
      <w:r w:rsidR="00F53E85" w:rsidRPr="009D6037">
        <w:rPr>
          <w:rFonts w:cstheme="minorHAnsi"/>
          <w:sz w:val="24"/>
          <w:szCs w:val="24"/>
          <w:lang w:val="ru-RU"/>
        </w:rPr>
        <w:t>7</w:t>
      </w:r>
      <w:r w:rsidRPr="009D6037">
        <w:rPr>
          <w:rFonts w:cstheme="minorHAnsi"/>
          <w:sz w:val="24"/>
          <w:szCs w:val="24"/>
          <w:lang w:val="ru-RU"/>
        </w:rPr>
        <w:t xml:space="preserve">.1. </w:t>
      </w:r>
      <w:r w:rsidR="00E8376E" w:rsidRPr="009D6037">
        <w:rPr>
          <w:rFonts w:cstheme="minorHAnsi"/>
          <w:sz w:val="24"/>
          <w:szCs w:val="24"/>
          <w:lang w:val="ru-RU"/>
        </w:rPr>
        <w:t>Продажа</w:t>
      </w:r>
      <w:r w:rsidR="006D1537" w:rsidRPr="009D6037">
        <w:rPr>
          <w:rFonts w:cstheme="minorHAnsi"/>
          <w:sz w:val="24"/>
          <w:szCs w:val="24"/>
          <w:lang w:val="ru-RU"/>
        </w:rPr>
        <w:t xml:space="preserve"> </w:t>
      </w:r>
      <w:r w:rsidR="00E8376E" w:rsidRPr="009D6037">
        <w:rPr>
          <w:rFonts w:cstheme="minorHAnsi"/>
          <w:sz w:val="24"/>
          <w:szCs w:val="24"/>
          <w:lang w:val="ru-RU"/>
        </w:rPr>
        <w:t>объектов основных средств оформляется Актом о приеме-передаче объектов нефинансовых активов (</w:t>
      </w:r>
      <w:hyperlink r:id="rId87" w:history="1">
        <w:r w:rsidR="00E8376E" w:rsidRPr="009D6037">
          <w:rPr>
            <w:rStyle w:val="a5"/>
            <w:rFonts w:cstheme="minorHAnsi"/>
            <w:color w:val="auto"/>
            <w:sz w:val="24"/>
            <w:szCs w:val="24"/>
            <w:u w:val="none"/>
            <w:lang w:val="ru-RU"/>
          </w:rPr>
          <w:t>ф. 0504101</w:t>
        </w:r>
      </w:hyperlink>
      <w:r w:rsidR="00E8376E" w:rsidRPr="009D6037">
        <w:rPr>
          <w:rFonts w:cstheme="minorHAnsi"/>
          <w:sz w:val="24"/>
          <w:szCs w:val="24"/>
          <w:lang w:val="ru-RU"/>
        </w:rPr>
        <w:t>).</w:t>
      </w:r>
      <w:bookmarkEnd w:id="27"/>
    </w:p>
    <w:p w14:paraId="1BB571D5" w14:textId="4CF6F470" w:rsidR="00122F5E" w:rsidRPr="009D6037" w:rsidRDefault="007D3ECE" w:rsidP="00E34C65">
      <w:pPr>
        <w:autoSpaceDE w:val="0"/>
        <w:autoSpaceDN w:val="0"/>
        <w:adjustRightInd w:val="0"/>
        <w:spacing w:before="0" w:beforeAutospacing="0" w:after="0" w:afterAutospacing="0"/>
        <w:ind w:firstLine="720"/>
        <w:jc w:val="both"/>
        <w:rPr>
          <w:rFonts w:cstheme="minorHAnsi"/>
          <w:sz w:val="24"/>
          <w:szCs w:val="24"/>
          <w:lang w:val="ru-RU"/>
        </w:rPr>
      </w:pPr>
      <w:bookmarkStart w:id="28" w:name="_ref_1-67f464a30b6e41"/>
      <w:r w:rsidRPr="00E34C65">
        <w:rPr>
          <w:rFonts w:cstheme="minorHAnsi"/>
          <w:sz w:val="24"/>
          <w:szCs w:val="24"/>
          <w:lang w:val="ru-RU"/>
        </w:rPr>
        <w:t>4</w:t>
      </w:r>
      <w:r w:rsidR="00F53E85" w:rsidRPr="00E34C65">
        <w:rPr>
          <w:rFonts w:cstheme="minorHAnsi"/>
          <w:sz w:val="24"/>
          <w:szCs w:val="24"/>
          <w:lang w:val="ru-RU"/>
        </w:rPr>
        <w:t>7</w:t>
      </w:r>
      <w:r w:rsidR="0005655E" w:rsidRPr="00E34C65">
        <w:rPr>
          <w:rFonts w:cstheme="minorHAnsi"/>
          <w:sz w:val="24"/>
          <w:szCs w:val="24"/>
          <w:lang w:val="ru-RU"/>
        </w:rPr>
        <w:t xml:space="preserve">.2. </w:t>
      </w:r>
      <w:r w:rsidR="00E8376E" w:rsidRPr="00E34C65">
        <w:rPr>
          <w:rFonts w:cstheme="minorHAnsi"/>
          <w:sz w:val="24"/>
          <w:szCs w:val="24"/>
          <w:lang w:val="ru-RU"/>
        </w:rPr>
        <w:t>При приобретении основных средств</w:t>
      </w:r>
      <w:r w:rsidR="00522CD1" w:rsidRPr="00E34C65">
        <w:rPr>
          <w:rFonts w:cstheme="minorHAnsi"/>
          <w:sz w:val="24"/>
          <w:szCs w:val="24"/>
          <w:lang w:val="ru-RU"/>
        </w:rPr>
        <w:t>, в том числе через подотчетное лицо,</w:t>
      </w:r>
      <w:r w:rsidR="00E8376E" w:rsidRPr="00E34C65">
        <w:rPr>
          <w:rFonts w:cstheme="minorHAnsi"/>
          <w:sz w:val="24"/>
          <w:szCs w:val="24"/>
          <w:lang w:val="ru-RU"/>
        </w:rPr>
        <w:t xml:space="preserve"> оформляется </w:t>
      </w:r>
      <w:r w:rsidR="00E34C65" w:rsidRPr="00E34C65">
        <w:rPr>
          <w:rFonts w:ascii="Times New Roman" w:hAnsi="Times New Roman" w:cs="Times New Roman"/>
          <w:sz w:val="24"/>
          <w:szCs w:val="24"/>
          <w:lang w:val="ru-RU"/>
        </w:rPr>
        <w:t>Приходный ордер на приемку материальных ценностей (нефинансовых активов)</w:t>
      </w:r>
      <w:r w:rsidR="00E34C65" w:rsidRPr="00E34C65">
        <w:rPr>
          <w:rFonts w:cstheme="minorHAnsi"/>
          <w:sz w:val="24"/>
          <w:szCs w:val="24"/>
          <w:lang w:val="ru-RU"/>
        </w:rPr>
        <w:t xml:space="preserve"> </w:t>
      </w:r>
      <w:r w:rsidR="00FF7708" w:rsidRPr="00E34C65">
        <w:rPr>
          <w:rFonts w:cstheme="minorHAnsi"/>
          <w:sz w:val="24"/>
          <w:szCs w:val="24"/>
          <w:lang w:val="ru-RU"/>
        </w:rPr>
        <w:t>(</w:t>
      </w:r>
      <w:hyperlink r:id="rId88" w:history="1">
        <w:r w:rsidR="00FF7708" w:rsidRPr="00E34C65">
          <w:rPr>
            <w:rStyle w:val="a5"/>
            <w:rFonts w:cstheme="minorHAnsi"/>
            <w:color w:val="auto"/>
            <w:sz w:val="24"/>
            <w:szCs w:val="24"/>
            <w:u w:val="none"/>
            <w:lang w:val="ru-RU"/>
          </w:rPr>
          <w:t>ф. 0504</w:t>
        </w:r>
        <w:r w:rsidR="00E34C65" w:rsidRPr="00E34C65">
          <w:rPr>
            <w:rStyle w:val="a5"/>
            <w:rFonts w:cstheme="minorHAnsi"/>
            <w:color w:val="auto"/>
            <w:sz w:val="24"/>
            <w:szCs w:val="24"/>
            <w:u w:val="none"/>
            <w:lang w:val="ru-RU"/>
          </w:rPr>
          <w:t>207</w:t>
        </w:r>
      </w:hyperlink>
      <w:r w:rsidR="00FF7708" w:rsidRPr="00E34C65">
        <w:rPr>
          <w:rFonts w:cstheme="minorHAnsi"/>
          <w:sz w:val="24"/>
          <w:szCs w:val="24"/>
          <w:lang w:val="ru-RU"/>
        </w:rPr>
        <w:t>)</w:t>
      </w:r>
      <w:r w:rsidR="00A26286" w:rsidRPr="00E34C65">
        <w:rPr>
          <w:rFonts w:cstheme="minorHAnsi"/>
          <w:sz w:val="24"/>
          <w:szCs w:val="24"/>
          <w:lang w:val="ru-RU"/>
        </w:rPr>
        <w:t xml:space="preserve">. Основное средство закрепляется за </w:t>
      </w:r>
      <w:r w:rsidR="00122F5E" w:rsidRPr="00E34C65">
        <w:rPr>
          <w:rFonts w:cstheme="minorHAnsi"/>
          <w:sz w:val="24"/>
          <w:szCs w:val="24"/>
          <w:lang w:val="ru-RU"/>
        </w:rPr>
        <w:t>ответственн</w:t>
      </w:r>
      <w:r w:rsidR="00A26286" w:rsidRPr="00E34C65">
        <w:rPr>
          <w:rFonts w:cstheme="minorHAnsi"/>
          <w:sz w:val="24"/>
          <w:szCs w:val="24"/>
          <w:lang w:val="ru-RU"/>
        </w:rPr>
        <w:t>ым</w:t>
      </w:r>
      <w:r w:rsidR="00122F5E" w:rsidRPr="00E34C65">
        <w:rPr>
          <w:rFonts w:cstheme="minorHAnsi"/>
          <w:sz w:val="24"/>
          <w:szCs w:val="24"/>
          <w:lang w:val="ru-RU"/>
        </w:rPr>
        <w:t xml:space="preserve"> лицо</w:t>
      </w:r>
      <w:r w:rsidR="00A26286" w:rsidRPr="00E34C65">
        <w:rPr>
          <w:rFonts w:cstheme="minorHAnsi"/>
          <w:sz w:val="24"/>
          <w:szCs w:val="24"/>
          <w:lang w:val="ru-RU"/>
        </w:rPr>
        <w:t>м</w:t>
      </w:r>
      <w:r w:rsidR="00122F5E" w:rsidRPr="00E34C65">
        <w:rPr>
          <w:rFonts w:cstheme="minorHAnsi"/>
          <w:sz w:val="24"/>
          <w:szCs w:val="24"/>
          <w:lang w:val="ru-RU"/>
        </w:rPr>
        <w:t>, котор</w:t>
      </w:r>
      <w:r w:rsidR="00A26286" w:rsidRPr="00E34C65">
        <w:rPr>
          <w:rFonts w:cstheme="minorHAnsi"/>
          <w:sz w:val="24"/>
          <w:szCs w:val="24"/>
          <w:lang w:val="ru-RU"/>
        </w:rPr>
        <w:t xml:space="preserve">ое, на основании доверенности (приказа) </w:t>
      </w:r>
      <w:r w:rsidR="00E15B6E" w:rsidRPr="00E34C65">
        <w:rPr>
          <w:rFonts w:cstheme="minorHAnsi"/>
          <w:sz w:val="24"/>
          <w:szCs w:val="24"/>
          <w:lang w:val="ru-RU"/>
        </w:rPr>
        <w:t>Учрежд</w:t>
      </w:r>
      <w:r w:rsidR="00A26286" w:rsidRPr="00E34C65">
        <w:rPr>
          <w:rFonts w:cstheme="minorHAnsi"/>
          <w:sz w:val="24"/>
          <w:szCs w:val="24"/>
          <w:lang w:val="ru-RU"/>
        </w:rPr>
        <w:t xml:space="preserve">ения приняло груз в соответствии с первичными </w:t>
      </w:r>
      <w:r w:rsidR="00F95118" w:rsidRPr="00E34C65">
        <w:rPr>
          <w:rFonts w:cstheme="minorHAnsi"/>
          <w:sz w:val="24"/>
          <w:szCs w:val="24"/>
          <w:lang w:val="ru-RU"/>
        </w:rPr>
        <w:t>у</w:t>
      </w:r>
      <w:r w:rsidR="000A061A" w:rsidRPr="00E34C65">
        <w:rPr>
          <w:rFonts w:cstheme="minorHAnsi"/>
          <w:sz w:val="24"/>
          <w:szCs w:val="24"/>
          <w:lang w:val="ru-RU"/>
        </w:rPr>
        <w:t>четн</w:t>
      </w:r>
      <w:r w:rsidR="00A26286" w:rsidRPr="00E34C65">
        <w:rPr>
          <w:rFonts w:cstheme="minorHAnsi"/>
          <w:sz w:val="24"/>
          <w:szCs w:val="24"/>
          <w:lang w:val="ru-RU"/>
        </w:rPr>
        <w:t>ыми документами</w:t>
      </w:r>
      <w:r w:rsidR="00A26286" w:rsidRPr="009D6037">
        <w:rPr>
          <w:rFonts w:cstheme="minorHAnsi"/>
          <w:sz w:val="24"/>
          <w:szCs w:val="24"/>
          <w:lang w:val="ru-RU"/>
        </w:rPr>
        <w:t xml:space="preserve"> (товарной накладной, универсальным передаточным актом и т.п.). В случае, если основное средство необходимо закрепить за иным лицом, </w:t>
      </w:r>
      <w:r w:rsidR="00E15B6E" w:rsidRPr="009D6037">
        <w:rPr>
          <w:rFonts w:cstheme="minorHAnsi"/>
          <w:sz w:val="24"/>
          <w:szCs w:val="24"/>
          <w:lang w:val="ru-RU"/>
        </w:rPr>
        <w:t>Учрежд</w:t>
      </w:r>
      <w:r w:rsidR="00A26286" w:rsidRPr="009D6037">
        <w:rPr>
          <w:rFonts w:cstheme="minorHAnsi"/>
          <w:sz w:val="24"/>
          <w:szCs w:val="24"/>
          <w:lang w:val="ru-RU"/>
        </w:rPr>
        <w:t xml:space="preserve">ением издается приказ о вводе основного средства в эксплуатацию, с указанием </w:t>
      </w:r>
      <w:r w:rsidR="0070718C" w:rsidRPr="009D6037">
        <w:rPr>
          <w:rFonts w:cstheme="minorHAnsi"/>
          <w:sz w:val="24"/>
          <w:szCs w:val="24"/>
          <w:lang w:val="ru-RU"/>
        </w:rPr>
        <w:t xml:space="preserve">такого </w:t>
      </w:r>
      <w:r w:rsidR="00A26286" w:rsidRPr="009D6037">
        <w:rPr>
          <w:rFonts w:cstheme="minorHAnsi"/>
          <w:sz w:val="24"/>
          <w:szCs w:val="24"/>
          <w:lang w:val="ru-RU"/>
        </w:rPr>
        <w:t>ответственного лица</w:t>
      </w:r>
      <w:r w:rsidR="00122F5E" w:rsidRPr="009D6037">
        <w:rPr>
          <w:rFonts w:cstheme="minorHAnsi"/>
          <w:sz w:val="24"/>
          <w:szCs w:val="24"/>
          <w:lang w:val="ru-RU"/>
        </w:rPr>
        <w:t>.</w:t>
      </w:r>
    </w:p>
    <w:p w14:paraId="1ADCC615" w14:textId="31FCF228" w:rsidR="00E4478D" w:rsidRPr="009D6037" w:rsidRDefault="0005655E"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4</w:t>
      </w:r>
      <w:r w:rsidR="00F53E85" w:rsidRPr="009D6037">
        <w:rPr>
          <w:rFonts w:cstheme="minorHAnsi"/>
          <w:sz w:val="24"/>
          <w:szCs w:val="24"/>
          <w:lang w:val="ru-RU"/>
        </w:rPr>
        <w:t>7</w:t>
      </w:r>
      <w:r w:rsidRPr="009D6037">
        <w:rPr>
          <w:rFonts w:cstheme="minorHAnsi"/>
          <w:sz w:val="24"/>
          <w:szCs w:val="24"/>
          <w:lang w:val="ru-RU"/>
        </w:rPr>
        <w:t xml:space="preserve">.3. </w:t>
      </w:r>
      <w:r w:rsidR="00C33C37" w:rsidRPr="009D6037">
        <w:rPr>
          <w:rFonts w:cstheme="minorHAnsi"/>
          <w:sz w:val="24"/>
          <w:szCs w:val="24"/>
          <w:lang w:val="ru-RU"/>
        </w:rPr>
        <w:t xml:space="preserve">Выбытие основных средств оформляется Актом о списании объектов нефинансовых активов (кроме транспортных средств) </w:t>
      </w:r>
      <w:hyperlink r:id="rId89" w:history="1">
        <w:r w:rsidR="00C33C37" w:rsidRPr="009D6037">
          <w:rPr>
            <w:rFonts w:cstheme="minorHAnsi"/>
            <w:sz w:val="24"/>
            <w:szCs w:val="24"/>
            <w:lang w:val="ru-RU"/>
          </w:rPr>
          <w:t>(ф. 0504104)</w:t>
        </w:r>
      </w:hyperlink>
      <w:r w:rsidR="00C33C37" w:rsidRPr="009D6037">
        <w:rPr>
          <w:rFonts w:cstheme="minorHAnsi"/>
          <w:sz w:val="24"/>
          <w:szCs w:val="24"/>
          <w:lang w:val="ru-RU"/>
        </w:rPr>
        <w:t xml:space="preserve">. </w:t>
      </w:r>
      <w:r w:rsidR="00E4478D" w:rsidRPr="009D6037">
        <w:rPr>
          <w:rFonts w:cstheme="minorHAnsi"/>
          <w:sz w:val="24"/>
          <w:szCs w:val="24"/>
          <w:lang w:val="ru-RU"/>
        </w:rPr>
        <w:t>Если списание основного средства необходимо согласовать с собственником имущества, формируе</w:t>
      </w:r>
      <w:r w:rsidR="003D0790" w:rsidRPr="009D6037">
        <w:rPr>
          <w:rFonts w:cstheme="minorHAnsi"/>
          <w:sz w:val="24"/>
          <w:szCs w:val="24"/>
          <w:lang w:val="ru-RU"/>
        </w:rPr>
        <w:t>тся</w:t>
      </w:r>
      <w:r w:rsidR="00E4478D" w:rsidRPr="009D6037">
        <w:rPr>
          <w:rFonts w:cstheme="minorHAnsi"/>
          <w:sz w:val="24"/>
          <w:szCs w:val="24"/>
          <w:lang w:val="ru-RU"/>
        </w:rPr>
        <w:t xml:space="preserve"> дополнительно комплект документов, установленных собственником</w:t>
      </w:r>
      <w:r w:rsidR="003D0790" w:rsidRPr="009D6037">
        <w:rPr>
          <w:rFonts w:cstheme="minorHAnsi"/>
          <w:sz w:val="24"/>
          <w:szCs w:val="24"/>
          <w:lang w:val="ru-RU"/>
        </w:rPr>
        <w:t xml:space="preserve"> имущества</w:t>
      </w:r>
      <w:r w:rsidR="00E4478D" w:rsidRPr="009D6037">
        <w:rPr>
          <w:rFonts w:cstheme="minorHAnsi"/>
          <w:sz w:val="24"/>
          <w:szCs w:val="24"/>
          <w:lang w:val="ru-RU"/>
        </w:rPr>
        <w:t>.</w:t>
      </w:r>
    </w:p>
    <w:p w14:paraId="22A7D4F8" w14:textId="462B4C02" w:rsidR="00E8376E" w:rsidRPr="009D6037" w:rsidRDefault="0005655E" w:rsidP="009D6037">
      <w:pPr>
        <w:spacing w:before="0" w:beforeAutospacing="0" w:after="0" w:afterAutospacing="0" w:line="276" w:lineRule="auto"/>
        <w:ind w:firstLine="720"/>
        <w:jc w:val="both"/>
        <w:rPr>
          <w:rFonts w:cstheme="minorHAnsi"/>
          <w:sz w:val="24"/>
          <w:szCs w:val="24"/>
          <w:lang w:val="ru-RU"/>
        </w:rPr>
      </w:pPr>
      <w:bookmarkStart w:id="29" w:name="_ref_1-91cd04e697ec46"/>
      <w:bookmarkEnd w:id="28"/>
      <w:r w:rsidRPr="009D6037">
        <w:rPr>
          <w:rFonts w:cstheme="minorHAnsi"/>
          <w:sz w:val="24"/>
          <w:szCs w:val="24"/>
          <w:lang w:val="ru-RU"/>
        </w:rPr>
        <w:t>4</w:t>
      </w:r>
      <w:r w:rsidR="00F53E85" w:rsidRPr="009D6037">
        <w:rPr>
          <w:rFonts w:cstheme="minorHAnsi"/>
          <w:sz w:val="24"/>
          <w:szCs w:val="24"/>
          <w:lang w:val="ru-RU"/>
        </w:rPr>
        <w:t>7</w:t>
      </w:r>
      <w:r w:rsidRPr="009D6037">
        <w:rPr>
          <w:rFonts w:cstheme="minorHAnsi"/>
          <w:sz w:val="24"/>
          <w:szCs w:val="24"/>
          <w:lang w:val="ru-RU"/>
        </w:rPr>
        <w:t>.4.</w:t>
      </w:r>
      <w:r w:rsidR="007D3ECE" w:rsidRPr="009D6037">
        <w:rPr>
          <w:rFonts w:cstheme="minorHAnsi"/>
          <w:sz w:val="24"/>
          <w:szCs w:val="24"/>
          <w:lang w:val="ru-RU"/>
        </w:rPr>
        <w:t xml:space="preserve"> </w:t>
      </w:r>
      <w:r w:rsidR="006C2228" w:rsidRPr="009D6037">
        <w:rPr>
          <w:rFonts w:cstheme="minorHAnsi"/>
          <w:sz w:val="24"/>
          <w:szCs w:val="24"/>
          <w:lang w:val="ru-RU"/>
        </w:rPr>
        <w:t>При б</w:t>
      </w:r>
      <w:r w:rsidR="00E8376E" w:rsidRPr="009D6037">
        <w:rPr>
          <w:rFonts w:cstheme="minorHAnsi"/>
          <w:sz w:val="24"/>
          <w:szCs w:val="24"/>
          <w:lang w:val="ru-RU"/>
        </w:rPr>
        <w:t>езвозмездн</w:t>
      </w:r>
      <w:r w:rsidR="006C2228" w:rsidRPr="009D6037">
        <w:rPr>
          <w:rFonts w:cstheme="minorHAnsi"/>
          <w:sz w:val="24"/>
          <w:szCs w:val="24"/>
          <w:lang w:val="ru-RU"/>
        </w:rPr>
        <w:t>ой</w:t>
      </w:r>
      <w:r w:rsidR="00E8376E" w:rsidRPr="009D6037">
        <w:rPr>
          <w:rFonts w:cstheme="minorHAnsi"/>
          <w:sz w:val="24"/>
          <w:szCs w:val="24"/>
          <w:lang w:val="ru-RU"/>
        </w:rPr>
        <w:t xml:space="preserve"> передач</w:t>
      </w:r>
      <w:r w:rsidR="00CE085E" w:rsidRPr="009D6037">
        <w:rPr>
          <w:rFonts w:cstheme="minorHAnsi"/>
          <w:sz w:val="24"/>
          <w:szCs w:val="24"/>
          <w:lang w:val="ru-RU"/>
        </w:rPr>
        <w:t>е</w:t>
      </w:r>
      <w:r w:rsidR="00E8376E" w:rsidRPr="009D6037">
        <w:rPr>
          <w:rFonts w:cstheme="minorHAnsi"/>
          <w:sz w:val="24"/>
          <w:szCs w:val="24"/>
          <w:lang w:val="ru-RU"/>
        </w:rPr>
        <w:t xml:space="preserve"> объектов основных средств оформляется Акт</w:t>
      </w:r>
      <w:r w:rsidR="006C2228" w:rsidRPr="009D6037">
        <w:rPr>
          <w:rFonts w:cstheme="minorHAnsi"/>
          <w:sz w:val="24"/>
          <w:szCs w:val="24"/>
          <w:lang w:val="ru-RU"/>
        </w:rPr>
        <w:t xml:space="preserve"> </w:t>
      </w:r>
      <w:bookmarkEnd w:id="29"/>
      <w:r w:rsidR="006C2228" w:rsidRPr="009D6037">
        <w:rPr>
          <w:rFonts w:cstheme="minorHAnsi"/>
          <w:sz w:val="24"/>
          <w:szCs w:val="24"/>
          <w:lang w:val="ru-RU"/>
        </w:rPr>
        <w:t>о приеме-передаче объектов нефинансовых активов (</w:t>
      </w:r>
      <w:hyperlink r:id="rId90" w:history="1">
        <w:r w:rsidR="006C2228" w:rsidRPr="009D6037">
          <w:rPr>
            <w:rFonts w:cstheme="minorHAnsi"/>
            <w:sz w:val="24"/>
            <w:szCs w:val="24"/>
            <w:lang w:val="ru-RU"/>
          </w:rPr>
          <w:t>ф. 0504101</w:t>
        </w:r>
      </w:hyperlink>
      <w:r w:rsidR="006C2228" w:rsidRPr="009D6037">
        <w:rPr>
          <w:rFonts w:cstheme="minorHAnsi"/>
          <w:sz w:val="24"/>
          <w:szCs w:val="24"/>
          <w:lang w:val="ru-RU"/>
        </w:rPr>
        <w:t>)</w:t>
      </w:r>
      <w:r w:rsidR="00FF7708" w:rsidRPr="009D6037">
        <w:rPr>
          <w:rFonts w:cstheme="minorHAnsi"/>
          <w:sz w:val="24"/>
          <w:szCs w:val="24"/>
          <w:lang w:val="ru-RU"/>
        </w:rPr>
        <w:t>.</w:t>
      </w:r>
    </w:p>
    <w:p w14:paraId="1BA1F08F" w14:textId="527A85E3" w:rsidR="007A1E41" w:rsidRPr="009D6037" w:rsidRDefault="0005655E"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4</w:t>
      </w:r>
      <w:r w:rsidR="00F53E85" w:rsidRPr="009D6037">
        <w:rPr>
          <w:rFonts w:cstheme="minorHAnsi"/>
          <w:sz w:val="24"/>
          <w:szCs w:val="24"/>
          <w:lang w:val="ru-RU"/>
        </w:rPr>
        <w:t>8</w:t>
      </w:r>
      <w:r w:rsidR="007A1E41" w:rsidRPr="009D6037">
        <w:rPr>
          <w:rFonts w:cstheme="minorHAnsi"/>
          <w:sz w:val="24"/>
          <w:szCs w:val="24"/>
          <w:lang w:val="ru-RU"/>
        </w:rPr>
        <w:t>. Акты о движении основных средств, указанные в пункт</w:t>
      </w:r>
      <w:r w:rsidRPr="009D6037">
        <w:rPr>
          <w:rFonts w:cstheme="minorHAnsi"/>
          <w:sz w:val="24"/>
          <w:szCs w:val="24"/>
          <w:lang w:val="ru-RU"/>
        </w:rPr>
        <w:t>е</w:t>
      </w:r>
      <w:r w:rsidR="007A1E41" w:rsidRPr="009D6037">
        <w:rPr>
          <w:rFonts w:cstheme="minorHAnsi"/>
          <w:sz w:val="24"/>
          <w:szCs w:val="24"/>
          <w:lang w:val="ru-RU"/>
        </w:rPr>
        <w:t xml:space="preserve"> 4</w:t>
      </w:r>
      <w:r w:rsidR="00F53E85" w:rsidRPr="009D6037">
        <w:rPr>
          <w:rFonts w:cstheme="minorHAnsi"/>
          <w:sz w:val="24"/>
          <w:szCs w:val="24"/>
          <w:lang w:val="ru-RU"/>
        </w:rPr>
        <w:t>7</w:t>
      </w:r>
      <w:r w:rsidR="007A1E41" w:rsidRPr="009D6037">
        <w:rPr>
          <w:rFonts w:cstheme="minorHAnsi"/>
          <w:sz w:val="24"/>
          <w:szCs w:val="24"/>
          <w:lang w:val="ru-RU"/>
        </w:rPr>
        <w:t xml:space="preserve"> Учетной политики, КУ РА ЦБУ формирует на основании </w:t>
      </w:r>
      <w:r w:rsidR="00BE6961" w:rsidRPr="009D6037">
        <w:rPr>
          <w:rFonts w:cstheme="minorHAnsi"/>
          <w:sz w:val="24"/>
          <w:szCs w:val="24"/>
          <w:lang w:val="ru-RU"/>
        </w:rPr>
        <w:t xml:space="preserve">соответствующих </w:t>
      </w:r>
      <w:r w:rsidR="00C33B71">
        <w:rPr>
          <w:rFonts w:cstheme="minorHAnsi"/>
          <w:sz w:val="24"/>
          <w:szCs w:val="24"/>
          <w:lang w:val="ru-RU"/>
        </w:rPr>
        <w:t xml:space="preserve">первичных или </w:t>
      </w:r>
      <w:r w:rsidR="00BE6961" w:rsidRPr="009D6037">
        <w:rPr>
          <w:rFonts w:cstheme="minorHAnsi"/>
          <w:sz w:val="24"/>
          <w:szCs w:val="24"/>
          <w:lang w:val="ru-RU"/>
        </w:rPr>
        <w:t>распорядительных документов</w:t>
      </w:r>
      <w:r w:rsidR="00BE5637">
        <w:rPr>
          <w:rFonts w:cstheme="minorHAnsi"/>
          <w:sz w:val="24"/>
          <w:szCs w:val="24"/>
          <w:lang w:val="ru-RU"/>
        </w:rPr>
        <w:t xml:space="preserve"> о движении основных средств</w:t>
      </w:r>
      <w:r w:rsidR="007A1E41" w:rsidRPr="009D6037">
        <w:rPr>
          <w:rFonts w:cstheme="minorHAnsi"/>
          <w:sz w:val="24"/>
          <w:szCs w:val="24"/>
          <w:lang w:val="ru-RU"/>
        </w:rPr>
        <w:t xml:space="preserve">. </w:t>
      </w:r>
    </w:p>
    <w:p w14:paraId="18A672A0" w14:textId="4EFB3A8A" w:rsidR="001B7E49" w:rsidRDefault="00C43941" w:rsidP="009D6037">
      <w:pPr>
        <w:spacing w:before="0" w:beforeAutospacing="0" w:after="0" w:afterAutospacing="0" w:line="276" w:lineRule="auto"/>
        <w:ind w:firstLine="720"/>
        <w:jc w:val="both"/>
        <w:rPr>
          <w:rFonts w:cstheme="minorHAnsi"/>
          <w:sz w:val="24"/>
          <w:szCs w:val="24"/>
          <w:lang w:val="ru-RU"/>
        </w:rPr>
      </w:pPr>
      <w:r>
        <w:rPr>
          <w:rFonts w:cstheme="minorHAnsi"/>
          <w:sz w:val="24"/>
          <w:szCs w:val="24"/>
          <w:lang w:val="ru-RU"/>
        </w:rPr>
        <w:lastRenderedPageBreak/>
        <w:t>49</w:t>
      </w:r>
      <w:r w:rsidR="001B7E49">
        <w:rPr>
          <w:rFonts w:cstheme="minorHAnsi"/>
          <w:sz w:val="24"/>
          <w:szCs w:val="24"/>
          <w:lang w:val="ru-RU"/>
        </w:rPr>
        <w:t xml:space="preserve">. </w:t>
      </w:r>
      <w:r w:rsidR="005A7CE8">
        <w:rPr>
          <w:rFonts w:ascii="Times New Roman" w:hAnsi="Times New Roman" w:cs="Times New Roman"/>
          <w:sz w:val="24"/>
          <w:szCs w:val="24"/>
          <w:lang w:val="ru-RU"/>
        </w:rPr>
        <w:t>Принятие к учету и выбытие из учета т</w:t>
      </w:r>
      <w:r w:rsidR="001B7E49">
        <w:rPr>
          <w:rFonts w:cstheme="minorHAnsi"/>
          <w:sz w:val="24"/>
          <w:szCs w:val="24"/>
          <w:lang w:val="ru-RU"/>
        </w:rPr>
        <w:t>ранспортны</w:t>
      </w:r>
      <w:r w:rsidR="005A7CE8">
        <w:rPr>
          <w:rFonts w:cstheme="minorHAnsi"/>
          <w:sz w:val="24"/>
          <w:szCs w:val="24"/>
          <w:lang w:val="ru-RU"/>
        </w:rPr>
        <w:t>х</w:t>
      </w:r>
      <w:r w:rsidR="001B7E49">
        <w:rPr>
          <w:rFonts w:cstheme="minorHAnsi"/>
          <w:sz w:val="24"/>
          <w:szCs w:val="24"/>
          <w:lang w:val="ru-RU"/>
        </w:rPr>
        <w:t xml:space="preserve"> средств </w:t>
      </w:r>
      <w:r w:rsidR="00634DEC">
        <w:rPr>
          <w:rFonts w:cstheme="minorHAnsi"/>
          <w:sz w:val="24"/>
          <w:szCs w:val="24"/>
          <w:lang w:val="ru-RU"/>
        </w:rPr>
        <w:t xml:space="preserve">осуществляется </w:t>
      </w:r>
      <w:r w:rsidR="009D5FF8">
        <w:rPr>
          <w:rFonts w:ascii="Times New Roman" w:hAnsi="Times New Roman" w:cs="Times New Roman"/>
          <w:sz w:val="24"/>
          <w:szCs w:val="24"/>
          <w:lang w:val="ru-RU"/>
        </w:rPr>
        <w:t xml:space="preserve">на основании первичных учетных документов </w:t>
      </w:r>
      <w:r w:rsidR="001B7E49">
        <w:rPr>
          <w:rFonts w:cstheme="minorHAnsi"/>
          <w:sz w:val="24"/>
          <w:szCs w:val="24"/>
          <w:lang w:val="ru-RU"/>
        </w:rPr>
        <w:t xml:space="preserve">после государственной регистрации </w:t>
      </w:r>
      <w:r w:rsidR="005A7CE8">
        <w:rPr>
          <w:rFonts w:cstheme="minorHAnsi"/>
          <w:sz w:val="24"/>
          <w:szCs w:val="24"/>
          <w:lang w:val="ru-RU"/>
        </w:rPr>
        <w:t xml:space="preserve">(снятия с регистрации) </w:t>
      </w:r>
      <w:r w:rsidR="001B7E49">
        <w:rPr>
          <w:rFonts w:cstheme="minorHAnsi"/>
          <w:sz w:val="24"/>
          <w:szCs w:val="24"/>
          <w:lang w:val="ru-RU"/>
        </w:rPr>
        <w:t>транспортного средства.</w:t>
      </w:r>
    </w:p>
    <w:p w14:paraId="70B1A75E" w14:textId="34ECA693" w:rsidR="000B64E5" w:rsidRDefault="001B7E49" w:rsidP="000B64E5">
      <w:pPr>
        <w:autoSpaceDE w:val="0"/>
        <w:autoSpaceDN w:val="0"/>
        <w:adjustRightInd w:val="0"/>
        <w:spacing w:before="0" w:beforeAutospacing="0" w:after="0" w:afterAutospacing="0"/>
        <w:ind w:firstLine="720"/>
        <w:jc w:val="both"/>
        <w:rPr>
          <w:rFonts w:ascii="Times New Roman" w:hAnsi="Times New Roman" w:cs="Times New Roman"/>
          <w:sz w:val="24"/>
          <w:szCs w:val="24"/>
          <w:lang w:val="ru-RU"/>
        </w:rPr>
      </w:pPr>
      <w:r>
        <w:rPr>
          <w:rFonts w:cstheme="minorHAnsi"/>
          <w:sz w:val="24"/>
          <w:szCs w:val="24"/>
          <w:lang w:val="ru-RU"/>
        </w:rPr>
        <w:t>5</w:t>
      </w:r>
      <w:r w:rsidR="00C43941">
        <w:rPr>
          <w:rFonts w:cstheme="minorHAnsi"/>
          <w:sz w:val="24"/>
          <w:szCs w:val="24"/>
          <w:lang w:val="ru-RU"/>
        </w:rPr>
        <w:t>0</w:t>
      </w:r>
      <w:r>
        <w:rPr>
          <w:rFonts w:cstheme="minorHAnsi"/>
          <w:sz w:val="24"/>
          <w:szCs w:val="24"/>
          <w:lang w:val="ru-RU"/>
        </w:rPr>
        <w:t xml:space="preserve">. </w:t>
      </w:r>
      <w:r w:rsidR="000B64E5">
        <w:rPr>
          <w:rFonts w:ascii="Times New Roman" w:hAnsi="Times New Roman" w:cs="Times New Roman"/>
          <w:sz w:val="24"/>
          <w:szCs w:val="24"/>
          <w:lang w:val="ru-RU"/>
        </w:rPr>
        <w:t>Принятие к учету и выбытие из учета з</w:t>
      </w:r>
      <w:r>
        <w:rPr>
          <w:rFonts w:cstheme="minorHAnsi"/>
          <w:sz w:val="24"/>
          <w:szCs w:val="24"/>
          <w:lang w:val="ru-RU"/>
        </w:rPr>
        <w:t>емельны</w:t>
      </w:r>
      <w:r w:rsidR="000B64E5">
        <w:rPr>
          <w:rFonts w:cstheme="minorHAnsi"/>
          <w:sz w:val="24"/>
          <w:szCs w:val="24"/>
          <w:lang w:val="ru-RU"/>
        </w:rPr>
        <w:t>х</w:t>
      </w:r>
      <w:r>
        <w:rPr>
          <w:rFonts w:cstheme="minorHAnsi"/>
          <w:sz w:val="24"/>
          <w:szCs w:val="24"/>
          <w:lang w:val="ru-RU"/>
        </w:rPr>
        <w:t xml:space="preserve"> участк</w:t>
      </w:r>
      <w:r w:rsidR="000B64E5">
        <w:rPr>
          <w:rFonts w:cstheme="minorHAnsi"/>
          <w:sz w:val="24"/>
          <w:szCs w:val="24"/>
          <w:lang w:val="ru-RU"/>
        </w:rPr>
        <w:t xml:space="preserve">ов, </w:t>
      </w:r>
      <w:r w:rsidR="000B64E5">
        <w:rPr>
          <w:rFonts w:ascii="Times New Roman" w:hAnsi="Times New Roman" w:cs="Times New Roman"/>
          <w:sz w:val="24"/>
          <w:szCs w:val="24"/>
          <w:lang w:val="ru-RU"/>
        </w:rPr>
        <w:t>права на которые подлежат в соответствии с законодательством Российской Федерации государственной регистрации, осуществляется на основании первичных учетных документов с обязательным приложением документов, подтверждающих государственную регистрацию права или сделку.</w:t>
      </w:r>
    </w:p>
    <w:p w14:paraId="1D6055B5" w14:textId="43E2DF6B" w:rsidR="00C42069" w:rsidRDefault="001B7E49" w:rsidP="00646F11">
      <w:pPr>
        <w:autoSpaceDE w:val="0"/>
        <w:autoSpaceDN w:val="0"/>
        <w:adjustRightInd w:val="0"/>
        <w:spacing w:before="0" w:beforeAutospacing="0" w:after="0" w:afterAutospacing="0"/>
        <w:ind w:firstLine="720"/>
        <w:jc w:val="both"/>
        <w:rPr>
          <w:rFonts w:ascii="Times New Roman" w:hAnsi="Times New Roman" w:cs="Times New Roman"/>
          <w:sz w:val="24"/>
          <w:szCs w:val="24"/>
          <w:lang w:val="ru-RU"/>
        </w:rPr>
      </w:pPr>
      <w:r>
        <w:rPr>
          <w:rFonts w:cstheme="minorHAnsi"/>
          <w:sz w:val="24"/>
          <w:szCs w:val="24"/>
          <w:lang w:val="ru-RU"/>
        </w:rPr>
        <w:t>5</w:t>
      </w:r>
      <w:r w:rsidR="00C43941">
        <w:rPr>
          <w:rFonts w:cstheme="minorHAnsi"/>
          <w:sz w:val="24"/>
          <w:szCs w:val="24"/>
          <w:lang w:val="ru-RU"/>
        </w:rPr>
        <w:t>1</w:t>
      </w:r>
      <w:r>
        <w:rPr>
          <w:rFonts w:cstheme="minorHAnsi"/>
          <w:sz w:val="24"/>
          <w:szCs w:val="24"/>
          <w:lang w:val="ru-RU"/>
        </w:rPr>
        <w:t xml:space="preserve">. </w:t>
      </w:r>
      <w:r w:rsidR="00C42069">
        <w:rPr>
          <w:rFonts w:ascii="Times New Roman" w:hAnsi="Times New Roman" w:cs="Times New Roman"/>
          <w:sz w:val="24"/>
          <w:szCs w:val="24"/>
          <w:lang w:val="ru-RU"/>
        </w:rPr>
        <w:t>Принятие к учету и выбытие из учета объектов недвижимого имущества, права на которые подлежат в соответствии с законодательством Российской Федерации государственной регистрации, осуществляется на основании первичных учетных документов с обязательным приложением документов, подтверждающих государственную регистрацию права или сделку.</w:t>
      </w:r>
    </w:p>
    <w:p w14:paraId="6367F723" w14:textId="2CD2757C" w:rsidR="00C43941" w:rsidRDefault="00C43941" w:rsidP="00646F11">
      <w:pPr>
        <w:autoSpaceDE w:val="0"/>
        <w:autoSpaceDN w:val="0"/>
        <w:adjustRightInd w:val="0"/>
        <w:spacing w:before="0" w:beforeAutospacing="0" w:after="0" w:afterAutospacing="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52. До момента предоставления документов, подтверждающих государственную регистрацию права или сделку, основное средство учитывается на 21 забалансовом счете.</w:t>
      </w:r>
    </w:p>
    <w:p w14:paraId="17C70FBF" w14:textId="6338FC7D" w:rsidR="00C43941" w:rsidRDefault="00C43941" w:rsidP="00C43941">
      <w:pPr>
        <w:spacing w:before="0" w:beforeAutospacing="0" w:after="0" w:afterAutospacing="0" w:line="276" w:lineRule="auto"/>
        <w:ind w:firstLine="720"/>
        <w:jc w:val="both"/>
        <w:rPr>
          <w:rFonts w:cstheme="minorHAnsi"/>
          <w:sz w:val="24"/>
          <w:szCs w:val="24"/>
          <w:lang w:val="ru-RU"/>
        </w:rPr>
      </w:pPr>
      <w:r>
        <w:rPr>
          <w:rFonts w:cstheme="minorHAnsi"/>
          <w:sz w:val="24"/>
          <w:szCs w:val="24"/>
          <w:lang w:val="ru-RU"/>
        </w:rPr>
        <w:t>53</w:t>
      </w:r>
      <w:r w:rsidRPr="009D6037">
        <w:rPr>
          <w:rFonts w:cstheme="minorHAnsi"/>
          <w:sz w:val="24"/>
          <w:szCs w:val="24"/>
          <w:lang w:val="ru-RU"/>
        </w:rPr>
        <w:t>. Передача основных средств с забалансового 21 счета осуществляется через восстановление на баланс основного средства.</w:t>
      </w:r>
    </w:p>
    <w:p w14:paraId="79D5342F" w14:textId="13C4B4D5" w:rsidR="001B7E49" w:rsidRPr="009D6037" w:rsidRDefault="001B7E49" w:rsidP="009D6037">
      <w:pPr>
        <w:spacing w:before="0" w:beforeAutospacing="0" w:after="0" w:afterAutospacing="0" w:line="276" w:lineRule="auto"/>
        <w:ind w:firstLine="720"/>
        <w:jc w:val="both"/>
        <w:rPr>
          <w:rFonts w:cstheme="minorHAnsi"/>
          <w:sz w:val="24"/>
          <w:szCs w:val="24"/>
          <w:lang w:val="ru-RU"/>
        </w:rPr>
      </w:pPr>
    </w:p>
    <w:p w14:paraId="58682CA3" w14:textId="77777777" w:rsidR="00E33BFE" w:rsidRPr="009D6037" w:rsidRDefault="00350063"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30" w:name="_Toc41656142"/>
      <w:r w:rsidRPr="009D6037">
        <w:rPr>
          <w:rFonts w:asciiTheme="minorHAnsi" w:hAnsiTheme="minorHAnsi" w:cstheme="minorHAnsi"/>
          <w:color w:val="auto"/>
          <w:sz w:val="24"/>
          <w:szCs w:val="24"/>
          <w:lang w:val="ru-RU"/>
        </w:rPr>
        <w:t xml:space="preserve">3. </w:t>
      </w:r>
      <w:r w:rsidR="00C05F57" w:rsidRPr="009D6037">
        <w:rPr>
          <w:rFonts w:asciiTheme="minorHAnsi" w:hAnsiTheme="minorHAnsi" w:cstheme="minorHAnsi"/>
          <w:color w:val="auto"/>
          <w:sz w:val="24"/>
          <w:szCs w:val="24"/>
          <w:lang w:val="ru-RU"/>
        </w:rPr>
        <w:t>Материальные запасы</w:t>
      </w:r>
      <w:bookmarkEnd w:id="30"/>
    </w:p>
    <w:p w14:paraId="2A2776B2" w14:textId="25577054" w:rsidR="00E33BFE" w:rsidRPr="009D6037" w:rsidRDefault="00350063"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5</w:t>
      </w:r>
      <w:r w:rsidR="00C43941">
        <w:rPr>
          <w:rFonts w:cstheme="minorHAnsi"/>
          <w:sz w:val="24"/>
          <w:szCs w:val="24"/>
          <w:lang w:val="ru-RU"/>
        </w:rPr>
        <w:t>4</w:t>
      </w:r>
      <w:r w:rsidR="00C05F57" w:rsidRPr="009D6037">
        <w:rPr>
          <w:rFonts w:cstheme="minorHAnsi"/>
          <w:sz w:val="24"/>
          <w:szCs w:val="24"/>
          <w:lang w:val="ru-RU"/>
        </w:rPr>
        <w:t xml:space="preserve">. </w:t>
      </w:r>
      <w:r w:rsidR="00E15B6E" w:rsidRPr="009D6037">
        <w:rPr>
          <w:rFonts w:cstheme="minorHAnsi"/>
          <w:sz w:val="24"/>
          <w:szCs w:val="24"/>
          <w:lang w:val="ru-RU"/>
        </w:rPr>
        <w:t>Учрежд</w:t>
      </w:r>
      <w:r w:rsidR="00C05F57" w:rsidRPr="009D6037">
        <w:rPr>
          <w:rFonts w:cstheme="minorHAnsi"/>
          <w:sz w:val="24"/>
          <w:szCs w:val="24"/>
          <w:lang w:val="ru-RU"/>
        </w:rPr>
        <w:t>ение учитывает в составе материальных запасов материальные объекты, указанные в пунктах 98–99 Инструкции к Единому плану счетов № 157н, а также</w:t>
      </w:r>
      <w:r w:rsidR="00D1225E" w:rsidRPr="009D6037">
        <w:rPr>
          <w:rFonts w:cstheme="minorHAnsi"/>
          <w:sz w:val="24"/>
          <w:szCs w:val="24"/>
          <w:lang w:val="ru-RU"/>
        </w:rPr>
        <w:t xml:space="preserve"> </w:t>
      </w:r>
      <w:r w:rsidR="00C05F57" w:rsidRPr="009D6037">
        <w:rPr>
          <w:rFonts w:cstheme="minorHAnsi"/>
          <w:sz w:val="24"/>
          <w:szCs w:val="24"/>
          <w:lang w:val="ru-RU"/>
        </w:rPr>
        <w:t>производственный и хозяйственный инвентарь, перечень которого приведен в</w:t>
      </w:r>
      <w:r w:rsidR="00D1225E" w:rsidRPr="009D6037">
        <w:rPr>
          <w:rFonts w:cstheme="minorHAnsi"/>
          <w:sz w:val="24"/>
          <w:szCs w:val="24"/>
          <w:lang w:val="ru-RU"/>
        </w:rPr>
        <w:t xml:space="preserve"> </w:t>
      </w:r>
      <w:r w:rsidR="00C05F57" w:rsidRPr="009D6037">
        <w:rPr>
          <w:rFonts w:cstheme="minorHAnsi"/>
          <w:sz w:val="24"/>
          <w:szCs w:val="24"/>
          <w:lang w:val="ru-RU"/>
        </w:rPr>
        <w:t>приложении </w:t>
      </w:r>
      <w:r w:rsidR="0000008F" w:rsidRPr="009D6037">
        <w:rPr>
          <w:rFonts w:cstheme="minorHAnsi"/>
          <w:sz w:val="24"/>
          <w:szCs w:val="24"/>
          <w:lang w:val="ru-RU"/>
        </w:rPr>
        <w:t xml:space="preserve">№ </w:t>
      </w:r>
      <w:r w:rsidR="00B42977" w:rsidRPr="009D6037">
        <w:rPr>
          <w:rFonts w:cstheme="minorHAnsi"/>
          <w:sz w:val="24"/>
          <w:szCs w:val="24"/>
          <w:lang w:val="ru-RU"/>
        </w:rPr>
        <w:t>1</w:t>
      </w:r>
      <w:r w:rsidR="009113CC" w:rsidRPr="009D6037">
        <w:rPr>
          <w:rFonts w:cstheme="minorHAnsi"/>
          <w:sz w:val="24"/>
          <w:szCs w:val="24"/>
          <w:lang w:val="ru-RU"/>
        </w:rPr>
        <w:t>2</w:t>
      </w:r>
      <w:r w:rsidR="00B6788B" w:rsidRPr="009D6037">
        <w:rPr>
          <w:rFonts w:cstheme="minorHAnsi"/>
          <w:sz w:val="24"/>
          <w:szCs w:val="24"/>
          <w:lang w:val="ru-RU"/>
        </w:rPr>
        <w:t xml:space="preserve"> к </w:t>
      </w:r>
      <w:r w:rsidR="000A061A" w:rsidRPr="009D6037">
        <w:rPr>
          <w:rFonts w:cstheme="minorHAnsi"/>
          <w:sz w:val="24"/>
          <w:szCs w:val="24"/>
          <w:lang w:val="ru-RU"/>
        </w:rPr>
        <w:t>Учетн</w:t>
      </w:r>
      <w:r w:rsidR="00B6788B" w:rsidRPr="009D6037">
        <w:rPr>
          <w:rFonts w:cstheme="minorHAnsi"/>
          <w:sz w:val="24"/>
          <w:szCs w:val="24"/>
          <w:lang w:val="ru-RU"/>
        </w:rPr>
        <w:t>ой политике</w:t>
      </w:r>
      <w:r w:rsidR="00C05F57" w:rsidRPr="009D6037">
        <w:rPr>
          <w:rFonts w:cstheme="minorHAnsi"/>
          <w:sz w:val="24"/>
          <w:szCs w:val="24"/>
          <w:lang w:val="ru-RU"/>
        </w:rPr>
        <w:t>.</w:t>
      </w:r>
    </w:p>
    <w:p w14:paraId="47014675" w14:textId="480BE96E" w:rsidR="00D1225E" w:rsidRPr="009D6037" w:rsidRDefault="0000008F"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5</w:t>
      </w:r>
      <w:r w:rsidR="004B4E13">
        <w:rPr>
          <w:rFonts w:cstheme="minorHAnsi"/>
          <w:sz w:val="24"/>
          <w:szCs w:val="24"/>
          <w:lang w:val="ru-RU"/>
        </w:rPr>
        <w:t>5</w:t>
      </w:r>
      <w:r w:rsidR="00C05F57" w:rsidRPr="009D6037">
        <w:rPr>
          <w:rFonts w:cstheme="minorHAnsi"/>
          <w:sz w:val="24"/>
          <w:szCs w:val="24"/>
          <w:lang w:val="ru-RU"/>
        </w:rPr>
        <w:t xml:space="preserve">. Единица учета материальных запасов в </w:t>
      </w:r>
      <w:r w:rsidR="00E15B6E" w:rsidRPr="009D6037">
        <w:rPr>
          <w:rFonts w:cstheme="minorHAnsi"/>
          <w:sz w:val="24"/>
          <w:szCs w:val="24"/>
          <w:lang w:val="ru-RU"/>
        </w:rPr>
        <w:t>Учрежд</w:t>
      </w:r>
      <w:r w:rsidR="00C05F57" w:rsidRPr="009D6037">
        <w:rPr>
          <w:rFonts w:cstheme="minorHAnsi"/>
          <w:sz w:val="24"/>
          <w:szCs w:val="24"/>
          <w:lang w:val="ru-RU"/>
        </w:rPr>
        <w:t xml:space="preserve">ении – номенклатурная (реестровая) единица. </w:t>
      </w:r>
    </w:p>
    <w:p w14:paraId="16F8CE66" w14:textId="77777777" w:rsidR="00500E32" w:rsidRPr="009D6037" w:rsidRDefault="004E67E9"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Поступление материальных запасов</w:t>
      </w:r>
      <w:r w:rsidR="00500E32" w:rsidRPr="009D6037">
        <w:rPr>
          <w:rFonts w:cstheme="minorHAnsi"/>
          <w:sz w:val="24"/>
          <w:szCs w:val="24"/>
          <w:lang w:val="ru-RU"/>
        </w:rPr>
        <w:t>,</w:t>
      </w:r>
      <w:r w:rsidRPr="009D6037">
        <w:rPr>
          <w:rFonts w:cstheme="minorHAnsi"/>
          <w:sz w:val="24"/>
          <w:szCs w:val="24"/>
          <w:lang w:val="ru-RU"/>
        </w:rPr>
        <w:t xml:space="preserve"> </w:t>
      </w:r>
      <w:r w:rsidR="00500E32" w:rsidRPr="009D6037">
        <w:rPr>
          <w:rFonts w:cstheme="minorHAnsi"/>
          <w:sz w:val="24"/>
          <w:szCs w:val="24"/>
          <w:lang w:val="ru-RU"/>
        </w:rPr>
        <w:t>приобретенных за плату, осуществляется по фактической стоимости приобретения с учетом расходов, связанных с их приобретением.</w:t>
      </w:r>
      <w:r w:rsidR="00F84A8D" w:rsidRPr="009D6037">
        <w:rPr>
          <w:rFonts w:cstheme="minorHAnsi"/>
          <w:sz w:val="24"/>
          <w:szCs w:val="24"/>
          <w:lang w:val="ru-RU"/>
        </w:rPr>
        <w:t xml:space="preserve"> </w:t>
      </w:r>
    </w:p>
    <w:p w14:paraId="6212D500" w14:textId="0154ED38" w:rsidR="00932957" w:rsidRPr="009D6037" w:rsidRDefault="003D4D4B" w:rsidP="009D6037">
      <w:pPr>
        <w:autoSpaceDE w:val="0"/>
        <w:autoSpaceDN w:val="0"/>
        <w:adjustRightInd w:val="0"/>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5</w:t>
      </w:r>
      <w:r w:rsidR="004B4E13">
        <w:rPr>
          <w:rFonts w:cstheme="minorHAnsi"/>
          <w:sz w:val="24"/>
          <w:szCs w:val="24"/>
          <w:lang w:val="ru-RU"/>
        </w:rPr>
        <w:t>6</w:t>
      </w:r>
      <w:r w:rsidR="00932957" w:rsidRPr="009D6037">
        <w:rPr>
          <w:rFonts w:cstheme="minorHAnsi"/>
          <w:sz w:val="24"/>
          <w:szCs w:val="24"/>
          <w:lang w:val="ru-RU"/>
        </w:rPr>
        <w:t xml:space="preserve">. Поступившие в </w:t>
      </w:r>
      <w:r w:rsidR="00E15B6E" w:rsidRPr="009D6037">
        <w:rPr>
          <w:rFonts w:cstheme="minorHAnsi"/>
          <w:sz w:val="24"/>
          <w:szCs w:val="24"/>
          <w:lang w:val="ru-RU"/>
        </w:rPr>
        <w:t>Учрежд</w:t>
      </w:r>
      <w:r w:rsidR="00932957" w:rsidRPr="009D6037">
        <w:rPr>
          <w:rFonts w:cstheme="minorHAnsi"/>
          <w:sz w:val="24"/>
          <w:szCs w:val="24"/>
          <w:lang w:val="ru-RU"/>
        </w:rPr>
        <w:t xml:space="preserve">ение материальные запасы </w:t>
      </w:r>
      <w:r w:rsidR="00F54912" w:rsidRPr="009D6037">
        <w:rPr>
          <w:rFonts w:cstheme="minorHAnsi"/>
          <w:sz w:val="24"/>
          <w:szCs w:val="24"/>
          <w:lang w:val="ru-RU"/>
        </w:rPr>
        <w:t xml:space="preserve">закрепляется за ответственным лицом, которое, на основании доверенности (приказа) </w:t>
      </w:r>
      <w:r w:rsidR="00E15B6E" w:rsidRPr="009D6037">
        <w:rPr>
          <w:rFonts w:cstheme="minorHAnsi"/>
          <w:sz w:val="24"/>
          <w:szCs w:val="24"/>
          <w:lang w:val="ru-RU"/>
        </w:rPr>
        <w:t>Учрежд</w:t>
      </w:r>
      <w:r w:rsidR="00F54912" w:rsidRPr="009D6037">
        <w:rPr>
          <w:rFonts w:cstheme="minorHAnsi"/>
          <w:sz w:val="24"/>
          <w:szCs w:val="24"/>
          <w:lang w:val="ru-RU"/>
        </w:rPr>
        <w:t xml:space="preserve">ения приняло груз в соответствии с первичными </w:t>
      </w:r>
      <w:r w:rsidR="00954775" w:rsidRPr="009D6037">
        <w:rPr>
          <w:rFonts w:cstheme="minorHAnsi"/>
          <w:sz w:val="24"/>
          <w:szCs w:val="24"/>
          <w:lang w:val="ru-RU"/>
        </w:rPr>
        <w:t>у</w:t>
      </w:r>
      <w:r w:rsidR="000A061A" w:rsidRPr="009D6037">
        <w:rPr>
          <w:rFonts w:cstheme="minorHAnsi"/>
          <w:sz w:val="24"/>
          <w:szCs w:val="24"/>
          <w:lang w:val="ru-RU"/>
        </w:rPr>
        <w:t>четн</w:t>
      </w:r>
      <w:r w:rsidR="00F54912" w:rsidRPr="009D6037">
        <w:rPr>
          <w:rFonts w:cstheme="minorHAnsi"/>
          <w:sz w:val="24"/>
          <w:szCs w:val="24"/>
          <w:lang w:val="ru-RU"/>
        </w:rPr>
        <w:t>ыми документами (товарной накладной, универсальным передаточным актом и т.п.).</w:t>
      </w:r>
      <w:r w:rsidR="00932957" w:rsidRPr="009D6037">
        <w:rPr>
          <w:rFonts w:cstheme="minorHAnsi"/>
          <w:sz w:val="24"/>
          <w:szCs w:val="24"/>
          <w:lang w:val="ru-RU"/>
        </w:rPr>
        <w:t xml:space="preserve"> </w:t>
      </w:r>
      <w:r w:rsidR="008F59E5" w:rsidRPr="009D6037">
        <w:rPr>
          <w:rFonts w:cstheme="minorHAnsi"/>
          <w:sz w:val="24"/>
          <w:szCs w:val="24"/>
          <w:lang w:val="ru-RU"/>
        </w:rPr>
        <w:t xml:space="preserve">В случае, если материальные запасы необходимо закрепить за иным лицом, </w:t>
      </w:r>
      <w:r w:rsidR="00E15B6E" w:rsidRPr="009D6037">
        <w:rPr>
          <w:rFonts w:cstheme="minorHAnsi"/>
          <w:sz w:val="24"/>
          <w:szCs w:val="24"/>
          <w:lang w:val="ru-RU"/>
        </w:rPr>
        <w:t>Учрежд</w:t>
      </w:r>
      <w:r w:rsidR="008F59E5" w:rsidRPr="009D6037">
        <w:rPr>
          <w:rFonts w:cstheme="minorHAnsi"/>
          <w:sz w:val="24"/>
          <w:szCs w:val="24"/>
          <w:lang w:val="ru-RU"/>
        </w:rPr>
        <w:t xml:space="preserve">ение формирует </w:t>
      </w:r>
      <w:r w:rsidR="00F54912" w:rsidRPr="009D6037">
        <w:rPr>
          <w:rFonts w:cstheme="minorHAnsi"/>
          <w:sz w:val="24"/>
          <w:szCs w:val="24"/>
          <w:lang w:val="ru-RU"/>
        </w:rPr>
        <w:t>Приходный ордер на приемку материальных ценностей (нефинансовых активов) (ф. 0504207)</w:t>
      </w:r>
      <w:r w:rsidR="00F12989" w:rsidRPr="009D6037">
        <w:rPr>
          <w:rFonts w:cstheme="minorHAnsi"/>
          <w:sz w:val="24"/>
          <w:szCs w:val="24"/>
          <w:lang w:val="ru-RU"/>
        </w:rPr>
        <w:t>, либо Ведомость выдачи материальных ценностей на нужды учреждения (</w:t>
      </w:r>
      <w:r w:rsidR="000638FB" w:rsidRPr="009D6037">
        <w:rPr>
          <w:rFonts w:cstheme="minorHAnsi"/>
          <w:sz w:val="24"/>
          <w:szCs w:val="24"/>
          <w:lang w:val="ru-RU"/>
        </w:rPr>
        <w:t>ф. 0504210)</w:t>
      </w:r>
      <w:r w:rsidR="008F59E5" w:rsidRPr="009D6037">
        <w:rPr>
          <w:rFonts w:cstheme="minorHAnsi"/>
          <w:sz w:val="24"/>
          <w:szCs w:val="24"/>
          <w:lang w:val="ru-RU"/>
        </w:rPr>
        <w:t>.</w:t>
      </w:r>
    </w:p>
    <w:p w14:paraId="2CAC5DDB" w14:textId="0212490D" w:rsidR="0091736B" w:rsidRPr="009D6037" w:rsidRDefault="0091736B" w:rsidP="009D6037">
      <w:pPr>
        <w:autoSpaceDE w:val="0"/>
        <w:autoSpaceDN w:val="0"/>
        <w:adjustRightInd w:val="0"/>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Закрепление за ответственным лицом ГСМ (бензин, дизельное топливо) производится по отчету о реализации. В случае невозможности осуществить внутреннее перемещение на основании отчета о реализации, закрепление производится в общем порядке, указанном в первом абзаце пункта 52 Учетной политики.</w:t>
      </w:r>
    </w:p>
    <w:p w14:paraId="078258D0" w14:textId="25DDEED8" w:rsidR="003043A6" w:rsidRPr="009D6037" w:rsidRDefault="00F54912" w:rsidP="009D6037">
      <w:pPr>
        <w:spacing w:before="0" w:beforeAutospacing="0" w:after="0" w:afterAutospacing="0" w:line="276" w:lineRule="auto"/>
        <w:ind w:firstLine="720"/>
        <w:jc w:val="both"/>
        <w:rPr>
          <w:rFonts w:cstheme="minorHAnsi"/>
          <w:sz w:val="24"/>
          <w:szCs w:val="24"/>
          <w:lang w:val="ru-RU"/>
        </w:rPr>
      </w:pPr>
      <w:bookmarkStart w:id="31" w:name="_ref_1-1d35f8f33f494e"/>
      <w:r w:rsidRPr="009D6037">
        <w:rPr>
          <w:rFonts w:cstheme="minorHAnsi"/>
          <w:sz w:val="24"/>
          <w:szCs w:val="24"/>
          <w:lang w:val="ru-RU"/>
        </w:rPr>
        <w:t>5</w:t>
      </w:r>
      <w:r w:rsidR="004B4E13">
        <w:rPr>
          <w:rFonts w:cstheme="minorHAnsi"/>
          <w:sz w:val="24"/>
          <w:szCs w:val="24"/>
          <w:lang w:val="ru-RU"/>
        </w:rPr>
        <w:t>7</w:t>
      </w:r>
      <w:r w:rsidRPr="009D6037">
        <w:rPr>
          <w:rFonts w:cstheme="minorHAnsi"/>
          <w:sz w:val="24"/>
          <w:szCs w:val="24"/>
          <w:lang w:val="ru-RU"/>
        </w:rPr>
        <w:t xml:space="preserve">. </w:t>
      </w:r>
      <w:r w:rsidR="00500E32" w:rsidRPr="009D6037">
        <w:rPr>
          <w:rFonts w:cstheme="minorHAnsi"/>
          <w:sz w:val="24"/>
          <w:szCs w:val="24"/>
          <w:lang w:val="ru-RU"/>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в сумме – один объект – один рубль.</w:t>
      </w:r>
      <w:bookmarkEnd w:id="31"/>
    </w:p>
    <w:p w14:paraId="24DBB882" w14:textId="51556D4A" w:rsidR="005600DF" w:rsidRPr="009D6037" w:rsidRDefault="005600DF" w:rsidP="009D6037">
      <w:pPr>
        <w:spacing w:before="0" w:beforeAutospacing="0" w:after="0" w:afterAutospacing="0" w:line="276" w:lineRule="auto"/>
        <w:ind w:firstLine="709"/>
        <w:jc w:val="both"/>
        <w:rPr>
          <w:rFonts w:cstheme="minorHAnsi"/>
          <w:color w:val="000000"/>
          <w:sz w:val="24"/>
          <w:szCs w:val="24"/>
          <w:lang w:val="ru-RU"/>
        </w:rPr>
      </w:pPr>
      <w:r w:rsidRPr="009D6037">
        <w:rPr>
          <w:rFonts w:cstheme="minorHAnsi"/>
          <w:color w:val="000000"/>
          <w:sz w:val="24"/>
          <w:szCs w:val="24"/>
          <w:lang w:val="ru-RU"/>
        </w:rPr>
        <w:t>5</w:t>
      </w:r>
      <w:r w:rsidR="004B4E13">
        <w:rPr>
          <w:rFonts w:cstheme="minorHAnsi"/>
          <w:color w:val="000000"/>
          <w:sz w:val="24"/>
          <w:szCs w:val="24"/>
          <w:lang w:val="ru-RU"/>
        </w:rPr>
        <w:t>8</w:t>
      </w:r>
      <w:r w:rsidRPr="009D6037">
        <w:rPr>
          <w:rFonts w:cstheme="minorHAnsi"/>
          <w:color w:val="000000"/>
          <w:sz w:val="24"/>
          <w:szCs w:val="24"/>
          <w:lang w:val="ru-RU"/>
        </w:rPr>
        <w:t>. Выбытие материальных запасов признается по средней фактической стоимости запасов в соответствии с одним из следующих документов:</w:t>
      </w:r>
    </w:p>
    <w:p w14:paraId="1C422114" w14:textId="3ECFED06" w:rsidR="005600DF" w:rsidRPr="009D6037" w:rsidRDefault="005600DF" w:rsidP="009D6037">
      <w:pPr>
        <w:spacing w:before="0" w:beforeAutospacing="0" w:after="0" w:afterAutospacing="0" w:line="276" w:lineRule="auto"/>
        <w:ind w:firstLine="709"/>
        <w:jc w:val="both"/>
        <w:rPr>
          <w:rFonts w:cstheme="minorHAnsi"/>
          <w:color w:val="000000"/>
          <w:sz w:val="24"/>
          <w:szCs w:val="24"/>
          <w:lang w:val="ru-RU"/>
        </w:rPr>
      </w:pPr>
      <w:r w:rsidRPr="009D6037">
        <w:rPr>
          <w:rFonts w:cstheme="minorHAnsi"/>
          <w:color w:val="000000"/>
          <w:sz w:val="24"/>
          <w:szCs w:val="24"/>
          <w:lang w:val="ru-RU"/>
        </w:rPr>
        <w:lastRenderedPageBreak/>
        <w:t xml:space="preserve">1) отчетом об израсходованных материальных </w:t>
      </w:r>
      <w:r w:rsidR="00937357" w:rsidRPr="009D6037">
        <w:rPr>
          <w:rFonts w:cstheme="minorHAnsi"/>
          <w:color w:val="000000"/>
          <w:sz w:val="24"/>
          <w:szCs w:val="24"/>
          <w:lang w:val="ru-RU"/>
        </w:rPr>
        <w:t>запасах</w:t>
      </w:r>
      <w:r w:rsidRPr="009D6037">
        <w:rPr>
          <w:rFonts w:cstheme="minorHAnsi"/>
          <w:color w:val="000000"/>
          <w:sz w:val="24"/>
          <w:szCs w:val="24"/>
          <w:lang w:val="ru-RU"/>
        </w:rPr>
        <w:t>, примерная форма которого утверждена Приложением № 2 «Перечень применяемых неунифицированных форм первичных учетных документов и регистров учета и особенности их применения»;</w:t>
      </w:r>
    </w:p>
    <w:p w14:paraId="2FFBCB8B" w14:textId="77777777" w:rsidR="005600DF" w:rsidRPr="009D6037" w:rsidRDefault="005600DF" w:rsidP="009D6037">
      <w:pPr>
        <w:spacing w:before="0" w:beforeAutospacing="0" w:after="0" w:afterAutospacing="0" w:line="276" w:lineRule="auto"/>
        <w:ind w:firstLine="709"/>
        <w:jc w:val="both"/>
        <w:rPr>
          <w:rFonts w:cstheme="minorHAnsi"/>
          <w:color w:val="000000"/>
          <w:sz w:val="24"/>
          <w:szCs w:val="24"/>
          <w:lang w:val="ru-RU"/>
        </w:rPr>
      </w:pPr>
      <w:r w:rsidRPr="009D6037">
        <w:rPr>
          <w:rFonts w:cstheme="minorHAnsi"/>
          <w:color w:val="000000"/>
          <w:sz w:val="24"/>
          <w:szCs w:val="24"/>
          <w:lang w:val="ru-RU"/>
        </w:rPr>
        <w:t>2) актом о вручении наградной атрибутики, ценных подарков (сувенирной продукции), иных материальных ценностей, приобретаемых для дарения, примерная форма которого утверждена Приложением № 2 «Перечень применяемых неунифицированных форм первичных учетных документов и регистров учета и особенности их применения»;</w:t>
      </w:r>
    </w:p>
    <w:p w14:paraId="69BC4DB7" w14:textId="77777777" w:rsidR="005600DF" w:rsidRPr="009D6037" w:rsidRDefault="005600DF"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color w:val="000000"/>
          <w:sz w:val="24"/>
          <w:szCs w:val="24"/>
          <w:lang w:val="ru-RU"/>
        </w:rPr>
        <w:t>3) пр</w:t>
      </w:r>
      <w:r w:rsidRPr="009D6037">
        <w:rPr>
          <w:rFonts w:cstheme="minorHAnsi"/>
          <w:sz w:val="24"/>
          <w:szCs w:val="24"/>
          <w:lang w:val="ru-RU"/>
        </w:rPr>
        <w:t>отоколом Комиссии по поступлению и выбытию;</w:t>
      </w:r>
    </w:p>
    <w:p w14:paraId="216EA77C" w14:textId="77777777" w:rsidR="00937357" w:rsidRPr="009D6037" w:rsidRDefault="005600DF"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4) актом, оговоренным пунктом 61 Учетной политики</w:t>
      </w:r>
      <w:r w:rsidR="00937357" w:rsidRPr="009D6037">
        <w:rPr>
          <w:rFonts w:cstheme="minorHAnsi"/>
          <w:sz w:val="24"/>
          <w:szCs w:val="24"/>
          <w:lang w:val="ru-RU"/>
        </w:rPr>
        <w:t>;</w:t>
      </w:r>
    </w:p>
    <w:p w14:paraId="77FE447D" w14:textId="7E355B2A" w:rsidR="005600DF" w:rsidRPr="009D6037" w:rsidRDefault="00937357" w:rsidP="009D6037">
      <w:pPr>
        <w:autoSpaceDE w:val="0"/>
        <w:autoSpaceDN w:val="0"/>
        <w:adjustRightInd w:val="0"/>
        <w:spacing w:before="0" w:beforeAutospacing="0" w:after="0" w:afterAutospacing="0" w:line="276" w:lineRule="auto"/>
        <w:ind w:firstLine="709"/>
        <w:jc w:val="both"/>
        <w:rPr>
          <w:rFonts w:cstheme="minorHAnsi"/>
          <w:color w:val="000000"/>
          <w:sz w:val="24"/>
          <w:szCs w:val="24"/>
          <w:lang w:val="ru-RU"/>
        </w:rPr>
      </w:pPr>
      <w:r w:rsidRPr="009D6037">
        <w:rPr>
          <w:rFonts w:cstheme="minorHAnsi"/>
          <w:sz w:val="24"/>
          <w:szCs w:val="24"/>
          <w:lang w:val="ru-RU"/>
        </w:rPr>
        <w:t>5) путевыми листами</w:t>
      </w:r>
      <w:r w:rsidR="005600DF" w:rsidRPr="009D6037">
        <w:rPr>
          <w:rFonts w:cstheme="minorHAnsi"/>
          <w:sz w:val="24"/>
          <w:szCs w:val="24"/>
          <w:lang w:val="ru-RU"/>
        </w:rPr>
        <w:t>.</w:t>
      </w:r>
    </w:p>
    <w:p w14:paraId="47F3EEF3" w14:textId="3F938090" w:rsidR="00686469" w:rsidRPr="009D6037" w:rsidRDefault="00622D9B"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5</w:t>
      </w:r>
      <w:r w:rsidR="004B4E13">
        <w:rPr>
          <w:rFonts w:cstheme="minorHAnsi"/>
          <w:sz w:val="24"/>
          <w:szCs w:val="24"/>
          <w:lang w:val="ru-RU"/>
        </w:rPr>
        <w:t>9</w:t>
      </w:r>
      <w:r w:rsidR="00F566DF" w:rsidRPr="009D6037">
        <w:rPr>
          <w:rFonts w:cstheme="minorHAnsi"/>
          <w:sz w:val="24"/>
          <w:szCs w:val="24"/>
          <w:lang w:val="ru-RU"/>
        </w:rPr>
        <w:t>.</w:t>
      </w:r>
      <w:r w:rsidR="008C47F4" w:rsidRPr="009D6037">
        <w:rPr>
          <w:rFonts w:cstheme="minorHAnsi"/>
          <w:sz w:val="24"/>
          <w:szCs w:val="24"/>
          <w:lang w:val="ru-RU"/>
        </w:rPr>
        <w:t xml:space="preserve"> </w:t>
      </w:r>
      <w:r w:rsidR="00686469" w:rsidRPr="009D6037">
        <w:rPr>
          <w:rFonts w:cstheme="minorHAnsi"/>
          <w:sz w:val="24"/>
          <w:szCs w:val="24"/>
          <w:lang w:val="ru-RU"/>
        </w:rPr>
        <w:t>Товары, переданные в реализацию, отражаются по цене реализации с обособлением торговой наценки.</w:t>
      </w:r>
    </w:p>
    <w:p w14:paraId="7422AAE7" w14:textId="62550A0E" w:rsidR="00D1225E" w:rsidRPr="009D6037" w:rsidRDefault="002C600A"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6</w:t>
      </w:r>
      <w:r w:rsidR="004B4E13">
        <w:rPr>
          <w:rFonts w:cstheme="minorHAnsi"/>
          <w:sz w:val="24"/>
          <w:szCs w:val="24"/>
          <w:lang w:val="ru-RU"/>
        </w:rPr>
        <w:t>0</w:t>
      </w:r>
      <w:r w:rsidR="00C05F57" w:rsidRPr="009D6037">
        <w:rPr>
          <w:rFonts w:cstheme="minorHAnsi"/>
          <w:sz w:val="24"/>
          <w:szCs w:val="24"/>
          <w:lang w:val="ru-RU"/>
        </w:rPr>
        <w:t>. Нормы на расходы горюче-смазочных материалов</w:t>
      </w:r>
      <w:r w:rsidR="00775195" w:rsidRPr="009D6037">
        <w:rPr>
          <w:rFonts w:cstheme="minorHAnsi"/>
          <w:sz w:val="24"/>
          <w:szCs w:val="24"/>
          <w:lang w:val="ru-RU"/>
        </w:rPr>
        <w:t xml:space="preserve"> </w:t>
      </w:r>
      <w:r w:rsidR="00C05F57" w:rsidRPr="009D6037">
        <w:rPr>
          <w:rFonts w:cstheme="minorHAnsi"/>
          <w:sz w:val="24"/>
          <w:szCs w:val="24"/>
          <w:lang w:val="ru-RU"/>
        </w:rPr>
        <w:t>(</w:t>
      </w:r>
      <w:r w:rsidR="00432AFC" w:rsidRPr="009D6037">
        <w:rPr>
          <w:rFonts w:cstheme="minorHAnsi"/>
          <w:sz w:val="24"/>
          <w:szCs w:val="24"/>
          <w:lang w:val="ru-RU"/>
        </w:rPr>
        <w:t xml:space="preserve">далее - </w:t>
      </w:r>
      <w:r w:rsidR="00C05F57" w:rsidRPr="009D6037">
        <w:rPr>
          <w:rFonts w:cstheme="minorHAnsi"/>
          <w:sz w:val="24"/>
          <w:szCs w:val="24"/>
          <w:lang w:val="ru-RU"/>
        </w:rPr>
        <w:t xml:space="preserve">ГСМ) утверждаются приказом руководителя </w:t>
      </w:r>
      <w:r w:rsidR="00E15B6E" w:rsidRPr="009D6037">
        <w:rPr>
          <w:rFonts w:cstheme="minorHAnsi"/>
          <w:sz w:val="24"/>
          <w:szCs w:val="24"/>
          <w:lang w:val="ru-RU"/>
        </w:rPr>
        <w:t>Учрежд</w:t>
      </w:r>
      <w:r w:rsidR="00C05F57" w:rsidRPr="009D6037">
        <w:rPr>
          <w:rFonts w:cstheme="minorHAnsi"/>
          <w:sz w:val="24"/>
          <w:szCs w:val="24"/>
          <w:lang w:val="ru-RU"/>
        </w:rPr>
        <w:t>ения.</w:t>
      </w:r>
      <w:r w:rsidR="00C05F57" w:rsidRPr="009D6037">
        <w:rPr>
          <w:rFonts w:cstheme="minorHAnsi"/>
          <w:sz w:val="24"/>
          <w:szCs w:val="24"/>
        </w:rPr>
        <w:t> </w:t>
      </w:r>
    </w:p>
    <w:p w14:paraId="71035CD2" w14:textId="407E4D5F" w:rsidR="002207EE" w:rsidRPr="009D6037" w:rsidRDefault="004B4E13"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Pr>
          <w:rFonts w:cstheme="minorHAnsi"/>
          <w:sz w:val="24"/>
          <w:szCs w:val="24"/>
          <w:lang w:val="ru-RU"/>
        </w:rPr>
        <w:t>61</w:t>
      </w:r>
      <w:r w:rsidR="002C600A" w:rsidRPr="009D6037">
        <w:rPr>
          <w:rFonts w:cstheme="minorHAnsi"/>
          <w:sz w:val="24"/>
          <w:szCs w:val="24"/>
          <w:lang w:val="ru-RU"/>
        </w:rPr>
        <w:t xml:space="preserve">. </w:t>
      </w:r>
      <w:r w:rsidR="002207EE" w:rsidRPr="009D6037">
        <w:rPr>
          <w:rFonts w:cstheme="minorHAnsi"/>
          <w:sz w:val="24"/>
          <w:szCs w:val="24"/>
          <w:lang w:val="ru-RU"/>
        </w:rPr>
        <w:t>К горюче-смазочным материалам относятся все виды топлива, горючего и смазочных материалов: дрова, уголь, торф, бензин, дизельное топливо, мазут, автол.</w:t>
      </w:r>
    </w:p>
    <w:p w14:paraId="290CDCB3" w14:textId="34D3EF12" w:rsidR="002207EE" w:rsidRPr="009D6037" w:rsidRDefault="004B4E13" w:rsidP="009D6037">
      <w:pPr>
        <w:spacing w:before="0" w:beforeAutospacing="0" w:after="0" w:afterAutospacing="0" w:line="276" w:lineRule="auto"/>
        <w:ind w:firstLine="709"/>
        <w:jc w:val="both"/>
        <w:rPr>
          <w:rFonts w:cstheme="minorHAnsi"/>
          <w:sz w:val="24"/>
          <w:szCs w:val="24"/>
          <w:lang w:val="ru-RU"/>
        </w:rPr>
      </w:pPr>
      <w:r>
        <w:rPr>
          <w:rFonts w:cstheme="minorHAnsi"/>
          <w:sz w:val="24"/>
          <w:szCs w:val="24"/>
          <w:lang w:val="ru-RU"/>
        </w:rPr>
        <w:t>62</w:t>
      </w:r>
      <w:r w:rsidR="0007775C" w:rsidRPr="009D6037">
        <w:rPr>
          <w:rFonts w:cstheme="minorHAnsi"/>
          <w:sz w:val="24"/>
          <w:szCs w:val="24"/>
          <w:lang w:val="ru-RU"/>
        </w:rPr>
        <w:t xml:space="preserve">. </w:t>
      </w:r>
      <w:r w:rsidR="00C05F57" w:rsidRPr="009D6037">
        <w:rPr>
          <w:rFonts w:cstheme="minorHAnsi"/>
          <w:sz w:val="24"/>
          <w:szCs w:val="24"/>
          <w:lang w:val="ru-RU"/>
        </w:rPr>
        <w:t>ГСМ списывается на расходы по фактическому расходу</w:t>
      </w:r>
      <w:r w:rsidR="002207EE" w:rsidRPr="009D6037">
        <w:rPr>
          <w:rFonts w:cstheme="minorHAnsi"/>
          <w:sz w:val="24"/>
          <w:szCs w:val="24"/>
          <w:lang w:val="ru-RU"/>
        </w:rPr>
        <w:t>,</w:t>
      </w:r>
      <w:r w:rsidR="00C05F57" w:rsidRPr="009D6037">
        <w:rPr>
          <w:rFonts w:cstheme="minorHAnsi"/>
          <w:sz w:val="24"/>
          <w:szCs w:val="24"/>
          <w:lang w:val="ru-RU"/>
        </w:rPr>
        <w:t xml:space="preserve"> но не выше норм, установленных приказом руководителя </w:t>
      </w:r>
      <w:r w:rsidR="00E15B6E" w:rsidRPr="009D6037">
        <w:rPr>
          <w:rFonts w:cstheme="minorHAnsi"/>
          <w:sz w:val="24"/>
          <w:szCs w:val="24"/>
          <w:lang w:val="ru-RU"/>
        </w:rPr>
        <w:t>Учрежд</w:t>
      </w:r>
      <w:r w:rsidR="00C05F57" w:rsidRPr="009D6037">
        <w:rPr>
          <w:rFonts w:cstheme="minorHAnsi"/>
          <w:sz w:val="24"/>
          <w:szCs w:val="24"/>
          <w:lang w:val="ru-RU"/>
        </w:rPr>
        <w:t>ения.</w:t>
      </w:r>
      <w:r w:rsidR="002207EE" w:rsidRPr="009D6037">
        <w:rPr>
          <w:rFonts w:cstheme="minorHAnsi"/>
          <w:sz w:val="24"/>
          <w:szCs w:val="24"/>
          <w:lang w:val="ru-RU"/>
        </w:rPr>
        <w:t xml:space="preserve"> </w:t>
      </w:r>
    </w:p>
    <w:p w14:paraId="6D7B94F8" w14:textId="4250DD40" w:rsidR="00E33BFE" w:rsidRPr="009D6037" w:rsidRDefault="004B4E13" w:rsidP="009D6037">
      <w:pPr>
        <w:spacing w:before="0" w:beforeAutospacing="0" w:after="0" w:afterAutospacing="0" w:line="276" w:lineRule="auto"/>
        <w:ind w:firstLine="720"/>
        <w:jc w:val="both"/>
        <w:rPr>
          <w:rFonts w:cstheme="minorHAnsi"/>
          <w:sz w:val="24"/>
          <w:szCs w:val="24"/>
          <w:lang w:val="ru-RU"/>
        </w:rPr>
      </w:pPr>
      <w:r>
        <w:rPr>
          <w:rFonts w:cstheme="minorHAnsi"/>
          <w:sz w:val="24"/>
          <w:szCs w:val="24"/>
          <w:lang w:val="ru-RU"/>
        </w:rPr>
        <w:t>63</w:t>
      </w:r>
      <w:r w:rsidR="002207EE" w:rsidRPr="009D6037">
        <w:rPr>
          <w:rFonts w:cstheme="minorHAnsi"/>
          <w:sz w:val="24"/>
          <w:szCs w:val="24"/>
          <w:lang w:val="ru-RU"/>
        </w:rPr>
        <w:t xml:space="preserve">. Бензин, дизельное топливо списывается на расходы на основании путевых листов. Ежегодно приказом руководителя </w:t>
      </w:r>
      <w:r w:rsidR="00E15B6E" w:rsidRPr="009D6037">
        <w:rPr>
          <w:rFonts w:cstheme="minorHAnsi"/>
          <w:sz w:val="24"/>
          <w:szCs w:val="24"/>
          <w:lang w:val="ru-RU"/>
        </w:rPr>
        <w:t>Учрежд</w:t>
      </w:r>
      <w:r w:rsidR="002207EE" w:rsidRPr="009D6037">
        <w:rPr>
          <w:rFonts w:cstheme="minorHAnsi"/>
          <w:sz w:val="24"/>
          <w:szCs w:val="24"/>
          <w:lang w:val="ru-RU"/>
        </w:rPr>
        <w:t>ения утверждается период применения зимней надбавки к нормам расхода бензина и дизельного топлива и ее величина.</w:t>
      </w:r>
    </w:p>
    <w:p w14:paraId="33ED595C" w14:textId="705022C1" w:rsidR="005A6828" w:rsidRDefault="00A9325E"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6</w:t>
      </w:r>
      <w:r w:rsidR="004B4E13">
        <w:rPr>
          <w:rFonts w:cstheme="minorHAnsi"/>
          <w:sz w:val="24"/>
          <w:szCs w:val="24"/>
          <w:lang w:val="ru-RU"/>
        </w:rPr>
        <w:t>4</w:t>
      </w:r>
      <w:r w:rsidR="00622D9B" w:rsidRPr="009D6037">
        <w:rPr>
          <w:rFonts w:cstheme="minorHAnsi"/>
          <w:sz w:val="24"/>
          <w:szCs w:val="24"/>
          <w:lang w:val="ru-RU"/>
        </w:rPr>
        <w:t xml:space="preserve">. </w:t>
      </w:r>
      <w:r w:rsidR="00E346C5" w:rsidRPr="009D6037">
        <w:rPr>
          <w:rFonts w:cstheme="minorHAnsi"/>
          <w:sz w:val="24"/>
          <w:szCs w:val="24"/>
          <w:lang w:val="ru-RU"/>
        </w:rPr>
        <w:t xml:space="preserve">Формы путевых листов утверждаются руководителем </w:t>
      </w:r>
      <w:r w:rsidR="00E15B6E" w:rsidRPr="009D6037">
        <w:rPr>
          <w:rFonts w:cstheme="minorHAnsi"/>
          <w:sz w:val="24"/>
          <w:szCs w:val="24"/>
          <w:lang w:val="ru-RU"/>
        </w:rPr>
        <w:t>Учрежд</w:t>
      </w:r>
      <w:r w:rsidR="00E346C5" w:rsidRPr="009D6037">
        <w:rPr>
          <w:rFonts w:cstheme="minorHAnsi"/>
          <w:sz w:val="24"/>
          <w:szCs w:val="24"/>
          <w:lang w:val="ru-RU"/>
        </w:rPr>
        <w:t xml:space="preserve">ения и должны содержать все обязательные реквизиты, которые установлены </w:t>
      </w:r>
      <w:hyperlink r:id="rId91" w:history="1">
        <w:r w:rsidR="00E346C5" w:rsidRPr="009D6037">
          <w:rPr>
            <w:rFonts w:cstheme="minorHAnsi"/>
            <w:sz w:val="24"/>
            <w:szCs w:val="24"/>
            <w:lang w:val="ru-RU"/>
          </w:rPr>
          <w:t>пунктом 25</w:t>
        </w:r>
      </w:hyperlink>
      <w:r w:rsidR="00E346C5" w:rsidRPr="009D6037">
        <w:rPr>
          <w:rFonts w:cstheme="minorHAnsi"/>
          <w:sz w:val="24"/>
          <w:szCs w:val="24"/>
          <w:lang w:val="ru-RU"/>
        </w:rPr>
        <w:t xml:space="preserve"> СГС </w:t>
      </w:r>
      <w:r w:rsidR="004306B7" w:rsidRPr="009D6037">
        <w:rPr>
          <w:rFonts w:cstheme="minorHAnsi"/>
          <w:sz w:val="24"/>
          <w:szCs w:val="24"/>
          <w:lang w:val="ru-RU"/>
        </w:rPr>
        <w:t>«</w:t>
      </w:r>
      <w:r w:rsidR="00E346C5" w:rsidRPr="009D6037">
        <w:rPr>
          <w:rFonts w:cstheme="minorHAnsi"/>
          <w:sz w:val="24"/>
          <w:szCs w:val="24"/>
          <w:lang w:val="ru-RU"/>
        </w:rPr>
        <w:t>Концептуальные основы</w:t>
      </w:r>
      <w:r w:rsidR="004306B7" w:rsidRPr="009D6037">
        <w:rPr>
          <w:rFonts w:cstheme="minorHAnsi"/>
          <w:sz w:val="24"/>
          <w:szCs w:val="24"/>
          <w:lang w:val="ru-RU"/>
        </w:rPr>
        <w:t>»</w:t>
      </w:r>
      <w:r w:rsidR="00E346C5" w:rsidRPr="009D6037">
        <w:rPr>
          <w:rFonts w:cstheme="minorHAnsi"/>
          <w:sz w:val="24"/>
          <w:szCs w:val="24"/>
          <w:lang w:val="ru-RU"/>
        </w:rPr>
        <w:t>.</w:t>
      </w:r>
      <w:r w:rsidR="00607CC1" w:rsidRPr="009D6037">
        <w:rPr>
          <w:rFonts w:cstheme="minorHAnsi"/>
          <w:sz w:val="24"/>
          <w:szCs w:val="24"/>
          <w:lang w:val="ru-RU"/>
        </w:rPr>
        <w:t xml:space="preserve"> </w:t>
      </w:r>
    </w:p>
    <w:p w14:paraId="390ED50C" w14:textId="31382A91" w:rsidR="00E346C5" w:rsidRPr="009D6037" w:rsidRDefault="005A6828" w:rsidP="009D6037">
      <w:pPr>
        <w:spacing w:before="0" w:beforeAutospacing="0" w:after="0" w:afterAutospacing="0" w:line="276" w:lineRule="auto"/>
        <w:ind w:firstLine="720"/>
        <w:jc w:val="both"/>
        <w:rPr>
          <w:rFonts w:cstheme="minorHAnsi"/>
          <w:sz w:val="24"/>
          <w:szCs w:val="24"/>
          <w:lang w:val="ru-RU"/>
        </w:rPr>
      </w:pPr>
      <w:r>
        <w:rPr>
          <w:rFonts w:cstheme="minorHAnsi"/>
          <w:sz w:val="24"/>
          <w:szCs w:val="24"/>
          <w:lang w:val="ru-RU"/>
        </w:rPr>
        <w:t>Дат</w:t>
      </w:r>
      <w:r w:rsidR="006A2B48">
        <w:rPr>
          <w:rFonts w:cstheme="minorHAnsi"/>
          <w:sz w:val="24"/>
          <w:szCs w:val="24"/>
          <w:lang w:val="ru-RU"/>
        </w:rPr>
        <w:t>а</w:t>
      </w:r>
      <w:r>
        <w:rPr>
          <w:rFonts w:cstheme="minorHAnsi"/>
          <w:sz w:val="24"/>
          <w:szCs w:val="24"/>
          <w:lang w:val="ru-RU"/>
        </w:rPr>
        <w:t xml:space="preserve"> </w:t>
      </w:r>
      <w:r w:rsidR="00CB54DC">
        <w:rPr>
          <w:rFonts w:cstheme="minorHAnsi"/>
          <w:sz w:val="24"/>
          <w:szCs w:val="24"/>
          <w:lang w:val="ru-RU"/>
        </w:rPr>
        <w:t xml:space="preserve">перехода </w:t>
      </w:r>
      <w:r w:rsidR="006A2B48">
        <w:rPr>
          <w:rFonts w:cstheme="minorHAnsi"/>
          <w:sz w:val="24"/>
          <w:szCs w:val="24"/>
          <w:lang w:val="ru-RU"/>
        </w:rPr>
        <w:t xml:space="preserve">Учреждением </w:t>
      </w:r>
      <w:r w:rsidR="00CB54DC">
        <w:rPr>
          <w:rFonts w:cstheme="minorHAnsi"/>
          <w:sz w:val="24"/>
          <w:szCs w:val="24"/>
          <w:lang w:val="ru-RU"/>
        </w:rPr>
        <w:t xml:space="preserve">на </w:t>
      </w:r>
      <w:r w:rsidR="006A2B48">
        <w:rPr>
          <w:rFonts w:cstheme="minorHAnsi"/>
          <w:sz w:val="24"/>
          <w:szCs w:val="24"/>
          <w:lang w:val="ru-RU"/>
        </w:rPr>
        <w:t xml:space="preserve">зимние </w:t>
      </w:r>
      <w:r w:rsidR="00CB54DC">
        <w:rPr>
          <w:rFonts w:cstheme="minorHAnsi"/>
          <w:sz w:val="24"/>
          <w:szCs w:val="24"/>
          <w:lang w:val="ru-RU"/>
        </w:rPr>
        <w:t>надбавки к нормам расхода топлива</w:t>
      </w:r>
      <w:r>
        <w:rPr>
          <w:rFonts w:cstheme="minorHAnsi"/>
          <w:sz w:val="24"/>
          <w:szCs w:val="24"/>
          <w:lang w:val="ru-RU"/>
        </w:rPr>
        <w:t xml:space="preserve"> утвержда</w:t>
      </w:r>
      <w:r w:rsidR="006A2B48">
        <w:rPr>
          <w:rFonts w:cstheme="minorHAnsi"/>
          <w:sz w:val="24"/>
          <w:szCs w:val="24"/>
          <w:lang w:val="ru-RU"/>
        </w:rPr>
        <w:t>е</w:t>
      </w:r>
      <w:r>
        <w:rPr>
          <w:rFonts w:cstheme="minorHAnsi"/>
          <w:sz w:val="24"/>
          <w:szCs w:val="24"/>
          <w:lang w:val="ru-RU"/>
        </w:rPr>
        <w:t>тся локальным нормативным актом Учреждения.</w:t>
      </w:r>
    </w:p>
    <w:p w14:paraId="090FF704" w14:textId="300C0742" w:rsidR="0007775C" w:rsidRPr="009D6037" w:rsidRDefault="00A9325E" w:rsidP="009D6037">
      <w:pPr>
        <w:spacing w:before="0" w:beforeAutospacing="0" w:after="0" w:afterAutospacing="0" w:line="276" w:lineRule="auto"/>
        <w:ind w:firstLine="720"/>
        <w:jc w:val="both"/>
        <w:rPr>
          <w:rFonts w:cstheme="minorHAnsi"/>
          <w:sz w:val="24"/>
          <w:szCs w:val="24"/>
          <w:lang w:val="ru-RU"/>
        </w:rPr>
      </w:pPr>
      <w:r w:rsidRPr="009D6037">
        <w:rPr>
          <w:rFonts w:cstheme="minorHAnsi"/>
          <w:sz w:val="24"/>
          <w:szCs w:val="24"/>
          <w:lang w:val="ru-RU"/>
        </w:rPr>
        <w:t>6</w:t>
      </w:r>
      <w:r w:rsidR="004B4E13">
        <w:rPr>
          <w:rFonts w:cstheme="minorHAnsi"/>
          <w:sz w:val="24"/>
          <w:szCs w:val="24"/>
          <w:lang w:val="ru-RU"/>
        </w:rPr>
        <w:t>5</w:t>
      </w:r>
      <w:r w:rsidR="00622D9B" w:rsidRPr="009D6037">
        <w:rPr>
          <w:rFonts w:cstheme="minorHAnsi"/>
          <w:sz w:val="24"/>
          <w:szCs w:val="24"/>
          <w:lang w:val="ru-RU"/>
        </w:rPr>
        <w:t xml:space="preserve">. </w:t>
      </w:r>
      <w:r w:rsidR="001A5D75" w:rsidRPr="009D6037">
        <w:rPr>
          <w:rFonts w:cstheme="minorHAnsi"/>
          <w:sz w:val="24"/>
          <w:szCs w:val="24"/>
          <w:lang w:val="ru-RU"/>
        </w:rPr>
        <w:t>Списание масел, тосола и прочих аналогичных материальных ценностей</w:t>
      </w:r>
      <w:r w:rsidR="001C0CFB" w:rsidRPr="009D6037">
        <w:rPr>
          <w:rFonts w:cstheme="minorHAnsi"/>
          <w:sz w:val="24"/>
          <w:szCs w:val="24"/>
          <w:lang w:val="ru-RU"/>
        </w:rPr>
        <w:t xml:space="preserve">, не указанных в пункте </w:t>
      </w:r>
      <w:r w:rsidR="002E10F8">
        <w:rPr>
          <w:rFonts w:cstheme="minorHAnsi"/>
          <w:sz w:val="24"/>
          <w:szCs w:val="24"/>
          <w:lang w:val="ru-RU"/>
        </w:rPr>
        <w:t>61</w:t>
      </w:r>
      <w:r w:rsidR="001C0CFB" w:rsidRPr="009D6037">
        <w:rPr>
          <w:rFonts w:cstheme="minorHAnsi"/>
          <w:sz w:val="24"/>
          <w:szCs w:val="24"/>
          <w:lang w:val="ru-RU"/>
        </w:rPr>
        <w:t xml:space="preserve"> </w:t>
      </w:r>
      <w:proofErr w:type="gramStart"/>
      <w:r w:rsidR="000A061A" w:rsidRPr="009D6037">
        <w:rPr>
          <w:rFonts w:cstheme="minorHAnsi"/>
          <w:sz w:val="24"/>
          <w:szCs w:val="24"/>
          <w:lang w:val="ru-RU"/>
        </w:rPr>
        <w:t>Учетн</w:t>
      </w:r>
      <w:r w:rsidR="001C0CFB" w:rsidRPr="009D6037">
        <w:rPr>
          <w:rFonts w:cstheme="minorHAnsi"/>
          <w:sz w:val="24"/>
          <w:szCs w:val="24"/>
          <w:lang w:val="ru-RU"/>
        </w:rPr>
        <w:t>ой политики</w:t>
      </w:r>
      <w:proofErr w:type="gramEnd"/>
      <w:r w:rsidR="001A5D75" w:rsidRPr="009D6037">
        <w:rPr>
          <w:rFonts w:cstheme="minorHAnsi"/>
          <w:sz w:val="24"/>
          <w:szCs w:val="24"/>
          <w:lang w:val="ru-RU"/>
        </w:rPr>
        <w:t xml:space="preserve"> производится при </w:t>
      </w:r>
      <w:r w:rsidR="001C0CFB" w:rsidRPr="009D6037">
        <w:rPr>
          <w:rFonts w:cstheme="minorHAnsi"/>
          <w:sz w:val="24"/>
          <w:szCs w:val="24"/>
          <w:lang w:val="ru-RU"/>
        </w:rPr>
        <w:t xml:space="preserve">предоставлении в КУ РА ЦБУ </w:t>
      </w:r>
      <w:r w:rsidR="00245EA5" w:rsidRPr="009D6037">
        <w:rPr>
          <w:rFonts w:cstheme="minorHAnsi"/>
          <w:sz w:val="24"/>
          <w:szCs w:val="24"/>
          <w:lang w:val="ru-RU"/>
        </w:rPr>
        <w:t>соответствующего</w:t>
      </w:r>
      <w:r w:rsidR="001A5D75" w:rsidRPr="009D6037">
        <w:rPr>
          <w:rFonts w:cstheme="minorHAnsi"/>
          <w:sz w:val="24"/>
          <w:szCs w:val="24"/>
          <w:lang w:val="ru-RU"/>
        </w:rPr>
        <w:t xml:space="preserve"> Акта</w:t>
      </w:r>
      <w:r w:rsidR="001C0CFB" w:rsidRPr="009D6037">
        <w:rPr>
          <w:rFonts w:cstheme="minorHAnsi"/>
          <w:sz w:val="24"/>
          <w:szCs w:val="24"/>
          <w:lang w:val="ru-RU"/>
        </w:rPr>
        <w:t xml:space="preserve">, подготовленного </w:t>
      </w:r>
      <w:r w:rsidR="0053349E" w:rsidRPr="009D6037">
        <w:rPr>
          <w:rFonts w:cstheme="minorHAnsi"/>
          <w:sz w:val="24"/>
          <w:szCs w:val="24"/>
          <w:lang w:val="ru-RU"/>
        </w:rPr>
        <w:t>сотрудник</w:t>
      </w:r>
      <w:r w:rsidR="001C0CFB" w:rsidRPr="009D6037">
        <w:rPr>
          <w:rFonts w:cstheme="minorHAnsi"/>
          <w:sz w:val="24"/>
          <w:szCs w:val="24"/>
          <w:lang w:val="ru-RU"/>
        </w:rPr>
        <w:t>ом</w:t>
      </w:r>
      <w:r w:rsidR="0053349E" w:rsidRPr="009D6037">
        <w:rPr>
          <w:rFonts w:cstheme="minorHAnsi"/>
          <w:sz w:val="24"/>
          <w:szCs w:val="24"/>
          <w:lang w:val="ru-RU"/>
        </w:rPr>
        <w:t xml:space="preserve"> </w:t>
      </w:r>
      <w:r w:rsidR="00E15B6E" w:rsidRPr="009D6037">
        <w:rPr>
          <w:rFonts w:cstheme="minorHAnsi"/>
          <w:sz w:val="24"/>
          <w:szCs w:val="24"/>
          <w:lang w:val="ru-RU"/>
        </w:rPr>
        <w:t>Учрежд</w:t>
      </w:r>
      <w:r w:rsidR="0053349E" w:rsidRPr="009D6037">
        <w:rPr>
          <w:rFonts w:cstheme="minorHAnsi"/>
          <w:sz w:val="24"/>
          <w:szCs w:val="24"/>
          <w:lang w:val="ru-RU"/>
        </w:rPr>
        <w:t>ения, ответственн</w:t>
      </w:r>
      <w:r w:rsidR="001C0CFB" w:rsidRPr="009D6037">
        <w:rPr>
          <w:rFonts w:cstheme="minorHAnsi"/>
          <w:sz w:val="24"/>
          <w:szCs w:val="24"/>
          <w:lang w:val="ru-RU"/>
        </w:rPr>
        <w:t>ым</w:t>
      </w:r>
      <w:r w:rsidR="0053349E" w:rsidRPr="009D6037">
        <w:rPr>
          <w:rFonts w:cstheme="minorHAnsi"/>
          <w:sz w:val="24"/>
          <w:szCs w:val="24"/>
          <w:lang w:val="ru-RU"/>
        </w:rPr>
        <w:t xml:space="preserve"> за эксплуатацию транспортных средств </w:t>
      </w:r>
      <w:r w:rsidR="00E15B6E" w:rsidRPr="009D6037">
        <w:rPr>
          <w:rFonts w:cstheme="minorHAnsi"/>
          <w:sz w:val="24"/>
          <w:szCs w:val="24"/>
          <w:lang w:val="ru-RU"/>
        </w:rPr>
        <w:t>Учрежд</w:t>
      </w:r>
      <w:r w:rsidR="0053349E" w:rsidRPr="009D6037">
        <w:rPr>
          <w:rFonts w:cstheme="minorHAnsi"/>
          <w:sz w:val="24"/>
          <w:szCs w:val="24"/>
          <w:lang w:val="ru-RU"/>
        </w:rPr>
        <w:t>ения (механик и т.п.)</w:t>
      </w:r>
      <w:r w:rsidR="00245EA5" w:rsidRPr="009D6037">
        <w:rPr>
          <w:rFonts w:cstheme="minorHAnsi"/>
          <w:sz w:val="24"/>
          <w:szCs w:val="24"/>
          <w:lang w:val="ru-RU"/>
        </w:rPr>
        <w:t xml:space="preserve"> </w:t>
      </w:r>
      <w:r w:rsidR="001C0CFB" w:rsidRPr="009D6037">
        <w:rPr>
          <w:rFonts w:cstheme="minorHAnsi"/>
          <w:sz w:val="24"/>
          <w:szCs w:val="24"/>
          <w:lang w:val="ru-RU"/>
        </w:rPr>
        <w:t xml:space="preserve">и утвержденного руководителем </w:t>
      </w:r>
      <w:r w:rsidR="00E15B6E" w:rsidRPr="009D6037">
        <w:rPr>
          <w:rFonts w:cstheme="minorHAnsi"/>
          <w:sz w:val="24"/>
          <w:szCs w:val="24"/>
          <w:lang w:val="ru-RU"/>
        </w:rPr>
        <w:t>Учрежд</w:t>
      </w:r>
      <w:r w:rsidR="001C0CFB" w:rsidRPr="009D6037">
        <w:rPr>
          <w:rFonts w:cstheme="minorHAnsi"/>
          <w:sz w:val="24"/>
          <w:szCs w:val="24"/>
          <w:lang w:val="ru-RU"/>
        </w:rPr>
        <w:t xml:space="preserve">ения </w:t>
      </w:r>
      <w:r w:rsidR="00245EA5" w:rsidRPr="009D6037">
        <w:rPr>
          <w:rFonts w:cstheme="minorHAnsi"/>
          <w:sz w:val="24"/>
          <w:szCs w:val="24"/>
          <w:lang w:val="ru-RU"/>
        </w:rPr>
        <w:t xml:space="preserve">о замене масла, </w:t>
      </w:r>
      <w:r w:rsidR="001C0CFB" w:rsidRPr="009D6037">
        <w:rPr>
          <w:rFonts w:cstheme="minorHAnsi"/>
          <w:sz w:val="24"/>
          <w:szCs w:val="24"/>
          <w:lang w:val="ru-RU"/>
        </w:rPr>
        <w:t xml:space="preserve">о </w:t>
      </w:r>
      <w:r w:rsidR="00245EA5" w:rsidRPr="009D6037">
        <w:rPr>
          <w:rFonts w:cstheme="minorHAnsi"/>
          <w:sz w:val="24"/>
          <w:szCs w:val="24"/>
          <w:lang w:val="ru-RU"/>
        </w:rPr>
        <w:t>проводимом ремонте транспортного средства и т.</w:t>
      </w:r>
      <w:r w:rsidR="00F84A8D" w:rsidRPr="009D6037">
        <w:rPr>
          <w:rFonts w:cstheme="minorHAnsi"/>
          <w:sz w:val="24"/>
          <w:szCs w:val="24"/>
          <w:lang w:val="ru-RU"/>
        </w:rPr>
        <w:t>п</w:t>
      </w:r>
      <w:r w:rsidR="0053349E" w:rsidRPr="009D6037">
        <w:rPr>
          <w:rFonts w:cstheme="minorHAnsi"/>
          <w:sz w:val="24"/>
          <w:szCs w:val="24"/>
          <w:lang w:val="ru-RU"/>
        </w:rPr>
        <w:t>.</w:t>
      </w:r>
    </w:p>
    <w:p w14:paraId="7E1ED76B" w14:textId="03D6DB7B" w:rsidR="003920FD" w:rsidRPr="009D6037" w:rsidRDefault="003920FD" w:rsidP="009D6037">
      <w:pPr>
        <w:spacing w:before="0" w:beforeAutospacing="0" w:after="0" w:afterAutospacing="0" w:line="276" w:lineRule="auto"/>
        <w:ind w:firstLine="720"/>
        <w:jc w:val="both"/>
        <w:rPr>
          <w:rFonts w:cstheme="minorHAnsi"/>
          <w:sz w:val="24"/>
          <w:szCs w:val="24"/>
          <w:lang w:val="ru-RU"/>
        </w:rPr>
      </w:pPr>
      <w:r w:rsidRPr="009D6037">
        <w:rPr>
          <w:rFonts w:eastAsia="Times New Roman" w:cstheme="minorHAnsi"/>
          <w:color w:val="222222"/>
          <w:sz w:val="24"/>
          <w:szCs w:val="24"/>
          <w:shd w:val="clear" w:color="auto" w:fill="FFFFFF"/>
          <w:lang w:val="ru-RU" w:eastAsia="ru-RU"/>
        </w:rPr>
        <w:t xml:space="preserve">Специальные охлаждающие и </w:t>
      </w:r>
      <w:proofErr w:type="spellStart"/>
      <w:r w:rsidRPr="009D6037">
        <w:rPr>
          <w:rFonts w:eastAsia="Times New Roman" w:cstheme="minorHAnsi"/>
          <w:color w:val="222222"/>
          <w:sz w:val="24"/>
          <w:szCs w:val="24"/>
          <w:shd w:val="clear" w:color="auto" w:fill="FFFFFF"/>
          <w:lang w:val="ru-RU" w:eastAsia="ru-RU"/>
        </w:rPr>
        <w:t>стеклоомывающие</w:t>
      </w:r>
      <w:proofErr w:type="spellEnd"/>
      <w:r w:rsidRPr="009D6037">
        <w:rPr>
          <w:rFonts w:eastAsia="Times New Roman" w:cstheme="minorHAnsi"/>
          <w:color w:val="222222"/>
          <w:sz w:val="24"/>
          <w:szCs w:val="24"/>
          <w:shd w:val="clear" w:color="auto" w:fill="FFFFFF"/>
          <w:lang w:val="ru-RU" w:eastAsia="ru-RU"/>
        </w:rPr>
        <w:t xml:space="preserve"> жидкости для автомобиля, в том числе тосол, антифриз, учитываются на счете 0 105 06 000 «Прочие материальные запасы»</w:t>
      </w:r>
      <w:r w:rsidRPr="009D6037">
        <w:rPr>
          <w:rFonts w:eastAsia="Times New Roman" w:cstheme="minorHAnsi"/>
          <w:color w:val="222222"/>
          <w:sz w:val="24"/>
          <w:szCs w:val="24"/>
          <w:shd w:val="clear" w:color="auto" w:fill="FFFFFF"/>
          <w:lang w:eastAsia="ru-RU"/>
        </w:rPr>
        <w:t> </w:t>
      </w:r>
      <w:r w:rsidRPr="009D6037">
        <w:rPr>
          <w:rFonts w:eastAsia="Times New Roman" w:cstheme="minorHAnsi"/>
          <w:color w:val="222222"/>
          <w:sz w:val="24"/>
          <w:szCs w:val="24"/>
          <w:shd w:val="clear" w:color="auto" w:fill="FFFFFF"/>
          <w:lang w:val="ru-RU" w:eastAsia="ru-RU"/>
        </w:rPr>
        <w:t>и по подстатье КОСГУ 346 «Увеличение стоимости прочих материальных запасов.</w:t>
      </w:r>
    </w:p>
    <w:p w14:paraId="44841D22" w14:textId="228454DB" w:rsidR="00500E32" w:rsidRPr="009D6037" w:rsidRDefault="00A9325E"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bookmarkStart w:id="32" w:name="_ref_1-8d35be0d571544"/>
      <w:r w:rsidRPr="009D6037">
        <w:rPr>
          <w:rFonts w:cstheme="minorHAnsi"/>
          <w:sz w:val="24"/>
          <w:szCs w:val="24"/>
          <w:lang w:val="ru-RU"/>
        </w:rPr>
        <w:t>6</w:t>
      </w:r>
      <w:r w:rsidR="002E10F8">
        <w:rPr>
          <w:rFonts w:cstheme="minorHAnsi"/>
          <w:sz w:val="24"/>
          <w:szCs w:val="24"/>
          <w:lang w:val="ru-RU"/>
        </w:rPr>
        <w:t>6</w:t>
      </w:r>
      <w:r w:rsidRPr="009D6037">
        <w:rPr>
          <w:rFonts w:cstheme="minorHAnsi"/>
          <w:sz w:val="24"/>
          <w:szCs w:val="24"/>
          <w:lang w:val="ru-RU"/>
        </w:rPr>
        <w:t xml:space="preserve">. </w:t>
      </w:r>
      <w:r w:rsidR="00500E32" w:rsidRPr="009D6037">
        <w:rPr>
          <w:rFonts w:cstheme="minorHAnsi"/>
          <w:sz w:val="24"/>
          <w:szCs w:val="24"/>
          <w:lang w:val="ru-RU"/>
        </w:rP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92" w:history="1">
        <w:r w:rsidR="00500E32" w:rsidRPr="009D6037">
          <w:rPr>
            <w:rFonts w:cstheme="minorHAnsi"/>
            <w:sz w:val="24"/>
            <w:szCs w:val="24"/>
            <w:lang w:val="ru-RU"/>
          </w:rPr>
          <w:t>ф. 0504205</w:t>
        </w:r>
      </w:hyperlink>
      <w:r w:rsidR="00500E32" w:rsidRPr="009D6037">
        <w:rPr>
          <w:rFonts w:cstheme="minorHAnsi"/>
          <w:sz w:val="24"/>
          <w:szCs w:val="24"/>
          <w:lang w:val="ru-RU"/>
        </w:rPr>
        <w:t>).</w:t>
      </w:r>
      <w:bookmarkEnd w:id="32"/>
    </w:p>
    <w:p w14:paraId="1B5E8289" w14:textId="35B7FF00" w:rsidR="00E346C5" w:rsidRPr="009D6037" w:rsidRDefault="00A9325E"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6</w:t>
      </w:r>
      <w:r w:rsidR="002E10F8">
        <w:rPr>
          <w:rFonts w:cstheme="minorHAnsi"/>
          <w:sz w:val="24"/>
          <w:szCs w:val="24"/>
          <w:lang w:val="ru-RU"/>
        </w:rPr>
        <w:t>7</w:t>
      </w:r>
      <w:r w:rsidR="003B510B" w:rsidRPr="009D6037">
        <w:rPr>
          <w:rFonts w:cstheme="minorHAnsi"/>
          <w:sz w:val="24"/>
          <w:szCs w:val="24"/>
          <w:lang w:val="ru-RU"/>
        </w:rPr>
        <w:t>.</w:t>
      </w:r>
      <w:r w:rsidR="00C05F57" w:rsidRPr="009D6037">
        <w:rPr>
          <w:rFonts w:cstheme="minorHAnsi"/>
          <w:sz w:val="24"/>
          <w:szCs w:val="24"/>
          <w:lang w:val="ru-RU"/>
        </w:rPr>
        <w:t xml:space="preserve"> </w:t>
      </w:r>
      <w:r w:rsidR="00E346C5" w:rsidRPr="009D6037">
        <w:rPr>
          <w:rFonts w:cstheme="minorHAnsi"/>
          <w:sz w:val="24"/>
          <w:szCs w:val="24"/>
          <w:lang w:val="ru-RU"/>
        </w:rPr>
        <w:t>Для списания материальных запасов применяются следующие документы:</w:t>
      </w:r>
    </w:p>
    <w:p w14:paraId="13C28BCD" w14:textId="48544359" w:rsidR="00E346C5" w:rsidRPr="009D6037" w:rsidRDefault="00AB07AA"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1B2224">
        <w:rPr>
          <w:rFonts w:cstheme="minorHAnsi"/>
          <w:sz w:val="24"/>
          <w:szCs w:val="24"/>
          <w:lang w:val="ru-RU"/>
        </w:rPr>
        <w:t>)</w:t>
      </w:r>
      <w:r w:rsidRPr="009D6037">
        <w:rPr>
          <w:rFonts w:cstheme="minorHAnsi"/>
          <w:sz w:val="24"/>
          <w:szCs w:val="24"/>
          <w:lang w:val="ru-RU"/>
        </w:rPr>
        <w:t xml:space="preserve">. </w:t>
      </w:r>
      <w:r w:rsidR="00E346C5" w:rsidRPr="009D6037">
        <w:rPr>
          <w:rFonts w:cstheme="minorHAnsi"/>
          <w:sz w:val="24"/>
          <w:szCs w:val="24"/>
          <w:lang w:val="ru-RU"/>
        </w:rPr>
        <w:t>При передаче материальных запасов в эксплуатацию (внутреннее перемещение):</w:t>
      </w:r>
    </w:p>
    <w:p w14:paraId="47DD9F6E" w14:textId="77777777" w:rsidR="00E346C5" w:rsidRPr="009D6037" w:rsidRDefault="00AB07AA"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w:t>
      </w:r>
      <w:r w:rsidR="00E346C5" w:rsidRPr="009D6037">
        <w:rPr>
          <w:rFonts w:cstheme="minorHAnsi"/>
          <w:sz w:val="24"/>
          <w:szCs w:val="24"/>
          <w:lang w:val="ru-RU"/>
        </w:rPr>
        <w:t xml:space="preserve">ведомость на выдачу кормов и фуража </w:t>
      </w:r>
      <w:hyperlink r:id="rId93" w:history="1">
        <w:r w:rsidR="00E346C5" w:rsidRPr="009D6037">
          <w:rPr>
            <w:rFonts w:cstheme="minorHAnsi"/>
            <w:sz w:val="24"/>
            <w:szCs w:val="24"/>
            <w:lang w:val="ru-RU"/>
          </w:rPr>
          <w:t>(ф. 0504203)</w:t>
        </w:r>
      </w:hyperlink>
      <w:r w:rsidR="00E346C5" w:rsidRPr="009D6037">
        <w:rPr>
          <w:rFonts w:cstheme="minorHAnsi"/>
          <w:sz w:val="24"/>
          <w:szCs w:val="24"/>
          <w:lang w:val="ru-RU"/>
        </w:rPr>
        <w:t>;</w:t>
      </w:r>
    </w:p>
    <w:p w14:paraId="1C3A0ADE" w14:textId="77777777" w:rsidR="00E346C5" w:rsidRPr="009D6037" w:rsidRDefault="00AB07AA"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lastRenderedPageBreak/>
        <w:t xml:space="preserve">- </w:t>
      </w:r>
      <w:r w:rsidR="00E346C5" w:rsidRPr="009D6037">
        <w:rPr>
          <w:rFonts w:cstheme="minorHAnsi"/>
          <w:sz w:val="24"/>
          <w:szCs w:val="24"/>
          <w:lang w:val="ru-RU"/>
        </w:rPr>
        <w:t xml:space="preserve">ведомость выдачи материальных ценностей на нужды </w:t>
      </w:r>
      <w:r w:rsidR="00E15B6E" w:rsidRPr="009D6037">
        <w:rPr>
          <w:rFonts w:cstheme="minorHAnsi"/>
          <w:sz w:val="24"/>
          <w:szCs w:val="24"/>
          <w:lang w:val="ru-RU"/>
        </w:rPr>
        <w:t>Учрежд</w:t>
      </w:r>
      <w:r w:rsidR="00E346C5" w:rsidRPr="009D6037">
        <w:rPr>
          <w:rFonts w:cstheme="minorHAnsi"/>
          <w:sz w:val="24"/>
          <w:szCs w:val="24"/>
          <w:lang w:val="ru-RU"/>
        </w:rPr>
        <w:t xml:space="preserve">ения </w:t>
      </w:r>
      <w:hyperlink r:id="rId94" w:history="1">
        <w:r w:rsidR="00E346C5" w:rsidRPr="009D6037">
          <w:rPr>
            <w:rFonts w:cstheme="minorHAnsi"/>
            <w:sz w:val="24"/>
            <w:szCs w:val="24"/>
            <w:lang w:val="ru-RU"/>
          </w:rPr>
          <w:t>(ф. 0504210)</w:t>
        </w:r>
      </w:hyperlink>
      <w:r w:rsidR="00E346C5" w:rsidRPr="009D6037">
        <w:rPr>
          <w:rFonts w:cstheme="minorHAnsi"/>
          <w:sz w:val="24"/>
          <w:szCs w:val="24"/>
          <w:lang w:val="ru-RU"/>
        </w:rPr>
        <w:t>.</w:t>
      </w:r>
    </w:p>
    <w:p w14:paraId="79BF9A32" w14:textId="01A10050" w:rsidR="00E346C5" w:rsidRPr="009D6037" w:rsidRDefault="00AB07AA"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2</w:t>
      </w:r>
      <w:r w:rsidR="001B2224">
        <w:rPr>
          <w:rFonts w:cstheme="minorHAnsi"/>
          <w:sz w:val="24"/>
          <w:szCs w:val="24"/>
          <w:lang w:val="ru-RU"/>
        </w:rPr>
        <w:t>)</w:t>
      </w:r>
      <w:r w:rsidRPr="009D6037">
        <w:rPr>
          <w:rFonts w:cstheme="minorHAnsi"/>
          <w:sz w:val="24"/>
          <w:szCs w:val="24"/>
          <w:lang w:val="ru-RU"/>
        </w:rPr>
        <w:t xml:space="preserve">. </w:t>
      </w:r>
      <w:r w:rsidR="00E346C5" w:rsidRPr="009D6037">
        <w:rPr>
          <w:rFonts w:cstheme="minorHAnsi"/>
          <w:sz w:val="24"/>
          <w:szCs w:val="24"/>
          <w:lang w:val="ru-RU"/>
        </w:rPr>
        <w:t xml:space="preserve">При использовании в деятельности </w:t>
      </w:r>
      <w:r w:rsidR="00E15B6E" w:rsidRPr="009D6037">
        <w:rPr>
          <w:rFonts w:cstheme="minorHAnsi"/>
          <w:sz w:val="24"/>
          <w:szCs w:val="24"/>
          <w:lang w:val="ru-RU"/>
        </w:rPr>
        <w:t>Учрежд</w:t>
      </w:r>
      <w:r w:rsidR="00E346C5" w:rsidRPr="009D6037">
        <w:rPr>
          <w:rFonts w:cstheme="minorHAnsi"/>
          <w:sz w:val="24"/>
          <w:szCs w:val="24"/>
          <w:lang w:val="ru-RU"/>
        </w:rPr>
        <w:t>ения (оказание услуг, выполнение работ, производство продукции, а также создание нефинансовых активов):</w:t>
      </w:r>
    </w:p>
    <w:p w14:paraId="468B6F2B" w14:textId="77777777" w:rsidR="00E346C5" w:rsidRPr="009D6037" w:rsidRDefault="00AB07AA"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w:t>
      </w:r>
      <w:r w:rsidR="00E346C5" w:rsidRPr="009D6037">
        <w:rPr>
          <w:rFonts w:cstheme="minorHAnsi"/>
          <w:sz w:val="24"/>
          <w:szCs w:val="24"/>
          <w:lang w:val="ru-RU"/>
        </w:rPr>
        <w:t xml:space="preserve">акт о списании материальных запасов </w:t>
      </w:r>
      <w:hyperlink r:id="rId95" w:history="1">
        <w:r w:rsidR="00E346C5" w:rsidRPr="009D6037">
          <w:rPr>
            <w:rFonts w:cstheme="minorHAnsi"/>
            <w:sz w:val="24"/>
            <w:szCs w:val="24"/>
            <w:lang w:val="ru-RU"/>
          </w:rPr>
          <w:t>(ф. 0504230)</w:t>
        </w:r>
      </w:hyperlink>
      <w:r w:rsidR="00E346C5" w:rsidRPr="009D6037">
        <w:rPr>
          <w:rFonts w:cstheme="minorHAnsi"/>
          <w:sz w:val="24"/>
          <w:szCs w:val="24"/>
          <w:lang w:val="ru-RU"/>
        </w:rPr>
        <w:t>;</w:t>
      </w:r>
    </w:p>
    <w:p w14:paraId="6E3499F6" w14:textId="2C61E2D1" w:rsidR="00E346C5" w:rsidRPr="009D6037" w:rsidRDefault="00AB07AA"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w:t>
      </w:r>
      <w:r w:rsidR="00E346C5" w:rsidRPr="009D6037">
        <w:rPr>
          <w:rFonts w:cstheme="minorHAnsi"/>
          <w:sz w:val="24"/>
          <w:szCs w:val="24"/>
          <w:lang w:val="ru-RU"/>
        </w:rPr>
        <w:t xml:space="preserve">акт о списании мягкого и хозяйственного инвентаря </w:t>
      </w:r>
      <w:hyperlink r:id="rId96" w:history="1">
        <w:r w:rsidR="00E346C5" w:rsidRPr="009D6037">
          <w:rPr>
            <w:rFonts w:cstheme="minorHAnsi"/>
            <w:sz w:val="24"/>
            <w:szCs w:val="24"/>
            <w:lang w:val="ru-RU"/>
          </w:rPr>
          <w:t>(ф. 0504143)</w:t>
        </w:r>
      </w:hyperlink>
      <w:r w:rsidR="00E346C5" w:rsidRPr="009D6037">
        <w:rPr>
          <w:rFonts w:cstheme="minorHAnsi"/>
          <w:sz w:val="24"/>
          <w:szCs w:val="24"/>
          <w:lang w:val="ru-RU"/>
        </w:rPr>
        <w:t xml:space="preserve">. Этот акт применяется, в частности, для списания посуды. Списание производится на основании данных книги регистрации боя посуды </w:t>
      </w:r>
      <w:hyperlink r:id="rId97" w:history="1">
        <w:r w:rsidR="00E346C5" w:rsidRPr="009D6037">
          <w:rPr>
            <w:rFonts w:cstheme="minorHAnsi"/>
            <w:sz w:val="24"/>
            <w:szCs w:val="24"/>
            <w:lang w:val="ru-RU"/>
          </w:rPr>
          <w:t>(ф. 0504044)</w:t>
        </w:r>
      </w:hyperlink>
      <w:r w:rsidR="00C43A06" w:rsidRPr="009D6037">
        <w:rPr>
          <w:rFonts w:cstheme="minorHAnsi"/>
          <w:sz w:val="24"/>
          <w:szCs w:val="24"/>
          <w:lang w:val="ru-RU"/>
        </w:rPr>
        <w:t>.</w:t>
      </w:r>
    </w:p>
    <w:p w14:paraId="7665778D" w14:textId="32B72227" w:rsidR="00E346C5" w:rsidRPr="009D6037" w:rsidRDefault="00AB07AA"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3</w:t>
      </w:r>
      <w:r w:rsidR="001B2224">
        <w:rPr>
          <w:rFonts w:cstheme="minorHAnsi"/>
          <w:sz w:val="24"/>
          <w:szCs w:val="24"/>
          <w:lang w:val="ru-RU"/>
        </w:rPr>
        <w:t>)</w:t>
      </w:r>
      <w:r w:rsidRPr="009D6037">
        <w:rPr>
          <w:rFonts w:cstheme="minorHAnsi"/>
          <w:sz w:val="24"/>
          <w:szCs w:val="24"/>
          <w:lang w:val="ru-RU"/>
        </w:rPr>
        <w:t xml:space="preserve">. </w:t>
      </w:r>
      <w:r w:rsidR="00E346C5" w:rsidRPr="009D6037">
        <w:rPr>
          <w:rFonts w:cstheme="minorHAnsi"/>
          <w:sz w:val="24"/>
          <w:szCs w:val="24"/>
          <w:lang w:val="ru-RU"/>
        </w:rPr>
        <w:t>При продаже материальных запасов:</w:t>
      </w:r>
    </w:p>
    <w:p w14:paraId="2DA8608C" w14:textId="77777777" w:rsidR="00E346C5" w:rsidRPr="009D6037" w:rsidRDefault="00AB07AA"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w:t>
      </w:r>
      <w:r w:rsidR="00E346C5" w:rsidRPr="009D6037">
        <w:rPr>
          <w:rFonts w:cstheme="minorHAnsi"/>
          <w:sz w:val="24"/>
          <w:szCs w:val="24"/>
          <w:lang w:val="ru-RU"/>
        </w:rPr>
        <w:t xml:space="preserve">акт о списании материальных запасов </w:t>
      </w:r>
      <w:hyperlink r:id="rId98" w:history="1">
        <w:r w:rsidR="00E346C5" w:rsidRPr="009D6037">
          <w:rPr>
            <w:rFonts w:cstheme="minorHAnsi"/>
            <w:sz w:val="24"/>
            <w:szCs w:val="24"/>
            <w:lang w:val="ru-RU"/>
          </w:rPr>
          <w:t>(ф. 0504230)</w:t>
        </w:r>
      </w:hyperlink>
      <w:r w:rsidR="00E346C5" w:rsidRPr="009D6037">
        <w:rPr>
          <w:rFonts w:cstheme="minorHAnsi"/>
          <w:sz w:val="24"/>
          <w:szCs w:val="24"/>
          <w:lang w:val="ru-RU"/>
        </w:rPr>
        <w:t>;</w:t>
      </w:r>
    </w:p>
    <w:p w14:paraId="2F8CAC4F" w14:textId="77777777" w:rsidR="00E346C5" w:rsidRPr="009D6037" w:rsidRDefault="00AB07AA"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w:t>
      </w:r>
      <w:r w:rsidR="00E346C5" w:rsidRPr="009D6037">
        <w:rPr>
          <w:rFonts w:cstheme="minorHAnsi"/>
          <w:sz w:val="24"/>
          <w:szCs w:val="24"/>
          <w:lang w:val="ru-RU"/>
        </w:rPr>
        <w:t xml:space="preserve">акт о списании мягкого и хозяйственного инвентаря </w:t>
      </w:r>
      <w:hyperlink r:id="rId99" w:history="1">
        <w:r w:rsidR="00E346C5" w:rsidRPr="009D6037">
          <w:rPr>
            <w:rFonts w:cstheme="minorHAnsi"/>
            <w:sz w:val="24"/>
            <w:szCs w:val="24"/>
            <w:lang w:val="ru-RU"/>
          </w:rPr>
          <w:t>(ф. 0504143)</w:t>
        </w:r>
      </w:hyperlink>
      <w:r w:rsidR="007B1E00" w:rsidRPr="009D6037">
        <w:rPr>
          <w:rFonts w:cstheme="minorHAnsi"/>
          <w:sz w:val="24"/>
          <w:szCs w:val="24"/>
          <w:lang w:val="ru-RU"/>
        </w:rPr>
        <w:t>.</w:t>
      </w:r>
    </w:p>
    <w:p w14:paraId="42BB172F" w14:textId="2BFAB9C7" w:rsidR="004016DA" w:rsidRPr="009D6037" w:rsidRDefault="00AB07AA"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4</w:t>
      </w:r>
      <w:r w:rsidR="001B2224">
        <w:rPr>
          <w:rFonts w:cstheme="minorHAnsi"/>
          <w:sz w:val="24"/>
          <w:szCs w:val="24"/>
          <w:lang w:val="ru-RU"/>
        </w:rPr>
        <w:t>)</w:t>
      </w:r>
      <w:r w:rsidRPr="009D6037">
        <w:rPr>
          <w:rFonts w:cstheme="minorHAnsi"/>
          <w:sz w:val="24"/>
          <w:szCs w:val="24"/>
          <w:lang w:val="ru-RU"/>
        </w:rPr>
        <w:t>. П</w:t>
      </w:r>
      <w:r w:rsidR="004016DA" w:rsidRPr="009D6037">
        <w:rPr>
          <w:rFonts w:cstheme="minorHAnsi"/>
          <w:sz w:val="24"/>
          <w:szCs w:val="24"/>
          <w:lang w:val="ru-RU"/>
        </w:rPr>
        <w:t>ри прекращении по решению субъекта учета использования об</w:t>
      </w:r>
      <w:r w:rsidR="007B1E00" w:rsidRPr="009D6037">
        <w:rPr>
          <w:rFonts w:cstheme="minorHAnsi"/>
          <w:sz w:val="24"/>
          <w:szCs w:val="24"/>
          <w:lang w:val="ru-RU"/>
        </w:rPr>
        <w:t>ъ</w:t>
      </w:r>
      <w:r w:rsidR="004016DA" w:rsidRPr="009D6037">
        <w:rPr>
          <w:rFonts w:cstheme="minorHAnsi"/>
          <w:sz w:val="24"/>
          <w:szCs w:val="24"/>
          <w:lang w:val="ru-RU"/>
        </w:rPr>
        <w:t>екта для целей, предусмотренных при признании запасов, и прекращения получения субъектом учета экономических выгод или полезного потенциала от дальнейшего использования субъектом учета объекта запасов, а также при списании недостающих (похищенных) и пришедших в негодность материальных запасов:</w:t>
      </w:r>
    </w:p>
    <w:p w14:paraId="1E7540AA" w14:textId="77777777" w:rsidR="00603387" w:rsidRPr="009D6037" w:rsidRDefault="007B1E00"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w:t>
      </w:r>
      <w:r w:rsidR="00603387" w:rsidRPr="009D6037">
        <w:rPr>
          <w:rFonts w:cstheme="minorHAnsi"/>
          <w:sz w:val="24"/>
          <w:szCs w:val="24"/>
          <w:lang w:val="ru-RU"/>
        </w:rPr>
        <w:t xml:space="preserve">акт о списании материальных запасов </w:t>
      </w:r>
      <w:hyperlink r:id="rId100" w:history="1">
        <w:r w:rsidR="00603387" w:rsidRPr="009D6037">
          <w:rPr>
            <w:rFonts w:cstheme="minorHAnsi"/>
            <w:sz w:val="24"/>
            <w:szCs w:val="24"/>
            <w:lang w:val="ru-RU"/>
          </w:rPr>
          <w:t>(ф. 0504230)</w:t>
        </w:r>
      </w:hyperlink>
      <w:r w:rsidR="00603387" w:rsidRPr="009D6037">
        <w:rPr>
          <w:rFonts w:cstheme="minorHAnsi"/>
          <w:sz w:val="24"/>
          <w:szCs w:val="24"/>
          <w:lang w:val="ru-RU"/>
        </w:rPr>
        <w:t>;</w:t>
      </w:r>
    </w:p>
    <w:p w14:paraId="133E8464" w14:textId="77777777" w:rsidR="00603387" w:rsidRPr="009D6037" w:rsidRDefault="007B1E00"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w:t>
      </w:r>
      <w:r w:rsidR="00603387" w:rsidRPr="009D6037">
        <w:rPr>
          <w:rFonts w:cstheme="minorHAnsi"/>
          <w:sz w:val="24"/>
          <w:szCs w:val="24"/>
          <w:lang w:val="ru-RU"/>
        </w:rPr>
        <w:t xml:space="preserve">акт о списании мягкого и хозяйственного инвентаря, в том числе посуды </w:t>
      </w:r>
      <w:hyperlink r:id="rId101" w:history="1">
        <w:r w:rsidR="00603387" w:rsidRPr="009D6037">
          <w:rPr>
            <w:rFonts w:cstheme="minorHAnsi"/>
            <w:sz w:val="24"/>
            <w:szCs w:val="24"/>
            <w:lang w:val="ru-RU"/>
          </w:rPr>
          <w:t>(ф. 0504143)</w:t>
        </w:r>
      </w:hyperlink>
      <w:r w:rsidR="00603387" w:rsidRPr="009D6037">
        <w:rPr>
          <w:rFonts w:cstheme="minorHAnsi"/>
          <w:sz w:val="24"/>
          <w:szCs w:val="24"/>
          <w:lang w:val="ru-RU"/>
        </w:rPr>
        <w:t xml:space="preserve">. При этом списание посуды производите на основании данных книги регистрации боя посуды </w:t>
      </w:r>
      <w:hyperlink r:id="rId102" w:history="1">
        <w:r w:rsidR="00603387" w:rsidRPr="009D6037">
          <w:rPr>
            <w:rFonts w:cstheme="minorHAnsi"/>
            <w:sz w:val="24"/>
            <w:szCs w:val="24"/>
            <w:lang w:val="ru-RU"/>
          </w:rPr>
          <w:t>(ф. 0504044)</w:t>
        </w:r>
      </w:hyperlink>
      <w:r w:rsidR="00603387" w:rsidRPr="009D6037">
        <w:rPr>
          <w:rFonts w:cstheme="minorHAnsi"/>
          <w:sz w:val="24"/>
          <w:szCs w:val="24"/>
          <w:lang w:val="ru-RU"/>
        </w:rPr>
        <w:t>.</w:t>
      </w:r>
    </w:p>
    <w:p w14:paraId="6069A081" w14:textId="54EA6EB7" w:rsidR="00006C39" w:rsidRPr="009D6037" w:rsidRDefault="007B1E00"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6</w:t>
      </w:r>
      <w:r w:rsidR="002E10F8">
        <w:rPr>
          <w:rFonts w:cstheme="minorHAnsi"/>
          <w:sz w:val="24"/>
          <w:szCs w:val="24"/>
          <w:lang w:val="ru-RU"/>
        </w:rPr>
        <w:t>8</w:t>
      </w:r>
      <w:r w:rsidRPr="009D6037">
        <w:rPr>
          <w:rFonts w:cstheme="minorHAnsi"/>
          <w:sz w:val="24"/>
          <w:szCs w:val="24"/>
          <w:lang w:val="ru-RU"/>
        </w:rPr>
        <w:t xml:space="preserve">. </w:t>
      </w:r>
      <w:r w:rsidR="00006C39" w:rsidRPr="009D6037">
        <w:rPr>
          <w:rFonts w:cstheme="minorHAnsi"/>
          <w:sz w:val="24"/>
          <w:szCs w:val="24"/>
          <w:lang w:val="ru-RU"/>
        </w:rPr>
        <w:t xml:space="preserve">Подготовка </w:t>
      </w:r>
      <w:r w:rsidR="00954775" w:rsidRPr="009D6037">
        <w:rPr>
          <w:rFonts w:cstheme="minorHAnsi"/>
          <w:sz w:val="24"/>
          <w:szCs w:val="24"/>
          <w:lang w:val="ru-RU"/>
        </w:rPr>
        <w:t xml:space="preserve">актов о списании </w:t>
      </w:r>
      <w:r w:rsidR="00006C39" w:rsidRPr="009D6037">
        <w:rPr>
          <w:rFonts w:cstheme="minorHAnsi"/>
          <w:sz w:val="24"/>
          <w:szCs w:val="24"/>
          <w:lang w:val="ru-RU"/>
        </w:rPr>
        <w:t xml:space="preserve">материальных запасов производится на основании </w:t>
      </w:r>
      <w:r w:rsidR="003228FD" w:rsidRPr="009D6037">
        <w:rPr>
          <w:rFonts w:cstheme="minorHAnsi"/>
          <w:sz w:val="24"/>
          <w:szCs w:val="24"/>
          <w:lang w:val="ru-RU"/>
        </w:rPr>
        <w:t>документов, указанных в пункте 5</w:t>
      </w:r>
      <w:r w:rsidR="00A5065F">
        <w:rPr>
          <w:rFonts w:cstheme="minorHAnsi"/>
          <w:sz w:val="24"/>
          <w:szCs w:val="24"/>
          <w:lang w:val="ru-RU"/>
        </w:rPr>
        <w:t>8</w:t>
      </w:r>
      <w:r w:rsidR="0003538A" w:rsidRPr="009D6037">
        <w:rPr>
          <w:rFonts w:cstheme="minorHAnsi"/>
          <w:sz w:val="24"/>
          <w:szCs w:val="24"/>
          <w:lang w:val="ru-RU"/>
        </w:rPr>
        <w:t>.</w:t>
      </w:r>
    </w:p>
    <w:p w14:paraId="67EA1915" w14:textId="688D9D18" w:rsidR="00BD1254" w:rsidRPr="009D6037" w:rsidRDefault="00BD1254"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Подготовка актов о списании мягкого и хозяйственного инвентаря с забалансового счета производится на основании Протокола Комиссии по поступлению и выбытию активов Учреждения.</w:t>
      </w:r>
    </w:p>
    <w:p w14:paraId="4F3F6D33" w14:textId="24703CB8" w:rsidR="0087149A" w:rsidRPr="009D6037" w:rsidRDefault="007B1E00"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6</w:t>
      </w:r>
      <w:r w:rsidR="00095E4B">
        <w:rPr>
          <w:rFonts w:cstheme="minorHAnsi"/>
          <w:sz w:val="24"/>
          <w:szCs w:val="24"/>
          <w:lang w:val="ru-RU"/>
        </w:rPr>
        <w:t>9</w:t>
      </w:r>
      <w:r w:rsidRPr="009D6037">
        <w:rPr>
          <w:rFonts w:cstheme="minorHAnsi"/>
          <w:sz w:val="24"/>
          <w:szCs w:val="24"/>
          <w:lang w:val="ru-RU"/>
        </w:rPr>
        <w:t xml:space="preserve">. </w:t>
      </w:r>
      <w:r w:rsidR="0087149A" w:rsidRPr="009D6037">
        <w:rPr>
          <w:rFonts w:cstheme="minorHAnsi"/>
          <w:sz w:val="24"/>
          <w:szCs w:val="24"/>
          <w:lang w:val="ru-RU"/>
        </w:rPr>
        <w:t xml:space="preserve">Правила оформления документов о вручении </w:t>
      </w:r>
      <w:r w:rsidR="00F06441" w:rsidRPr="009D6037">
        <w:rPr>
          <w:rFonts w:cstheme="minorHAnsi"/>
          <w:sz w:val="24"/>
          <w:szCs w:val="24"/>
          <w:lang w:val="ru-RU"/>
        </w:rPr>
        <w:t xml:space="preserve">наградной атрибутики, </w:t>
      </w:r>
      <w:r w:rsidR="0087149A" w:rsidRPr="009D6037">
        <w:rPr>
          <w:rFonts w:cstheme="minorHAnsi"/>
          <w:sz w:val="24"/>
          <w:szCs w:val="24"/>
          <w:lang w:val="ru-RU"/>
        </w:rPr>
        <w:t xml:space="preserve">ценных подарков (сувенирной продукции), иных материальных ценностей, приобретаемых для дарения </w:t>
      </w:r>
      <w:r w:rsidR="00C5575E" w:rsidRPr="009D6037">
        <w:rPr>
          <w:rFonts w:cstheme="minorHAnsi"/>
          <w:sz w:val="24"/>
          <w:szCs w:val="24"/>
          <w:lang w:val="ru-RU"/>
        </w:rPr>
        <w:t>приведены</w:t>
      </w:r>
      <w:r w:rsidR="009113CC" w:rsidRPr="009D6037">
        <w:rPr>
          <w:rFonts w:cstheme="minorHAnsi"/>
          <w:sz w:val="24"/>
          <w:szCs w:val="24"/>
          <w:lang w:val="ru-RU"/>
        </w:rPr>
        <w:t xml:space="preserve"> </w:t>
      </w:r>
      <w:r w:rsidR="00C5575E" w:rsidRPr="009D6037">
        <w:rPr>
          <w:rFonts w:cstheme="minorHAnsi"/>
          <w:sz w:val="24"/>
          <w:szCs w:val="24"/>
          <w:lang w:val="ru-RU"/>
        </w:rPr>
        <w:t xml:space="preserve">в </w:t>
      </w:r>
      <w:r w:rsidR="0087149A" w:rsidRPr="009D6037">
        <w:rPr>
          <w:rFonts w:cstheme="minorHAnsi"/>
          <w:sz w:val="24"/>
          <w:szCs w:val="24"/>
          <w:lang w:val="ru-RU"/>
        </w:rPr>
        <w:t>приложени</w:t>
      </w:r>
      <w:r w:rsidR="00C5575E" w:rsidRPr="009D6037">
        <w:rPr>
          <w:rFonts w:cstheme="minorHAnsi"/>
          <w:sz w:val="24"/>
          <w:szCs w:val="24"/>
          <w:lang w:val="ru-RU"/>
        </w:rPr>
        <w:t>и</w:t>
      </w:r>
      <w:r w:rsidR="0087149A" w:rsidRPr="009D6037">
        <w:rPr>
          <w:rFonts w:cstheme="minorHAnsi"/>
          <w:sz w:val="24"/>
          <w:szCs w:val="24"/>
          <w:lang w:val="ru-RU"/>
        </w:rPr>
        <w:t xml:space="preserve"> </w:t>
      </w:r>
      <w:r w:rsidR="00FA4D03" w:rsidRPr="009D6037">
        <w:rPr>
          <w:rFonts w:cstheme="minorHAnsi"/>
          <w:sz w:val="24"/>
          <w:szCs w:val="24"/>
          <w:lang w:val="ru-RU"/>
        </w:rPr>
        <w:t xml:space="preserve">№ </w:t>
      </w:r>
      <w:r w:rsidR="00954775" w:rsidRPr="009D6037">
        <w:rPr>
          <w:rFonts w:cstheme="minorHAnsi"/>
          <w:sz w:val="24"/>
          <w:szCs w:val="24"/>
          <w:lang w:val="ru-RU"/>
        </w:rPr>
        <w:t>1</w:t>
      </w:r>
      <w:r w:rsidR="00C5575E" w:rsidRPr="009D6037">
        <w:rPr>
          <w:rFonts w:cstheme="minorHAnsi"/>
          <w:sz w:val="24"/>
          <w:szCs w:val="24"/>
          <w:lang w:val="ru-RU"/>
        </w:rPr>
        <w:t>3</w:t>
      </w:r>
      <w:r w:rsidR="00954775" w:rsidRPr="009D6037">
        <w:rPr>
          <w:rFonts w:cstheme="minorHAnsi"/>
          <w:sz w:val="24"/>
          <w:szCs w:val="24"/>
          <w:lang w:val="ru-RU"/>
        </w:rPr>
        <w:t xml:space="preserve"> </w:t>
      </w:r>
      <w:r w:rsidR="0087149A" w:rsidRPr="009D6037">
        <w:rPr>
          <w:rFonts w:cstheme="minorHAnsi"/>
          <w:sz w:val="24"/>
          <w:szCs w:val="24"/>
          <w:lang w:val="ru-RU"/>
        </w:rPr>
        <w:t xml:space="preserve">к </w:t>
      </w:r>
      <w:r w:rsidR="000A061A" w:rsidRPr="009D6037">
        <w:rPr>
          <w:rFonts w:cstheme="minorHAnsi"/>
          <w:sz w:val="24"/>
          <w:szCs w:val="24"/>
          <w:lang w:val="ru-RU"/>
        </w:rPr>
        <w:t>Учетн</w:t>
      </w:r>
      <w:r w:rsidR="0087149A" w:rsidRPr="009D6037">
        <w:rPr>
          <w:rFonts w:cstheme="minorHAnsi"/>
          <w:sz w:val="24"/>
          <w:szCs w:val="24"/>
          <w:lang w:val="ru-RU"/>
        </w:rPr>
        <w:t xml:space="preserve">ой политике. </w:t>
      </w:r>
    </w:p>
    <w:p w14:paraId="4F4D0C6D" w14:textId="70543053" w:rsidR="008C47F4" w:rsidRPr="009D6037" w:rsidRDefault="00095E4B" w:rsidP="009D6037">
      <w:pPr>
        <w:spacing w:before="0" w:beforeAutospacing="0" w:after="0" w:afterAutospacing="0" w:line="276" w:lineRule="auto"/>
        <w:ind w:firstLine="709"/>
        <w:jc w:val="both"/>
        <w:rPr>
          <w:rFonts w:cstheme="minorHAnsi"/>
          <w:sz w:val="24"/>
          <w:szCs w:val="24"/>
          <w:lang w:val="ru-RU"/>
        </w:rPr>
      </w:pPr>
      <w:r>
        <w:rPr>
          <w:rFonts w:cstheme="minorHAnsi"/>
          <w:sz w:val="24"/>
          <w:szCs w:val="24"/>
          <w:lang w:val="ru-RU"/>
        </w:rPr>
        <w:t>70</w:t>
      </w:r>
      <w:r w:rsidR="008C47F4" w:rsidRPr="009D6037">
        <w:rPr>
          <w:rFonts w:cstheme="minorHAnsi"/>
          <w:sz w:val="24"/>
          <w:szCs w:val="24"/>
          <w:lang w:val="ru-RU"/>
        </w:rPr>
        <w:t>. При приобретении и (или) создании материальных запасов за счет средств,</w:t>
      </w:r>
      <w:r w:rsidR="00735D3E" w:rsidRPr="009D6037">
        <w:rPr>
          <w:rFonts w:cstheme="minorHAnsi"/>
          <w:sz w:val="24"/>
          <w:szCs w:val="24"/>
          <w:lang w:val="ru-RU"/>
        </w:rPr>
        <w:t xml:space="preserve"> </w:t>
      </w:r>
      <w:r w:rsidR="008C47F4" w:rsidRPr="009D6037">
        <w:rPr>
          <w:rFonts w:cstheme="minorHAnsi"/>
          <w:sz w:val="24"/>
          <w:szCs w:val="24"/>
          <w:lang w:val="ru-RU"/>
        </w:rPr>
        <w:t xml:space="preserve">полученных по разным видам деятельности, сумма вложений, сформированных на счете КБК Х.106.00.000, переводится на код вида деятельности 4 </w:t>
      </w:r>
      <w:r w:rsidR="004306B7" w:rsidRPr="009D6037">
        <w:rPr>
          <w:rFonts w:cstheme="minorHAnsi"/>
          <w:sz w:val="24"/>
          <w:szCs w:val="24"/>
          <w:lang w:val="ru-RU"/>
        </w:rPr>
        <w:t>«</w:t>
      </w:r>
      <w:r w:rsidR="008C47F4" w:rsidRPr="009D6037">
        <w:rPr>
          <w:rFonts w:cstheme="minorHAnsi"/>
          <w:sz w:val="24"/>
          <w:szCs w:val="24"/>
          <w:lang w:val="ru-RU"/>
        </w:rPr>
        <w:t>субсидии на выполнение государственного (муниципального) задания</w:t>
      </w:r>
      <w:r w:rsidR="004306B7" w:rsidRPr="009D6037">
        <w:rPr>
          <w:rFonts w:cstheme="minorHAnsi"/>
          <w:sz w:val="24"/>
          <w:szCs w:val="24"/>
          <w:lang w:val="ru-RU"/>
        </w:rPr>
        <w:t>»</w:t>
      </w:r>
      <w:r w:rsidR="008C47F4" w:rsidRPr="009D6037">
        <w:rPr>
          <w:rFonts w:cstheme="minorHAnsi"/>
          <w:sz w:val="24"/>
          <w:szCs w:val="24"/>
          <w:lang w:val="ru-RU"/>
        </w:rPr>
        <w:t>.</w:t>
      </w:r>
    </w:p>
    <w:p w14:paraId="59E295B3" w14:textId="5FD5DF05" w:rsidR="00E33BFE" w:rsidRPr="009D6037" w:rsidRDefault="00E15B6E"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7</w:t>
      </w:r>
      <w:r w:rsidR="00095E4B">
        <w:rPr>
          <w:rFonts w:cstheme="minorHAnsi"/>
          <w:sz w:val="24"/>
          <w:szCs w:val="24"/>
          <w:lang w:val="ru-RU"/>
        </w:rPr>
        <w:t>1</w:t>
      </w:r>
      <w:r w:rsidR="00C05F57" w:rsidRPr="009D6037">
        <w:rPr>
          <w:rFonts w:cstheme="minorHAnsi"/>
          <w:sz w:val="24"/>
          <w:szCs w:val="24"/>
          <w:lang w:val="ru-RU"/>
        </w:rPr>
        <w:t xml:space="preserve">. Учет на забалансовом счете 09 </w:t>
      </w:r>
      <w:r w:rsidR="004306B7" w:rsidRPr="009D6037">
        <w:rPr>
          <w:rFonts w:cstheme="minorHAnsi"/>
          <w:sz w:val="24"/>
          <w:szCs w:val="24"/>
          <w:lang w:val="ru-RU"/>
        </w:rPr>
        <w:t>«</w:t>
      </w:r>
      <w:r w:rsidR="00C05F57" w:rsidRPr="009D6037">
        <w:rPr>
          <w:rFonts w:cstheme="minorHAnsi"/>
          <w:sz w:val="24"/>
          <w:szCs w:val="24"/>
          <w:lang w:val="ru-RU"/>
        </w:rPr>
        <w:t>Запасные части к транспортным средствам,</w:t>
      </w:r>
      <w:r w:rsidR="00C05F57" w:rsidRPr="009D6037">
        <w:rPr>
          <w:rFonts w:cstheme="minorHAnsi"/>
          <w:sz w:val="24"/>
          <w:szCs w:val="24"/>
        </w:rPr>
        <w:t> </w:t>
      </w:r>
      <w:r w:rsidR="00C05F57" w:rsidRPr="009D6037">
        <w:rPr>
          <w:rFonts w:cstheme="minorHAnsi"/>
          <w:sz w:val="24"/>
          <w:szCs w:val="24"/>
          <w:lang w:val="ru-RU"/>
        </w:rPr>
        <w:t>выданные взамен изношенных</w:t>
      </w:r>
      <w:r w:rsidR="004306B7" w:rsidRPr="009D6037">
        <w:rPr>
          <w:rFonts w:cstheme="minorHAnsi"/>
          <w:sz w:val="24"/>
          <w:szCs w:val="24"/>
          <w:lang w:val="ru-RU"/>
        </w:rPr>
        <w:t>»</w:t>
      </w:r>
      <w:r w:rsidR="00686469" w:rsidRPr="009D6037">
        <w:rPr>
          <w:rFonts w:cstheme="minorHAnsi"/>
          <w:sz w:val="24"/>
          <w:szCs w:val="24"/>
          <w:lang w:val="ru-RU"/>
        </w:rPr>
        <w:t>,</w:t>
      </w:r>
      <w:r w:rsidR="00C05F57" w:rsidRPr="009D6037">
        <w:rPr>
          <w:rFonts w:cstheme="minorHAnsi"/>
          <w:sz w:val="24"/>
          <w:szCs w:val="24"/>
          <w:lang w:val="ru-RU"/>
        </w:rPr>
        <w:t xml:space="preserve"> ведется </w:t>
      </w:r>
      <w:r w:rsidRPr="009D6037">
        <w:rPr>
          <w:rFonts w:cstheme="minorHAnsi"/>
          <w:sz w:val="24"/>
          <w:szCs w:val="24"/>
          <w:lang w:val="ru-RU"/>
        </w:rPr>
        <w:t>по фактической стоимости их приобретения</w:t>
      </w:r>
      <w:r w:rsidR="00C05F57" w:rsidRPr="009D6037">
        <w:rPr>
          <w:rFonts w:cstheme="minorHAnsi"/>
          <w:sz w:val="24"/>
          <w:szCs w:val="24"/>
          <w:lang w:val="ru-RU"/>
        </w:rPr>
        <w:t>. Учету подлежат</w:t>
      </w:r>
      <w:r w:rsidR="00C05F57" w:rsidRPr="009D6037">
        <w:rPr>
          <w:rFonts w:cstheme="minorHAnsi"/>
          <w:sz w:val="24"/>
          <w:szCs w:val="24"/>
        </w:rPr>
        <w:t> </w:t>
      </w:r>
      <w:r w:rsidR="00C05F57" w:rsidRPr="009D6037">
        <w:rPr>
          <w:rFonts w:cstheme="minorHAnsi"/>
          <w:sz w:val="24"/>
          <w:szCs w:val="24"/>
          <w:lang w:val="ru-RU"/>
        </w:rPr>
        <w:t>запасные части и другие комплектующие, которые могут быть использованы на других</w:t>
      </w:r>
      <w:r w:rsidR="00C05F57" w:rsidRPr="009D6037">
        <w:rPr>
          <w:rFonts w:cstheme="minorHAnsi"/>
          <w:sz w:val="24"/>
          <w:szCs w:val="24"/>
        </w:rPr>
        <w:t> </w:t>
      </w:r>
      <w:r w:rsidR="00C05F57" w:rsidRPr="009D6037">
        <w:rPr>
          <w:rFonts w:cstheme="minorHAnsi"/>
          <w:sz w:val="24"/>
          <w:szCs w:val="24"/>
          <w:lang w:val="ru-RU"/>
        </w:rPr>
        <w:t>автомобилях (</w:t>
      </w:r>
      <w:proofErr w:type="spellStart"/>
      <w:r w:rsidR="00C05F57" w:rsidRPr="009D6037">
        <w:rPr>
          <w:rFonts w:cstheme="minorHAnsi"/>
          <w:sz w:val="24"/>
          <w:szCs w:val="24"/>
          <w:lang w:val="ru-RU"/>
        </w:rPr>
        <w:t>нетипизированные</w:t>
      </w:r>
      <w:proofErr w:type="spellEnd"/>
      <w:r w:rsidR="00C05F57" w:rsidRPr="009D6037">
        <w:rPr>
          <w:rFonts w:cstheme="minorHAnsi"/>
          <w:sz w:val="24"/>
          <w:szCs w:val="24"/>
          <w:lang w:val="ru-RU"/>
        </w:rPr>
        <w:t xml:space="preserve"> запчасти и комплектующие), такие как:</w:t>
      </w:r>
    </w:p>
    <w:p w14:paraId="6495E7A4" w14:textId="77777777" w:rsidR="00E33BFE" w:rsidRPr="009D6037" w:rsidRDefault="00C05F57" w:rsidP="009D6037">
      <w:pPr>
        <w:pStyle w:val="a3"/>
        <w:numPr>
          <w:ilvl w:val="0"/>
          <w:numId w:val="7"/>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автомобильные шины;</w:t>
      </w:r>
    </w:p>
    <w:p w14:paraId="65E462D5" w14:textId="77777777" w:rsidR="00E33BFE" w:rsidRPr="009D6037" w:rsidRDefault="00C05F57" w:rsidP="009D6037">
      <w:pPr>
        <w:pStyle w:val="a3"/>
        <w:numPr>
          <w:ilvl w:val="0"/>
          <w:numId w:val="7"/>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колесные диски;</w:t>
      </w:r>
    </w:p>
    <w:p w14:paraId="05B06092" w14:textId="77777777" w:rsidR="00E33BFE" w:rsidRPr="009D6037" w:rsidRDefault="00C05F57" w:rsidP="009D6037">
      <w:pPr>
        <w:pStyle w:val="a3"/>
        <w:numPr>
          <w:ilvl w:val="0"/>
          <w:numId w:val="7"/>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аккумуляторы;</w:t>
      </w:r>
    </w:p>
    <w:p w14:paraId="5A7576B0" w14:textId="77777777" w:rsidR="00E33BFE" w:rsidRPr="009D6037" w:rsidRDefault="00C05F57" w:rsidP="009D6037">
      <w:pPr>
        <w:pStyle w:val="a3"/>
        <w:numPr>
          <w:ilvl w:val="0"/>
          <w:numId w:val="7"/>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наборы </w:t>
      </w:r>
      <w:proofErr w:type="spellStart"/>
      <w:r w:rsidRPr="009D6037">
        <w:rPr>
          <w:rFonts w:cstheme="minorHAnsi"/>
          <w:sz w:val="24"/>
          <w:szCs w:val="24"/>
          <w:lang w:val="ru-RU"/>
        </w:rPr>
        <w:t>автоинструмента</w:t>
      </w:r>
      <w:proofErr w:type="spellEnd"/>
      <w:r w:rsidRPr="009D6037">
        <w:rPr>
          <w:rFonts w:cstheme="minorHAnsi"/>
          <w:sz w:val="24"/>
          <w:szCs w:val="24"/>
          <w:lang w:val="ru-RU"/>
        </w:rPr>
        <w:t>;</w:t>
      </w:r>
    </w:p>
    <w:p w14:paraId="675719DF" w14:textId="77777777" w:rsidR="00E33BFE" w:rsidRPr="009D6037" w:rsidRDefault="00C05F57" w:rsidP="009D6037">
      <w:pPr>
        <w:pStyle w:val="a3"/>
        <w:numPr>
          <w:ilvl w:val="0"/>
          <w:numId w:val="7"/>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lastRenderedPageBreak/>
        <w:t>аптечки;</w:t>
      </w:r>
    </w:p>
    <w:p w14:paraId="13887B59" w14:textId="77777777" w:rsidR="00686469" w:rsidRPr="009D6037" w:rsidRDefault="00C05F57" w:rsidP="009D6037">
      <w:pPr>
        <w:pStyle w:val="a3"/>
        <w:numPr>
          <w:ilvl w:val="0"/>
          <w:numId w:val="7"/>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огнетушители</w:t>
      </w:r>
      <w:r w:rsidR="007D762F" w:rsidRPr="009D6037">
        <w:rPr>
          <w:rFonts w:cstheme="minorHAnsi"/>
          <w:sz w:val="24"/>
          <w:szCs w:val="24"/>
          <w:lang w:val="ru-RU"/>
        </w:rPr>
        <w:t>.</w:t>
      </w:r>
    </w:p>
    <w:p w14:paraId="75F0B80E" w14:textId="69992621" w:rsidR="00E33BFE" w:rsidRPr="009D6037" w:rsidRDefault="0068646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А</w:t>
      </w:r>
      <w:r w:rsidR="00C05F57" w:rsidRPr="009D6037">
        <w:rPr>
          <w:rFonts w:cstheme="minorHAnsi"/>
          <w:sz w:val="24"/>
          <w:szCs w:val="24"/>
          <w:lang w:val="ru-RU"/>
        </w:rPr>
        <w:t>налитический учет по счету ведется в разрезе автомобилей и ответственных лиц.</w:t>
      </w:r>
    </w:p>
    <w:p w14:paraId="2ED1F02A" w14:textId="77777777" w:rsidR="00686469"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Поступление на счет 09 отражается:</w:t>
      </w:r>
    </w:p>
    <w:p w14:paraId="46F7577F" w14:textId="1175A720" w:rsidR="00686469" w:rsidRPr="009D6037" w:rsidRDefault="00C05F57" w:rsidP="009D6037">
      <w:pPr>
        <w:pStyle w:val="a3"/>
        <w:numPr>
          <w:ilvl w:val="0"/>
          <w:numId w:val="8"/>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при установке (передаче ответственному лицу) соответствующих запчастей после списания со счета КБК</w:t>
      </w:r>
      <w:r w:rsidRPr="009D6037">
        <w:rPr>
          <w:rFonts w:cstheme="minorHAnsi"/>
          <w:sz w:val="24"/>
          <w:szCs w:val="24"/>
        </w:rPr>
        <w:t> </w:t>
      </w:r>
      <w:r w:rsidRPr="009D6037">
        <w:rPr>
          <w:rFonts w:cstheme="minorHAnsi"/>
          <w:sz w:val="24"/>
          <w:szCs w:val="24"/>
          <w:lang w:val="ru-RU"/>
        </w:rPr>
        <w:t xml:space="preserve">1.105.36.44Х </w:t>
      </w:r>
      <w:r w:rsidR="004306B7" w:rsidRPr="009D6037">
        <w:rPr>
          <w:rFonts w:cstheme="minorHAnsi"/>
          <w:sz w:val="24"/>
          <w:szCs w:val="24"/>
          <w:lang w:val="ru-RU"/>
        </w:rPr>
        <w:t>«</w:t>
      </w:r>
      <w:r w:rsidRPr="009D6037">
        <w:rPr>
          <w:rFonts w:cstheme="minorHAnsi"/>
          <w:sz w:val="24"/>
          <w:szCs w:val="24"/>
          <w:lang w:val="ru-RU"/>
        </w:rPr>
        <w:t xml:space="preserve">Прочие материальные запасы – иное движимое имущество </w:t>
      </w:r>
      <w:r w:rsidR="00E15B6E" w:rsidRPr="009D6037">
        <w:rPr>
          <w:rFonts w:cstheme="minorHAnsi"/>
          <w:sz w:val="24"/>
          <w:szCs w:val="24"/>
          <w:lang w:val="ru-RU"/>
        </w:rPr>
        <w:t>Учрежд</w:t>
      </w:r>
      <w:r w:rsidRPr="009D6037">
        <w:rPr>
          <w:rFonts w:cstheme="minorHAnsi"/>
          <w:sz w:val="24"/>
          <w:szCs w:val="24"/>
          <w:lang w:val="ru-RU"/>
        </w:rPr>
        <w:t>ения</w:t>
      </w:r>
      <w:r w:rsidR="004306B7" w:rsidRPr="009D6037">
        <w:rPr>
          <w:rFonts w:cstheme="minorHAnsi"/>
          <w:sz w:val="24"/>
          <w:szCs w:val="24"/>
          <w:lang w:val="ru-RU"/>
        </w:rPr>
        <w:t>»</w:t>
      </w:r>
      <w:r w:rsidRPr="009D6037">
        <w:rPr>
          <w:rFonts w:cstheme="minorHAnsi"/>
          <w:sz w:val="24"/>
          <w:szCs w:val="24"/>
          <w:lang w:val="ru-RU"/>
        </w:rPr>
        <w:t>;</w:t>
      </w:r>
    </w:p>
    <w:p w14:paraId="19E46D9E" w14:textId="77777777" w:rsidR="00E33BFE" w:rsidRPr="009D6037" w:rsidRDefault="00C05F57" w:rsidP="009D6037">
      <w:pPr>
        <w:pStyle w:val="a3"/>
        <w:numPr>
          <w:ilvl w:val="0"/>
          <w:numId w:val="8"/>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при безвозмездном поступлении автомобиля от государственных (муниципальных) </w:t>
      </w:r>
      <w:r w:rsidR="00E15B6E" w:rsidRPr="009D6037">
        <w:rPr>
          <w:rFonts w:cstheme="minorHAnsi"/>
          <w:sz w:val="24"/>
          <w:szCs w:val="24"/>
          <w:lang w:val="ru-RU"/>
        </w:rPr>
        <w:t>Учрежд</w:t>
      </w:r>
      <w:r w:rsidRPr="009D6037">
        <w:rPr>
          <w:rFonts w:cstheme="minorHAnsi"/>
          <w:sz w:val="24"/>
          <w:szCs w:val="24"/>
          <w:lang w:val="ru-RU"/>
        </w:rPr>
        <w:t>ений с документальной передачей остатков забалансового счета 09.</w:t>
      </w:r>
    </w:p>
    <w:p w14:paraId="6B4E0F00" w14:textId="77777777" w:rsidR="00766C1F"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При безвозмездном получении от государственных (муниципальных) </w:t>
      </w:r>
      <w:r w:rsidR="00E15B6E" w:rsidRPr="009D6037">
        <w:rPr>
          <w:rFonts w:cstheme="minorHAnsi"/>
          <w:sz w:val="24"/>
          <w:szCs w:val="24"/>
          <w:lang w:val="ru-RU"/>
        </w:rPr>
        <w:t>Учрежд</w:t>
      </w:r>
      <w:r w:rsidRPr="009D6037">
        <w:rPr>
          <w:rFonts w:cstheme="minorHAnsi"/>
          <w:sz w:val="24"/>
          <w:szCs w:val="24"/>
          <w:lang w:val="ru-RU"/>
        </w:rPr>
        <w:t>ений</w:t>
      </w:r>
      <w:r w:rsidRPr="009D6037">
        <w:rPr>
          <w:rFonts w:cstheme="minorHAnsi"/>
          <w:sz w:val="24"/>
          <w:szCs w:val="24"/>
        </w:rPr>
        <w:t> </w:t>
      </w:r>
      <w:r w:rsidRPr="009D6037">
        <w:rPr>
          <w:rFonts w:cstheme="minorHAnsi"/>
          <w:sz w:val="24"/>
          <w:szCs w:val="24"/>
          <w:lang w:val="ru-RU"/>
        </w:rPr>
        <w:t>запасных частей, учитываемых передающей стороной на счете 09, но не подлежащих</w:t>
      </w:r>
      <w:r w:rsidRPr="009D6037">
        <w:rPr>
          <w:rFonts w:cstheme="minorHAnsi"/>
          <w:sz w:val="24"/>
          <w:szCs w:val="24"/>
        </w:rPr>
        <w:t> </w:t>
      </w:r>
      <w:r w:rsidRPr="009D6037">
        <w:rPr>
          <w:rFonts w:cstheme="minorHAnsi"/>
          <w:sz w:val="24"/>
          <w:szCs w:val="24"/>
          <w:lang w:val="ru-RU"/>
        </w:rPr>
        <w:t xml:space="preserve">учету на указанном счете в соответствии с настоящей </w:t>
      </w:r>
      <w:r w:rsidR="000A061A" w:rsidRPr="009D6037">
        <w:rPr>
          <w:rFonts w:cstheme="minorHAnsi"/>
          <w:sz w:val="24"/>
          <w:szCs w:val="24"/>
          <w:lang w:val="ru-RU"/>
        </w:rPr>
        <w:t>Учетн</w:t>
      </w:r>
      <w:r w:rsidRPr="009D6037">
        <w:rPr>
          <w:rFonts w:cstheme="minorHAnsi"/>
          <w:sz w:val="24"/>
          <w:szCs w:val="24"/>
          <w:lang w:val="ru-RU"/>
        </w:rPr>
        <w:t>ой политикой, оприходование</w:t>
      </w:r>
      <w:r w:rsidRPr="009D6037">
        <w:rPr>
          <w:rFonts w:cstheme="minorHAnsi"/>
          <w:sz w:val="24"/>
          <w:szCs w:val="24"/>
        </w:rPr>
        <w:t> </w:t>
      </w:r>
      <w:r w:rsidRPr="009D6037">
        <w:rPr>
          <w:rFonts w:cstheme="minorHAnsi"/>
          <w:sz w:val="24"/>
          <w:szCs w:val="24"/>
          <w:lang w:val="ru-RU"/>
        </w:rPr>
        <w:t>запчастей на счет 09 не производится.</w:t>
      </w:r>
      <w:r w:rsidRPr="009D6037">
        <w:rPr>
          <w:rFonts w:cstheme="minorHAnsi"/>
          <w:sz w:val="24"/>
          <w:szCs w:val="24"/>
        </w:rPr>
        <w:t> </w:t>
      </w:r>
    </w:p>
    <w:p w14:paraId="2CA27394" w14:textId="77777777" w:rsidR="008C47F4"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Внутреннее перемещение по счету отражается:</w:t>
      </w:r>
    </w:p>
    <w:p w14:paraId="6F38C2EA" w14:textId="77777777" w:rsidR="008C47F4" w:rsidRPr="009D6037" w:rsidRDefault="00C05F57" w:rsidP="009D6037">
      <w:pPr>
        <w:pStyle w:val="a3"/>
        <w:numPr>
          <w:ilvl w:val="0"/>
          <w:numId w:val="9"/>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при передаче на другой автомобиль;</w:t>
      </w:r>
    </w:p>
    <w:p w14:paraId="6F9A7627" w14:textId="33589FF9" w:rsidR="00E33BFE" w:rsidRPr="009D6037" w:rsidRDefault="00AD2A39" w:rsidP="009D6037">
      <w:pPr>
        <w:pStyle w:val="a3"/>
        <w:numPr>
          <w:ilvl w:val="0"/>
          <w:numId w:val="9"/>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w:t>
      </w:r>
      <w:r w:rsidR="00C05F57" w:rsidRPr="009D6037">
        <w:rPr>
          <w:rFonts w:cstheme="minorHAnsi"/>
          <w:sz w:val="24"/>
          <w:szCs w:val="24"/>
          <w:lang w:val="ru-RU"/>
        </w:rPr>
        <w:t>ри передаче другому ответственному лицу вместе с автомобилем.</w:t>
      </w:r>
    </w:p>
    <w:p w14:paraId="13B3ACC8" w14:textId="77777777" w:rsidR="008C47F4"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Выбытие со счета 09 отражается:</w:t>
      </w:r>
    </w:p>
    <w:p w14:paraId="6EF83CCF" w14:textId="77777777" w:rsidR="008C47F4" w:rsidRPr="009D6037" w:rsidRDefault="00C05F57" w:rsidP="009D6037">
      <w:pPr>
        <w:pStyle w:val="a3"/>
        <w:numPr>
          <w:ilvl w:val="0"/>
          <w:numId w:val="10"/>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при списании автомобиля по установленным основаниям;</w:t>
      </w:r>
    </w:p>
    <w:p w14:paraId="774C300B" w14:textId="77777777" w:rsidR="000C15D0" w:rsidRPr="009D6037" w:rsidRDefault="00C05F57" w:rsidP="009D6037">
      <w:pPr>
        <w:pStyle w:val="a3"/>
        <w:numPr>
          <w:ilvl w:val="0"/>
          <w:numId w:val="10"/>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при установке новых запчастей взамен непригодных к эксплуатации</w:t>
      </w:r>
      <w:r w:rsidR="00BD1254" w:rsidRPr="009D6037">
        <w:rPr>
          <w:rFonts w:cstheme="minorHAnsi"/>
          <w:sz w:val="24"/>
          <w:szCs w:val="24"/>
          <w:lang w:val="ru-RU"/>
        </w:rPr>
        <w:t>,</w:t>
      </w:r>
      <w:r w:rsidR="000C15D0" w:rsidRPr="009D6037">
        <w:rPr>
          <w:rFonts w:cstheme="minorHAnsi"/>
          <w:sz w:val="24"/>
          <w:szCs w:val="24"/>
          <w:lang w:val="ru-RU"/>
        </w:rPr>
        <w:t xml:space="preserve"> списании непригодных для эксплуатации шин.</w:t>
      </w:r>
    </w:p>
    <w:p w14:paraId="3793DD3E" w14:textId="785FAA26" w:rsidR="00DD0F16" w:rsidRPr="009D6037" w:rsidRDefault="000C15D0"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Списание</w:t>
      </w:r>
      <w:r w:rsidR="00BD1254" w:rsidRPr="009D6037">
        <w:rPr>
          <w:rFonts w:cstheme="minorHAnsi"/>
          <w:sz w:val="24"/>
          <w:szCs w:val="24"/>
          <w:lang w:val="ru-RU"/>
        </w:rPr>
        <w:t xml:space="preserve"> </w:t>
      </w:r>
      <w:r w:rsidRPr="009D6037">
        <w:rPr>
          <w:rFonts w:cstheme="minorHAnsi"/>
          <w:sz w:val="24"/>
          <w:szCs w:val="24"/>
          <w:lang w:val="ru-RU"/>
        </w:rPr>
        <w:t xml:space="preserve">автомобильных шин производится </w:t>
      </w:r>
      <w:r w:rsidR="00BD1254" w:rsidRPr="009D6037">
        <w:rPr>
          <w:rFonts w:cstheme="minorHAnsi"/>
          <w:sz w:val="24"/>
          <w:szCs w:val="24"/>
          <w:lang w:val="ru-RU"/>
        </w:rPr>
        <w:t>на основании Протокола Комиссии по поступлению и выбытию активов</w:t>
      </w:r>
      <w:r w:rsidRPr="009D6037">
        <w:rPr>
          <w:rFonts w:cstheme="minorHAnsi"/>
          <w:sz w:val="24"/>
          <w:szCs w:val="24"/>
          <w:lang w:val="ru-RU"/>
        </w:rPr>
        <w:t xml:space="preserve">, а также </w:t>
      </w:r>
      <w:r w:rsidR="00DD0F16" w:rsidRPr="009D6037">
        <w:rPr>
          <w:rFonts w:cstheme="minorHAnsi"/>
          <w:sz w:val="24"/>
          <w:szCs w:val="24"/>
          <w:lang w:val="ru-RU"/>
        </w:rPr>
        <w:t>акт</w:t>
      </w:r>
      <w:r w:rsidRPr="009D6037">
        <w:rPr>
          <w:rFonts w:cstheme="minorHAnsi"/>
          <w:sz w:val="24"/>
          <w:szCs w:val="24"/>
          <w:lang w:val="ru-RU"/>
        </w:rPr>
        <w:t>а</w:t>
      </w:r>
      <w:r w:rsidR="00DD0F16" w:rsidRPr="009D6037">
        <w:rPr>
          <w:rFonts w:cstheme="minorHAnsi"/>
          <w:sz w:val="24"/>
          <w:szCs w:val="24"/>
          <w:lang w:val="ru-RU"/>
        </w:rPr>
        <w:t xml:space="preserve"> </w:t>
      </w:r>
      <w:r w:rsidRPr="009D6037">
        <w:rPr>
          <w:rFonts w:cstheme="minorHAnsi"/>
          <w:sz w:val="24"/>
          <w:szCs w:val="24"/>
          <w:lang w:val="ru-RU"/>
        </w:rPr>
        <w:t xml:space="preserve">об </w:t>
      </w:r>
      <w:r w:rsidR="00DD0F16" w:rsidRPr="009D6037">
        <w:rPr>
          <w:rFonts w:cstheme="minorHAnsi"/>
          <w:sz w:val="24"/>
          <w:szCs w:val="24"/>
          <w:lang w:val="ru-RU"/>
        </w:rPr>
        <w:t>утилизации произвольной формы</w:t>
      </w:r>
      <w:r w:rsidRPr="009D6037">
        <w:rPr>
          <w:rFonts w:cstheme="minorHAnsi"/>
          <w:sz w:val="24"/>
          <w:szCs w:val="24"/>
          <w:lang w:val="ru-RU"/>
        </w:rPr>
        <w:t>.</w:t>
      </w:r>
    </w:p>
    <w:p w14:paraId="2B95538B" w14:textId="6FDF06D8" w:rsidR="00766C1F" w:rsidRPr="009D6037" w:rsidRDefault="00095E4B" w:rsidP="009D6037">
      <w:pPr>
        <w:spacing w:before="0" w:beforeAutospacing="0" w:after="0" w:afterAutospacing="0" w:line="276" w:lineRule="auto"/>
        <w:ind w:firstLine="709"/>
        <w:jc w:val="both"/>
        <w:rPr>
          <w:rFonts w:cstheme="minorHAnsi"/>
          <w:sz w:val="24"/>
          <w:szCs w:val="24"/>
          <w:lang w:val="ru-RU"/>
        </w:rPr>
      </w:pPr>
      <w:r>
        <w:rPr>
          <w:rFonts w:cstheme="minorHAnsi"/>
          <w:sz w:val="24"/>
          <w:szCs w:val="24"/>
          <w:lang w:val="ru-RU"/>
        </w:rPr>
        <w:t>72</w:t>
      </w:r>
      <w:r w:rsidR="00C05F57" w:rsidRPr="009D6037">
        <w:rPr>
          <w:rFonts w:cstheme="minorHAnsi"/>
          <w:sz w:val="24"/>
          <w:szCs w:val="24"/>
          <w:lang w:val="ru-RU"/>
        </w:rPr>
        <w:t>. Фактическая стоимость материальных запасов, полученных в результате ремонта,</w:t>
      </w:r>
      <w:r w:rsidR="00735D3E" w:rsidRPr="009D6037">
        <w:rPr>
          <w:rFonts w:cstheme="minorHAnsi"/>
          <w:sz w:val="24"/>
          <w:szCs w:val="24"/>
          <w:lang w:val="ru-RU"/>
        </w:rPr>
        <w:t xml:space="preserve"> </w:t>
      </w:r>
      <w:r w:rsidR="00C05F57" w:rsidRPr="009D6037">
        <w:rPr>
          <w:rFonts w:cstheme="minorHAnsi"/>
          <w:sz w:val="24"/>
          <w:szCs w:val="24"/>
          <w:lang w:val="ru-RU"/>
        </w:rPr>
        <w:t>разборки, утилизации (ликвидации) основных средств или иного имущества, определяется исходя из:</w:t>
      </w:r>
    </w:p>
    <w:p w14:paraId="1AB2CBF9" w14:textId="77777777" w:rsidR="00766C1F" w:rsidRPr="009D6037" w:rsidRDefault="00C05F57" w:rsidP="009D6037">
      <w:pPr>
        <w:pStyle w:val="a3"/>
        <w:numPr>
          <w:ilvl w:val="0"/>
          <w:numId w:val="11"/>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их справедливой стоимости на дату принятия к бухгалтерскому учету, рассчитанной методом рыночных цен;</w:t>
      </w:r>
    </w:p>
    <w:p w14:paraId="5847C614" w14:textId="77777777" w:rsidR="00766C1F" w:rsidRPr="009D6037" w:rsidRDefault="00C05F57" w:rsidP="009D6037">
      <w:pPr>
        <w:pStyle w:val="a3"/>
        <w:numPr>
          <w:ilvl w:val="0"/>
          <w:numId w:val="11"/>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сумм, уплачиваемых </w:t>
      </w:r>
      <w:r w:rsidR="00E15B6E" w:rsidRPr="009D6037">
        <w:rPr>
          <w:rFonts w:cstheme="minorHAnsi"/>
          <w:sz w:val="24"/>
          <w:szCs w:val="24"/>
          <w:lang w:val="ru-RU"/>
        </w:rPr>
        <w:t>Учрежд</w:t>
      </w:r>
      <w:r w:rsidRPr="009D6037">
        <w:rPr>
          <w:rFonts w:cstheme="minorHAnsi"/>
          <w:sz w:val="24"/>
          <w:szCs w:val="24"/>
          <w:lang w:val="ru-RU"/>
        </w:rPr>
        <w:t>ением за доставку материальных запасов, приведение их в состояние, пригодное для использования.</w:t>
      </w:r>
    </w:p>
    <w:p w14:paraId="5486D710" w14:textId="6A4B8D6E" w:rsidR="00D23DC3" w:rsidRPr="009D6037" w:rsidRDefault="00095E4B" w:rsidP="009D6037">
      <w:pPr>
        <w:spacing w:before="0" w:beforeAutospacing="0" w:after="0" w:afterAutospacing="0" w:line="276" w:lineRule="auto"/>
        <w:ind w:firstLine="709"/>
        <w:jc w:val="both"/>
        <w:rPr>
          <w:rFonts w:cstheme="minorHAnsi"/>
          <w:sz w:val="24"/>
          <w:szCs w:val="24"/>
          <w:lang w:val="ru-RU"/>
        </w:rPr>
      </w:pPr>
      <w:r>
        <w:rPr>
          <w:rFonts w:cstheme="minorHAnsi"/>
          <w:sz w:val="24"/>
          <w:szCs w:val="24"/>
          <w:lang w:val="ru-RU"/>
        </w:rPr>
        <w:t>73</w:t>
      </w:r>
      <w:r w:rsidR="00C05F57" w:rsidRPr="009D6037">
        <w:rPr>
          <w:rFonts w:cstheme="minorHAnsi"/>
          <w:sz w:val="24"/>
          <w:szCs w:val="24"/>
          <w:lang w:val="ru-RU"/>
        </w:rPr>
        <w:t xml:space="preserve">. Приобретенные, но находящиеся в пути запасы признаются в бухгалтерском учете в оценке, предусмотренной государственным контрактом (договором). Если </w:t>
      </w:r>
      <w:r w:rsidR="00E15B6E" w:rsidRPr="009D6037">
        <w:rPr>
          <w:rFonts w:cstheme="minorHAnsi"/>
          <w:sz w:val="24"/>
          <w:szCs w:val="24"/>
          <w:lang w:val="ru-RU"/>
        </w:rPr>
        <w:t>Учрежд</w:t>
      </w:r>
      <w:r w:rsidR="00C05F57" w:rsidRPr="009D6037">
        <w:rPr>
          <w:rFonts w:cstheme="minorHAnsi"/>
          <w:sz w:val="24"/>
          <w:szCs w:val="24"/>
          <w:lang w:val="ru-RU"/>
        </w:rPr>
        <w:t xml:space="preserve">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w:t>
      </w:r>
      <w:r w:rsidR="00E15B6E" w:rsidRPr="009D6037">
        <w:rPr>
          <w:rFonts w:cstheme="minorHAnsi"/>
          <w:sz w:val="24"/>
          <w:szCs w:val="24"/>
          <w:lang w:val="ru-RU"/>
        </w:rPr>
        <w:t>Учрежд</w:t>
      </w:r>
      <w:r w:rsidR="00C05F57" w:rsidRPr="009D6037">
        <w:rPr>
          <w:rFonts w:cstheme="minorHAnsi"/>
          <w:sz w:val="24"/>
          <w:szCs w:val="24"/>
          <w:lang w:val="ru-RU"/>
        </w:rPr>
        <w:t xml:space="preserve">ение. Отклонения фактической стоимости материальных запасов от </w:t>
      </w:r>
      <w:r w:rsidR="00D16B1E" w:rsidRPr="009D6037">
        <w:rPr>
          <w:rFonts w:cstheme="minorHAnsi"/>
          <w:sz w:val="24"/>
          <w:szCs w:val="24"/>
          <w:lang w:val="ru-RU"/>
        </w:rPr>
        <w:t>у</w:t>
      </w:r>
      <w:r w:rsidR="000A061A" w:rsidRPr="009D6037">
        <w:rPr>
          <w:rFonts w:cstheme="minorHAnsi"/>
          <w:sz w:val="24"/>
          <w:szCs w:val="24"/>
          <w:lang w:val="ru-RU"/>
        </w:rPr>
        <w:t>четн</w:t>
      </w:r>
      <w:r w:rsidR="00C05F57" w:rsidRPr="009D6037">
        <w:rPr>
          <w:rFonts w:cstheme="minorHAnsi"/>
          <w:sz w:val="24"/>
          <w:szCs w:val="24"/>
          <w:lang w:val="ru-RU"/>
        </w:rPr>
        <w:t>ой цены отдельно в учете не отражаются.</w:t>
      </w:r>
    </w:p>
    <w:p w14:paraId="53F56CEF" w14:textId="4185617F" w:rsidR="00EE7282" w:rsidRPr="009D6037" w:rsidRDefault="000A061A"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7</w:t>
      </w:r>
      <w:r w:rsidR="00095E4B">
        <w:rPr>
          <w:rFonts w:cstheme="minorHAnsi"/>
          <w:sz w:val="24"/>
          <w:szCs w:val="24"/>
          <w:lang w:val="ru-RU"/>
        </w:rPr>
        <w:t>4</w:t>
      </w:r>
      <w:r w:rsidR="00C05F57" w:rsidRPr="009D6037">
        <w:rPr>
          <w:rFonts w:cstheme="minorHAnsi"/>
          <w:sz w:val="24"/>
          <w:szCs w:val="24"/>
          <w:lang w:val="ru-RU"/>
        </w:rPr>
        <w:t>.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p>
    <w:p w14:paraId="0960EACA" w14:textId="77D14D87" w:rsidR="00D1225E" w:rsidRPr="009D6037" w:rsidRDefault="000A061A"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lastRenderedPageBreak/>
        <w:t>7</w:t>
      </w:r>
      <w:r w:rsidR="00095E4B">
        <w:rPr>
          <w:rFonts w:cstheme="minorHAnsi"/>
          <w:sz w:val="24"/>
          <w:szCs w:val="24"/>
          <w:lang w:val="ru-RU"/>
        </w:rPr>
        <w:t>5</w:t>
      </w:r>
      <w:r w:rsidR="00D1225E" w:rsidRPr="009D6037">
        <w:rPr>
          <w:rFonts w:cstheme="minorHAnsi"/>
          <w:sz w:val="24"/>
          <w:szCs w:val="24"/>
          <w:lang w:val="ru-RU"/>
        </w:rPr>
        <w:t xml:space="preserve">. В целях аналитического (управленческого) учета незавершенное производство отражается на дополнительном счете Рабочего плана счетов 0.109.69.000 </w:t>
      </w:r>
      <w:r w:rsidR="004306B7" w:rsidRPr="009D6037">
        <w:rPr>
          <w:rFonts w:cstheme="minorHAnsi"/>
          <w:sz w:val="24"/>
          <w:szCs w:val="24"/>
          <w:lang w:val="ru-RU"/>
        </w:rPr>
        <w:t>«</w:t>
      </w:r>
      <w:r w:rsidR="00D1225E" w:rsidRPr="009D6037">
        <w:rPr>
          <w:rFonts w:cstheme="minorHAnsi"/>
          <w:sz w:val="24"/>
          <w:szCs w:val="24"/>
          <w:lang w:val="ru-RU"/>
        </w:rPr>
        <w:t>Себестоимость незаве</w:t>
      </w:r>
      <w:r w:rsidRPr="009D6037">
        <w:rPr>
          <w:rFonts w:cstheme="minorHAnsi"/>
          <w:sz w:val="24"/>
          <w:szCs w:val="24"/>
          <w:lang w:val="ru-RU"/>
        </w:rPr>
        <w:t>р</w:t>
      </w:r>
      <w:r w:rsidR="00D1225E" w:rsidRPr="009D6037">
        <w:rPr>
          <w:rFonts w:cstheme="minorHAnsi"/>
          <w:sz w:val="24"/>
          <w:szCs w:val="24"/>
          <w:lang w:val="ru-RU"/>
        </w:rPr>
        <w:t>шенного производства готовой продукции, работ, услуг</w:t>
      </w:r>
      <w:r w:rsidR="004306B7" w:rsidRPr="009D6037">
        <w:rPr>
          <w:rFonts w:cstheme="minorHAnsi"/>
          <w:sz w:val="24"/>
          <w:szCs w:val="24"/>
          <w:lang w:val="ru-RU"/>
        </w:rPr>
        <w:t>»</w:t>
      </w:r>
      <w:r w:rsidR="00D1225E" w:rsidRPr="009D6037">
        <w:rPr>
          <w:rFonts w:cstheme="minorHAnsi"/>
          <w:sz w:val="24"/>
          <w:szCs w:val="24"/>
          <w:lang w:val="ru-RU"/>
        </w:rPr>
        <w:t>.</w:t>
      </w:r>
    </w:p>
    <w:p w14:paraId="661BF251" w14:textId="6FC5F5E4" w:rsidR="00DA17C2" w:rsidRPr="009D6037" w:rsidRDefault="000A061A" w:rsidP="009D6037">
      <w:pPr>
        <w:spacing w:before="0" w:beforeAutospacing="0" w:after="0" w:afterAutospacing="0" w:line="276" w:lineRule="auto"/>
        <w:ind w:firstLine="709"/>
        <w:jc w:val="both"/>
        <w:rPr>
          <w:rFonts w:cstheme="minorHAnsi"/>
          <w:sz w:val="24"/>
          <w:szCs w:val="24"/>
          <w:lang w:val="ru-RU"/>
        </w:rPr>
      </w:pPr>
      <w:bookmarkStart w:id="33" w:name="_ref_1-2c2c5da5de154e"/>
      <w:r w:rsidRPr="009D6037">
        <w:rPr>
          <w:rFonts w:cstheme="minorHAnsi"/>
          <w:sz w:val="24"/>
          <w:szCs w:val="24"/>
          <w:lang w:val="ru-RU"/>
        </w:rPr>
        <w:t>7</w:t>
      </w:r>
      <w:r w:rsidR="00095E4B">
        <w:rPr>
          <w:rFonts w:cstheme="minorHAnsi"/>
          <w:sz w:val="24"/>
          <w:szCs w:val="24"/>
          <w:lang w:val="ru-RU"/>
        </w:rPr>
        <w:t>6</w:t>
      </w:r>
      <w:r w:rsidR="0087149A" w:rsidRPr="009D6037">
        <w:rPr>
          <w:rFonts w:cstheme="minorHAnsi"/>
          <w:sz w:val="24"/>
          <w:szCs w:val="24"/>
          <w:lang w:val="ru-RU"/>
        </w:rPr>
        <w:t xml:space="preserve">. </w:t>
      </w:r>
      <w:r w:rsidR="00DA17C2" w:rsidRPr="009D6037">
        <w:rPr>
          <w:rFonts w:cstheme="minorHAnsi"/>
          <w:sz w:val="24"/>
          <w:szCs w:val="24"/>
          <w:lang w:val="ru-RU"/>
        </w:rPr>
        <w:t>По материальным запасам, предназначенным для распространения за символическую плату либо реализации, на которые в течение отчетного периода нормативно-плановая стоимость (цена) для целей распоряжения (реализации) либо цена продажи снизилась, создается резерв.</w:t>
      </w:r>
      <w:bookmarkEnd w:id="33"/>
    </w:p>
    <w:p w14:paraId="592BEA56" w14:textId="77777777" w:rsidR="00DA17C2" w:rsidRPr="009D6037" w:rsidRDefault="00DA17C2"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Сумма резерва определяется </w:t>
      </w:r>
      <w:r w:rsidR="00A8560E" w:rsidRPr="009D6037">
        <w:rPr>
          <w:rFonts w:cstheme="minorHAnsi"/>
          <w:sz w:val="24"/>
          <w:szCs w:val="24"/>
          <w:lang w:val="ru-RU"/>
        </w:rPr>
        <w:t>Комисс</w:t>
      </w:r>
      <w:r w:rsidRPr="009D6037">
        <w:rPr>
          <w:rFonts w:cstheme="minorHAnsi"/>
          <w:sz w:val="24"/>
          <w:szCs w:val="24"/>
          <w:lang w:val="ru-RU"/>
        </w:rPr>
        <w:t>ией по поступлению и выбытию активов.</w:t>
      </w:r>
    </w:p>
    <w:p w14:paraId="04C9C814" w14:textId="77777777" w:rsidR="00DA17C2" w:rsidRPr="009D6037" w:rsidRDefault="00DA17C2"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Резерв создается в разрезе установленных </w:t>
      </w:r>
      <w:r w:rsidR="000A061A" w:rsidRPr="009D6037">
        <w:rPr>
          <w:rFonts w:cstheme="minorHAnsi"/>
          <w:sz w:val="24"/>
          <w:szCs w:val="24"/>
          <w:lang w:val="ru-RU"/>
        </w:rPr>
        <w:t>Учетн</w:t>
      </w:r>
      <w:r w:rsidRPr="009D6037">
        <w:rPr>
          <w:rFonts w:cstheme="minorHAnsi"/>
          <w:sz w:val="24"/>
          <w:szCs w:val="24"/>
          <w:lang w:val="ru-RU"/>
        </w:rPr>
        <w:t>ой политикой единиц учета материальных запасов.</w:t>
      </w:r>
    </w:p>
    <w:p w14:paraId="4C0D4AC8" w14:textId="2DFDEACC" w:rsidR="008927BA" w:rsidRPr="009D6037" w:rsidRDefault="000A061A"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7</w:t>
      </w:r>
      <w:r w:rsidR="00095E4B">
        <w:rPr>
          <w:rFonts w:cstheme="minorHAnsi"/>
          <w:sz w:val="24"/>
          <w:szCs w:val="24"/>
          <w:lang w:val="ru-RU"/>
        </w:rPr>
        <w:t>7</w:t>
      </w:r>
      <w:r w:rsidRPr="009D6037">
        <w:rPr>
          <w:rFonts w:cstheme="minorHAnsi"/>
          <w:sz w:val="24"/>
          <w:szCs w:val="24"/>
          <w:lang w:val="ru-RU"/>
        </w:rPr>
        <w:t xml:space="preserve">. </w:t>
      </w:r>
      <w:r w:rsidR="008927BA" w:rsidRPr="009D6037">
        <w:rPr>
          <w:rFonts w:cstheme="minorHAnsi"/>
          <w:sz w:val="24"/>
          <w:szCs w:val="24"/>
          <w:lang w:val="ru-RU"/>
        </w:rPr>
        <w:t xml:space="preserve">Если материальные запасы будут находиться в эксплуатации в течение более чем 12 месяцев, </w:t>
      </w:r>
      <w:r w:rsidR="00A8560E" w:rsidRPr="009D6037">
        <w:rPr>
          <w:rFonts w:cstheme="minorHAnsi"/>
          <w:sz w:val="24"/>
          <w:szCs w:val="24"/>
          <w:lang w:val="ru-RU"/>
        </w:rPr>
        <w:t>Комисс</w:t>
      </w:r>
      <w:r w:rsidR="008927BA" w:rsidRPr="009D6037">
        <w:rPr>
          <w:rFonts w:cstheme="minorHAnsi"/>
          <w:sz w:val="24"/>
          <w:szCs w:val="24"/>
          <w:lang w:val="ru-RU"/>
        </w:rPr>
        <w:t>ия по поступлению и выбытию активов определяет конкретный срок их полезного использования.</w:t>
      </w:r>
    </w:p>
    <w:p w14:paraId="792BF4BA" w14:textId="6EC55BDE" w:rsidR="00D90B72" w:rsidRPr="00F46741" w:rsidRDefault="00D90B72" w:rsidP="00F46741">
      <w:pPr>
        <w:spacing w:before="0" w:beforeAutospacing="0" w:after="0" w:afterAutospacing="0" w:line="276" w:lineRule="auto"/>
        <w:ind w:firstLine="709"/>
        <w:jc w:val="both"/>
        <w:rPr>
          <w:rFonts w:cstheme="minorHAnsi"/>
          <w:sz w:val="24"/>
          <w:szCs w:val="24"/>
          <w:lang w:val="ru-RU"/>
        </w:rPr>
      </w:pPr>
      <w:r w:rsidRPr="00F46741">
        <w:rPr>
          <w:rFonts w:cstheme="minorHAnsi"/>
          <w:sz w:val="24"/>
          <w:szCs w:val="24"/>
          <w:lang w:val="ru-RU"/>
        </w:rPr>
        <w:t xml:space="preserve">Материальные запасы предназначенных для целей формирования капитальных вложений, но не для использования в целях потребления, реализации, со сроком эксплуатации более чем 12 месяцев, относятся к </w:t>
      </w:r>
      <w:proofErr w:type="spellStart"/>
      <w:r w:rsidR="000222EE" w:rsidRPr="00F46741">
        <w:rPr>
          <w:rFonts w:cstheme="minorHAnsi"/>
          <w:sz w:val="24"/>
          <w:szCs w:val="24"/>
          <w:lang w:val="ru-RU"/>
        </w:rPr>
        <w:t>внеоборотны</w:t>
      </w:r>
      <w:r w:rsidRPr="00F46741">
        <w:rPr>
          <w:rFonts w:cstheme="minorHAnsi"/>
          <w:sz w:val="24"/>
          <w:szCs w:val="24"/>
          <w:lang w:val="ru-RU"/>
        </w:rPr>
        <w:t>м</w:t>
      </w:r>
      <w:proofErr w:type="spellEnd"/>
      <w:r w:rsidRPr="00F46741">
        <w:rPr>
          <w:rFonts w:cstheme="minorHAnsi"/>
          <w:sz w:val="24"/>
          <w:szCs w:val="24"/>
          <w:lang w:val="ru-RU"/>
        </w:rPr>
        <w:t xml:space="preserve"> активам, а именно: </w:t>
      </w:r>
    </w:p>
    <w:p w14:paraId="78DE394F" w14:textId="53A4EBF5" w:rsidR="000222EE" w:rsidRPr="00F46741" w:rsidRDefault="000222EE" w:rsidP="00F46741">
      <w:pPr>
        <w:pStyle w:val="a3"/>
        <w:numPr>
          <w:ilvl w:val="0"/>
          <w:numId w:val="41"/>
        </w:numPr>
        <w:spacing w:before="0" w:beforeAutospacing="0" w:after="0" w:afterAutospacing="0" w:line="276" w:lineRule="auto"/>
        <w:ind w:left="0" w:firstLine="709"/>
        <w:jc w:val="both"/>
        <w:rPr>
          <w:rFonts w:cstheme="minorHAnsi"/>
          <w:sz w:val="24"/>
          <w:szCs w:val="24"/>
          <w:lang w:val="ru-RU"/>
        </w:rPr>
      </w:pPr>
      <w:r w:rsidRPr="00F46741">
        <w:rPr>
          <w:rFonts w:cstheme="minorHAnsi"/>
          <w:sz w:val="24"/>
          <w:szCs w:val="24"/>
          <w:lang w:val="ru-RU"/>
        </w:rPr>
        <w:t>орудия лова (тралы, неводы, сети, мережи и прочие орудия лова)</w:t>
      </w:r>
      <w:r w:rsidR="00D90B72" w:rsidRPr="00F46741">
        <w:rPr>
          <w:rFonts w:cstheme="minorHAnsi"/>
          <w:sz w:val="24"/>
          <w:szCs w:val="24"/>
          <w:lang w:val="ru-RU"/>
        </w:rPr>
        <w:t>;</w:t>
      </w:r>
    </w:p>
    <w:p w14:paraId="004979B3" w14:textId="78FCFC5B" w:rsidR="000222EE" w:rsidRPr="00F46741" w:rsidRDefault="000222EE" w:rsidP="00F46741">
      <w:pPr>
        <w:pStyle w:val="a3"/>
        <w:numPr>
          <w:ilvl w:val="0"/>
          <w:numId w:val="41"/>
        </w:numPr>
        <w:spacing w:before="0" w:beforeAutospacing="0" w:after="0" w:afterAutospacing="0" w:line="276" w:lineRule="auto"/>
        <w:ind w:left="0" w:firstLine="709"/>
        <w:jc w:val="both"/>
        <w:rPr>
          <w:rFonts w:cstheme="minorHAnsi"/>
          <w:sz w:val="24"/>
          <w:szCs w:val="24"/>
          <w:lang w:val="ru-RU"/>
        </w:rPr>
      </w:pPr>
      <w:r w:rsidRPr="00F46741">
        <w:rPr>
          <w:rFonts w:cstheme="minorHAnsi"/>
          <w:sz w:val="24"/>
          <w:szCs w:val="24"/>
          <w:lang w:val="ru-RU"/>
        </w:rPr>
        <w:t xml:space="preserve">бензомоторные пилы, </w:t>
      </w:r>
      <w:proofErr w:type="spellStart"/>
      <w:r w:rsidRPr="00F46741">
        <w:rPr>
          <w:rFonts w:cstheme="minorHAnsi"/>
          <w:sz w:val="24"/>
          <w:szCs w:val="24"/>
          <w:lang w:val="ru-RU"/>
        </w:rPr>
        <w:t>сучкорезки</w:t>
      </w:r>
      <w:proofErr w:type="spellEnd"/>
      <w:r w:rsidR="00D90B72" w:rsidRPr="00F46741">
        <w:rPr>
          <w:rFonts w:cstheme="minorHAnsi"/>
          <w:sz w:val="24"/>
          <w:szCs w:val="24"/>
          <w:lang w:val="ru-RU"/>
        </w:rPr>
        <w:t>;</w:t>
      </w:r>
    </w:p>
    <w:p w14:paraId="1DCE6E05" w14:textId="7F410655" w:rsidR="000222EE" w:rsidRPr="00F46741" w:rsidRDefault="000222EE" w:rsidP="00F46741">
      <w:pPr>
        <w:pStyle w:val="a3"/>
        <w:numPr>
          <w:ilvl w:val="0"/>
          <w:numId w:val="41"/>
        </w:numPr>
        <w:spacing w:before="0" w:beforeAutospacing="0" w:after="0" w:afterAutospacing="0" w:line="276" w:lineRule="auto"/>
        <w:ind w:left="0" w:firstLine="709"/>
        <w:jc w:val="both"/>
        <w:rPr>
          <w:rFonts w:cstheme="minorHAnsi"/>
          <w:sz w:val="24"/>
          <w:szCs w:val="24"/>
          <w:lang w:val="ru-RU"/>
        </w:rPr>
      </w:pPr>
      <w:r w:rsidRPr="00F46741">
        <w:rPr>
          <w:rFonts w:cstheme="minorHAnsi"/>
          <w:sz w:val="24"/>
          <w:szCs w:val="24"/>
          <w:lang w:val="ru-RU"/>
        </w:rPr>
        <w:t>специальные инструменты и специальные приспособления (инструменты и приспособления целевого назначения, предназначенные для серийного и массового производства определенных изделий или для изготовления индивидуального заказа), независимо от их стоимости; сменное оборудование, многократно используемые в производстве приспособления к основным средствам и другие вызываемые специфическими условиями изготовления устройства - изложницы и принадлежности к ним, прокатные валки, воздушные фурмы, челноки, катализаторы и сорбенты твердого агрегатного состояния и т.п.</w:t>
      </w:r>
      <w:hyperlink r:id="rId103" w:history="1"/>
      <w:r w:rsidRPr="00F46741">
        <w:rPr>
          <w:rFonts w:cstheme="minorHAnsi"/>
          <w:sz w:val="24"/>
          <w:szCs w:val="24"/>
          <w:lang w:val="ru-RU"/>
        </w:rPr>
        <w:t>;</w:t>
      </w:r>
    </w:p>
    <w:p w14:paraId="135F6CD1" w14:textId="28B19072" w:rsidR="000222EE" w:rsidRPr="00F46741" w:rsidRDefault="000222EE" w:rsidP="00F46741">
      <w:pPr>
        <w:pStyle w:val="a3"/>
        <w:numPr>
          <w:ilvl w:val="0"/>
          <w:numId w:val="41"/>
        </w:numPr>
        <w:spacing w:before="0" w:beforeAutospacing="0" w:after="0" w:afterAutospacing="0" w:line="276" w:lineRule="auto"/>
        <w:ind w:left="0" w:firstLine="709"/>
        <w:jc w:val="both"/>
        <w:rPr>
          <w:rFonts w:cstheme="minorHAnsi"/>
          <w:sz w:val="24"/>
          <w:szCs w:val="24"/>
          <w:lang w:val="ru-RU"/>
        </w:rPr>
      </w:pPr>
      <w:r w:rsidRPr="00F46741">
        <w:rPr>
          <w:rFonts w:cstheme="minorHAnsi"/>
          <w:sz w:val="24"/>
          <w:szCs w:val="24"/>
          <w:lang w:val="ru-RU"/>
        </w:rPr>
        <w:t>временные сооружения, приспособления и устройства, затраты по возведению которых относятся на стоимость строительно-монтажных работ в составе накладных расходов;</w:t>
      </w:r>
    </w:p>
    <w:p w14:paraId="4EDE5C3A" w14:textId="60D9F5E8" w:rsidR="000222EE" w:rsidRPr="00F46741" w:rsidRDefault="000222EE" w:rsidP="00F46741">
      <w:pPr>
        <w:pStyle w:val="a3"/>
        <w:numPr>
          <w:ilvl w:val="0"/>
          <w:numId w:val="41"/>
        </w:numPr>
        <w:spacing w:before="0" w:beforeAutospacing="0" w:after="0" w:afterAutospacing="0" w:line="276" w:lineRule="auto"/>
        <w:ind w:left="0" w:firstLine="709"/>
        <w:jc w:val="both"/>
        <w:rPr>
          <w:rFonts w:cstheme="minorHAnsi"/>
          <w:sz w:val="24"/>
          <w:szCs w:val="24"/>
          <w:lang w:val="ru-RU"/>
        </w:rPr>
      </w:pPr>
      <w:r w:rsidRPr="00F46741">
        <w:rPr>
          <w:rFonts w:cstheme="minorHAnsi"/>
          <w:sz w:val="24"/>
          <w:szCs w:val="24"/>
          <w:lang w:val="ru-RU"/>
        </w:rPr>
        <w:t>готовые к установке строительные конструкции и детали;</w:t>
      </w:r>
    </w:p>
    <w:p w14:paraId="4384EFCB" w14:textId="24BB9EF9" w:rsidR="000222EE" w:rsidRPr="00F46741" w:rsidRDefault="000222EE" w:rsidP="00F46741">
      <w:pPr>
        <w:pStyle w:val="a3"/>
        <w:numPr>
          <w:ilvl w:val="0"/>
          <w:numId w:val="41"/>
        </w:numPr>
        <w:spacing w:before="0" w:beforeAutospacing="0" w:after="0" w:afterAutospacing="0" w:line="276" w:lineRule="auto"/>
        <w:ind w:left="0" w:firstLine="709"/>
        <w:jc w:val="both"/>
        <w:rPr>
          <w:rFonts w:cstheme="minorHAnsi"/>
          <w:sz w:val="24"/>
          <w:szCs w:val="24"/>
          <w:lang w:val="ru-RU"/>
        </w:rPr>
      </w:pPr>
      <w:r w:rsidRPr="00F46741">
        <w:rPr>
          <w:rFonts w:cstheme="minorHAnsi"/>
          <w:sz w:val="24"/>
          <w:szCs w:val="24"/>
          <w:lang w:val="ru-RU"/>
        </w:rPr>
        <w:t>оборудование, требующее монтажа и предназначенное для установки;</w:t>
      </w:r>
    </w:p>
    <w:p w14:paraId="5DF0069A" w14:textId="28328B6F" w:rsidR="000222EE" w:rsidRPr="00F46741" w:rsidRDefault="000222EE" w:rsidP="00F46741">
      <w:pPr>
        <w:pStyle w:val="a3"/>
        <w:numPr>
          <w:ilvl w:val="0"/>
          <w:numId w:val="41"/>
        </w:numPr>
        <w:spacing w:before="0" w:beforeAutospacing="0" w:after="0" w:afterAutospacing="0" w:line="276" w:lineRule="auto"/>
        <w:ind w:left="0" w:firstLine="709"/>
        <w:jc w:val="both"/>
        <w:rPr>
          <w:rFonts w:cstheme="minorHAnsi"/>
          <w:sz w:val="24"/>
          <w:szCs w:val="24"/>
          <w:lang w:val="ru-RU"/>
        </w:rPr>
      </w:pPr>
      <w:r w:rsidRPr="00F46741">
        <w:rPr>
          <w:rFonts w:cstheme="minorHAnsi"/>
          <w:sz w:val="24"/>
          <w:szCs w:val="24"/>
          <w:lang w:val="ru-RU"/>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14:paraId="6692C7DC" w14:textId="77777777" w:rsidR="000222EE" w:rsidRPr="009D6037" w:rsidRDefault="000222EE" w:rsidP="009D6037">
      <w:pPr>
        <w:spacing w:before="0" w:beforeAutospacing="0" w:after="0" w:afterAutospacing="0" w:line="276" w:lineRule="auto"/>
        <w:ind w:firstLine="709"/>
        <w:jc w:val="both"/>
        <w:rPr>
          <w:rFonts w:cstheme="minorHAnsi"/>
          <w:sz w:val="24"/>
          <w:szCs w:val="24"/>
          <w:lang w:val="ru-RU"/>
        </w:rPr>
      </w:pPr>
    </w:p>
    <w:p w14:paraId="117AF758" w14:textId="77777777" w:rsidR="0069079C" w:rsidRPr="009D6037" w:rsidRDefault="0069079C"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34" w:name="_Toc41656143"/>
      <w:r w:rsidRPr="009D6037">
        <w:rPr>
          <w:rFonts w:asciiTheme="minorHAnsi" w:hAnsiTheme="minorHAnsi" w:cstheme="minorHAnsi"/>
          <w:color w:val="auto"/>
          <w:sz w:val="24"/>
          <w:szCs w:val="24"/>
          <w:lang w:val="ru-RU"/>
        </w:rPr>
        <w:t>4. Денежные средства, денежные эквиваленты и денежные документы</w:t>
      </w:r>
      <w:bookmarkEnd w:id="34"/>
    </w:p>
    <w:p w14:paraId="356FB61F" w14:textId="10F297BE" w:rsidR="00F24652" w:rsidRPr="009D6037" w:rsidRDefault="003D3780" w:rsidP="009D6037">
      <w:pPr>
        <w:spacing w:before="0" w:beforeAutospacing="0" w:after="0" w:afterAutospacing="0" w:line="276" w:lineRule="auto"/>
        <w:ind w:firstLine="709"/>
        <w:jc w:val="both"/>
        <w:rPr>
          <w:rFonts w:cstheme="minorHAnsi"/>
          <w:sz w:val="24"/>
          <w:szCs w:val="24"/>
          <w:lang w:val="ru-RU"/>
        </w:rPr>
      </w:pPr>
      <w:bookmarkStart w:id="35" w:name="_ref_1-adc525be85af40"/>
      <w:r w:rsidRPr="009D6037">
        <w:rPr>
          <w:rFonts w:cstheme="minorHAnsi"/>
          <w:sz w:val="24"/>
          <w:szCs w:val="24"/>
          <w:lang w:val="ru-RU"/>
        </w:rPr>
        <w:t>7</w:t>
      </w:r>
      <w:r w:rsidR="00095E4B">
        <w:rPr>
          <w:rFonts w:cstheme="minorHAnsi"/>
          <w:sz w:val="24"/>
          <w:szCs w:val="24"/>
          <w:lang w:val="ru-RU"/>
        </w:rPr>
        <w:t>8</w:t>
      </w:r>
      <w:r w:rsidRPr="009D6037">
        <w:rPr>
          <w:rFonts w:cstheme="minorHAnsi"/>
          <w:sz w:val="24"/>
          <w:szCs w:val="24"/>
          <w:lang w:val="ru-RU"/>
        </w:rPr>
        <w:t xml:space="preserve">. </w:t>
      </w:r>
      <w:r w:rsidR="0069079C" w:rsidRPr="009D6037">
        <w:rPr>
          <w:rFonts w:cstheme="minorHAnsi"/>
          <w:sz w:val="24"/>
          <w:szCs w:val="24"/>
          <w:lang w:val="ru-RU"/>
        </w:rPr>
        <w:t xml:space="preserve">Учет денежных средств </w:t>
      </w:r>
      <w:r w:rsidR="00F24652" w:rsidRPr="009D6037">
        <w:rPr>
          <w:rFonts w:cstheme="minorHAnsi"/>
          <w:sz w:val="24"/>
          <w:szCs w:val="24"/>
          <w:lang w:val="ru-RU"/>
        </w:rPr>
        <w:t xml:space="preserve">в Учреждении </w:t>
      </w:r>
      <w:r w:rsidR="0069079C" w:rsidRPr="009D6037">
        <w:rPr>
          <w:rFonts w:cstheme="minorHAnsi"/>
          <w:sz w:val="24"/>
          <w:szCs w:val="24"/>
          <w:lang w:val="ru-RU"/>
        </w:rPr>
        <w:t xml:space="preserve">осуществляется в соответствии с требованиями, установленными </w:t>
      </w:r>
      <w:hyperlink r:id="rId104" w:history="1">
        <w:r w:rsidR="0069079C" w:rsidRPr="009D6037">
          <w:rPr>
            <w:rFonts w:cstheme="minorHAnsi"/>
            <w:sz w:val="24"/>
            <w:szCs w:val="24"/>
            <w:lang w:val="ru-RU"/>
          </w:rPr>
          <w:t>Порядком</w:t>
        </w:r>
      </w:hyperlink>
      <w:r w:rsidR="0069079C" w:rsidRPr="009D6037">
        <w:rPr>
          <w:rFonts w:cstheme="minorHAnsi"/>
          <w:sz w:val="24"/>
          <w:szCs w:val="24"/>
          <w:lang w:val="ru-RU"/>
        </w:rPr>
        <w:t xml:space="preserve"> ведения кассовых операций</w:t>
      </w:r>
      <w:bookmarkEnd w:id="35"/>
      <w:r w:rsidRPr="009D6037">
        <w:rPr>
          <w:rFonts w:cstheme="minorHAnsi"/>
          <w:sz w:val="24"/>
          <w:szCs w:val="24"/>
          <w:lang w:val="ru-RU"/>
        </w:rPr>
        <w:t xml:space="preserve"> </w:t>
      </w:r>
      <w:hyperlink r:id="rId105" w:history="1">
        <w:r w:rsidRPr="009D6037">
          <w:rPr>
            <w:rFonts w:cstheme="minorHAnsi"/>
            <w:sz w:val="24"/>
            <w:szCs w:val="24"/>
            <w:lang w:val="ru-RU"/>
          </w:rPr>
          <w:t>Указани</w:t>
        </w:r>
      </w:hyperlink>
      <w:r w:rsidRPr="009D6037">
        <w:rPr>
          <w:rFonts w:cstheme="minorHAnsi"/>
          <w:sz w:val="24"/>
          <w:szCs w:val="24"/>
          <w:lang w:val="ru-RU"/>
        </w:rPr>
        <w:t>я № 3210-У.</w:t>
      </w:r>
      <w:r w:rsidR="00F24652" w:rsidRPr="009D6037">
        <w:rPr>
          <w:rFonts w:cstheme="minorHAnsi"/>
          <w:sz w:val="24"/>
          <w:szCs w:val="24"/>
          <w:lang w:val="ru-RU"/>
        </w:rPr>
        <w:t xml:space="preserve"> Положение о порядке ведения кассовых операций, в случае необходимости, утверждается локальным нормативным актом Учреждения.</w:t>
      </w:r>
    </w:p>
    <w:p w14:paraId="19AAA439" w14:textId="25E6FE4E" w:rsidR="0069079C" w:rsidRPr="009D6037" w:rsidRDefault="003D3780" w:rsidP="009D6037">
      <w:pPr>
        <w:spacing w:before="0" w:beforeAutospacing="0" w:after="0" w:afterAutospacing="0" w:line="276" w:lineRule="auto"/>
        <w:ind w:firstLine="709"/>
        <w:jc w:val="both"/>
        <w:rPr>
          <w:rFonts w:cstheme="minorHAnsi"/>
          <w:sz w:val="24"/>
          <w:szCs w:val="24"/>
          <w:lang w:val="ru-RU"/>
        </w:rPr>
      </w:pPr>
      <w:bookmarkStart w:id="36" w:name="_ref_1-384b1b908cdf44"/>
      <w:r w:rsidRPr="009D6037">
        <w:rPr>
          <w:rFonts w:cstheme="minorHAnsi"/>
          <w:sz w:val="24"/>
          <w:szCs w:val="24"/>
          <w:lang w:val="ru-RU"/>
        </w:rPr>
        <w:t>7</w:t>
      </w:r>
      <w:r w:rsidR="00095E4B">
        <w:rPr>
          <w:rFonts w:cstheme="minorHAnsi"/>
          <w:sz w:val="24"/>
          <w:szCs w:val="24"/>
          <w:lang w:val="ru-RU"/>
        </w:rPr>
        <w:t>9</w:t>
      </w:r>
      <w:r w:rsidRPr="009D6037">
        <w:rPr>
          <w:rFonts w:cstheme="minorHAnsi"/>
          <w:sz w:val="24"/>
          <w:szCs w:val="24"/>
          <w:lang w:val="ru-RU"/>
        </w:rPr>
        <w:t xml:space="preserve">. </w:t>
      </w:r>
      <w:r w:rsidR="0069079C" w:rsidRPr="009D6037">
        <w:rPr>
          <w:rFonts w:cstheme="minorHAnsi"/>
          <w:sz w:val="24"/>
          <w:szCs w:val="24"/>
          <w:lang w:val="ru-RU"/>
        </w:rPr>
        <w:t xml:space="preserve">Кассовая книга </w:t>
      </w:r>
      <w:hyperlink r:id="rId106" w:history="1">
        <w:r w:rsidR="0069079C" w:rsidRPr="009D6037">
          <w:rPr>
            <w:rFonts w:cstheme="minorHAnsi"/>
            <w:sz w:val="24"/>
            <w:szCs w:val="24"/>
            <w:lang w:val="ru-RU"/>
          </w:rPr>
          <w:t>(ф. 0504514)</w:t>
        </w:r>
      </w:hyperlink>
      <w:r w:rsidR="0069079C" w:rsidRPr="009D6037">
        <w:rPr>
          <w:rFonts w:cstheme="minorHAnsi"/>
          <w:sz w:val="24"/>
          <w:szCs w:val="24"/>
          <w:lang w:val="ru-RU"/>
        </w:rPr>
        <w:t xml:space="preserve"> оформляется на бумажном носителе с применением компьютерной программы</w:t>
      </w:r>
      <w:r w:rsidRPr="009D6037">
        <w:rPr>
          <w:rFonts w:cstheme="minorHAnsi"/>
          <w:sz w:val="24"/>
          <w:szCs w:val="24"/>
          <w:lang w:val="ru-RU"/>
        </w:rPr>
        <w:t xml:space="preserve">, указанной в пункте 9 Учетной политики. </w:t>
      </w:r>
      <w:bookmarkEnd w:id="36"/>
    </w:p>
    <w:p w14:paraId="426AD3D5" w14:textId="3F0EC644" w:rsidR="0069079C" w:rsidRPr="009D6037" w:rsidRDefault="00095E4B" w:rsidP="009D6037">
      <w:pPr>
        <w:spacing w:before="0" w:beforeAutospacing="0" w:after="0" w:afterAutospacing="0" w:line="276" w:lineRule="auto"/>
        <w:ind w:firstLine="709"/>
        <w:jc w:val="both"/>
        <w:rPr>
          <w:rFonts w:cstheme="minorHAnsi"/>
          <w:sz w:val="24"/>
          <w:szCs w:val="24"/>
          <w:lang w:val="ru-RU"/>
        </w:rPr>
      </w:pPr>
      <w:bookmarkStart w:id="37" w:name="_ref_1-25728a2845f248"/>
      <w:r>
        <w:rPr>
          <w:rFonts w:cstheme="minorHAnsi"/>
          <w:sz w:val="24"/>
          <w:szCs w:val="24"/>
          <w:lang w:val="ru-RU"/>
        </w:rPr>
        <w:lastRenderedPageBreak/>
        <w:t>80</w:t>
      </w:r>
      <w:r w:rsidR="003D3780" w:rsidRPr="009D6037">
        <w:rPr>
          <w:rFonts w:cstheme="minorHAnsi"/>
          <w:sz w:val="24"/>
          <w:szCs w:val="24"/>
          <w:lang w:val="ru-RU"/>
        </w:rPr>
        <w:t xml:space="preserve">. </w:t>
      </w:r>
      <w:r w:rsidR="0069079C" w:rsidRPr="009D6037">
        <w:rPr>
          <w:rFonts w:cstheme="minorHAnsi"/>
          <w:sz w:val="24"/>
          <w:szCs w:val="24"/>
          <w:lang w:val="ru-RU"/>
        </w:rPr>
        <w:t>В составе денежных документов учитываются:</w:t>
      </w:r>
      <w:bookmarkEnd w:id="37"/>
    </w:p>
    <w:p w14:paraId="174D63E7" w14:textId="77777777" w:rsidR="0069079C" w:rsidRPr="009D6037" w:rsidRDefault="0069079C"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почтовые конверты с марками, отдельно приобретаемые почтовые марки;</w:t>
      </w:r>
    </w:p>
    <w:p w14:paraId="0EFE6060" w14:textId="77777777" w:rsidR="0069079C" w:rsidRPr="009D6037" w:rsidRDefault="0069079C"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проездные билеты на проезд в городском пассажирском транспорте;</w:t>
      </w:r>
    </w:p>
    <w:p w14:paraId="4FC3F2FA" w14:textId="77777777" w:rsidR="0069079C" w:rsidRPr="009D6037" w:rsidRDefault="0069079C"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проездные документы, приобретаемые для проезда работников к месту командировки и обратно.</w:t>
      </w:r>
    </w:p>
    <w:p w14:paraId="2B4D5230" w14:textId="4B8D7E8E" w:rsidR="0069079C" w:rsidRPr="009D6037" w:rsidRDefault="00095E4B" w:rsidP="009D6037">
      <w:pPr>
        <w:spacing w:before="0" w:beforeAutospacing="0" w:after="0" w:afterAutospacing="0" w:line="276" w:lineRule="auto"/>
        <w:ind w:firstLine="709"/>
        <w:jc w:val="both"/>
        <w:rPr>
          <w:rFonts w:cstheme="minorHAnsi"/>
          <w:sz w:val="24"/>
          <w:szCs w:val="24"/>
          <w:lang w:val="ru-RU"/>
        </w:rPr>
      </w:pPr>
      <w:bookmarkStart w:id="38" w:name="_ref_1-400fb103444645"/>
      <w:r>
        <w:rPr>
          <w:rFonts w:cstheme="minorHAnsi"/>
          <w:sz w:val="24"/>
          <w:szCs w:val="24"/>
          <w:lang w:val="ru-RU"/>
        </w:rPr>
        <w:t>81</w:t>
      </w:r>
      <w:r w:rsidR="00367DE4" w:rsidRPr="009D6037">
        <w:rPr>
          <w:rFonts w:cstheme="minorHAnsi"/>
          <w:sz w:val="24"/>
          <w:szCs w:val="24"/>
          <w:lang w:val="ru-RU"/>
        </w:rPr>
        <w:t xml:space="preserve">. </w:t>
      </w:r>
      <w:r w:rsidR="0069079C" w:rsidRPr="009D6037">
        <w:rPr>
          <w:rFonts w:cstheme="minorHAnsi"/>
          <w:sz w:val="24"/>
          <w:szCs w:val="24"/>
          <w:lang w:val="ru-RU"/>
        </w:rPr>
        <w:t>Денежные документы принимаются в кассу и учитываются по фактической стоимости с учетом всех налогов, в том числе возмещаемых.</w:t>
      </w:r>
      <w:bookmarkEnd w:id="38"/>
    </w:p>
    <w:p w14:paraId="5056CE75" w14:textId="77777777" w:rsidR="00DA17C2" w:rsidRPr="009D6037" w:rsidRDefault="00DA17C2" w:rsidP="009D6037">
      <w:pPr>
        <w:spacing w:before="0" w:beforeAutospacing="0" w:after="0" w:afterAutospacing="0" w:line="276" w:lineRule="auto"/>
        <w:ind w:firstLine="709"/>
        <w:jc w:val="both"/>
        <w:rPr>
          <w:rFonts w:eastAsia="Times New Roman" w:cstheme="minorHAnsi"/>
          <w:i/>
          <w:iCs/>
          <w:sz w:val="24"/>
          <w:szCs w:val="24"/>
          <w:lang w:val="ru-RU" w:eastAsia="ru-RU"/>
        </w:rPr>
      </w:pPr>
    </w:p>
    <w:p w14:paraId="2D3B423C" w14:textId="77777777" w:rsidR="00E8376E" w:rsidRPr="009D6037" w:rsidRDefault="006B56A8"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39" w:name="_ref_1-391058b4711746"/>
      <w:bookmarkStart w:id="40" w:name="_Toc41656144"/>
      <w:r w:rsidRPr="009D6037">
        <w:rPr>
          <w:rFonts w:asciiTheme="minorHAnsi" w:hAnsiTheme="minorHAnsi" w:cstheme="minorHAnsi"/>
          <w:color w:val="auto"/>
          <w:sz w:val="24"/>
          <w:szCs w:val="24"/>
          <w:lang w:val="ru-RU"/>
        </w:rPr>
        <w:t>5</w:t>
      </w:r>
      <w:r w:rsidR="00BF0765" w:rsidRPr="009D6037">
        <w:rPr>
          <w:rFonts w:asciiTheme="minorHAnsi" w:hAnsiTheme="minorHAnsi" w:cstheme="minorHAnsi"/>
          <w:color w:val="auto"/>
          <w:sz w:val="24"/>
          <w:szCs w:val="24"/>
          <w:lang w:val="ru-RU"/>
        </w:rPr>
        <w:t xml:space="preserve">. </w:t>
      </w:r>
      <w:r w:rsidR="00E8376E" w:rsidRPr="009D6037">
        <w:rPr>
          <w:rFonts w:asciiTheme="minorHAnsi" w:hAnsiTheme="minorHAnsi" w:cstheme="minorHAnsi"/>
          <w:color w:val="auto"/>
          <w:sz w:val="24"/>
          <w:szCs w:val="24"/>
          <w:lang w:val="ru-RU"/>
        </w:rPr>
        <w:t>Непроизведенные активы</w:t>
      </w:r>
      <w:bookmarkEnd w:id="39"/>
      <w:bookmarkEnd w:id="40"/>
    </w:p>
    <w:p w14:paraId="5568C892" w14:textId="51BDAFD0" w:rsidR="00E8376E" w:rsidRPr="009D6037" w:rsidRDefault="00367DE4" w:rsidP="009D6037">
      <w:pPr>
        <w:spacing w:before="0" w:beforeAutospacing="0" w:after="0" w:afterAutospacing="0" w:line="276" w:lineRule="auto"/>
        <w:ind w:firstLine="709"/>
        <w:jc w:val="both"/>
        <w:rPr>
          <w:rFonts w:cstheme="minorHAnsi"/>
          <w:sz w:val="24"/>
          <w:szCs w:val="24"/>
          <w:lang w:val="ru-RU"/>
        </w:rPr>
      </w:pPr>
      <w:bookmarkStart w:id="41" w:name="_ref_1-03eab198b81745"/>
      <w:r w:rsidRPr="009D6037">
        <w:rPr>
          <w:rFonts w:cstheme="minorHAnsi"/>
          <w:sz w:val="24"/>
          <w:szCs w:val="24"/>
          <w:lang w:val="ru-RU"/>
        </w:rPr>
        <w:t>8</w:t>
      </w:r>
      <w:r w:rsidR="00095E4B">
        <w:rPr>
          <w:rFonts w:cstheme="minorHAnsi"/>
          <w:sz w:val="24"/>
          <w:szCs w:val="24"/>
          <w:lang w:val="ru-RU"/>
        </w:rPr>
        <w:t>2</w:t>
      </w:r>
      <w:r w:rsidRPr="009D6037">
        <w:rPr>
          <w:rFonts w:cstheme="minorHAnsi"/>
          <w:sz w:val="24"/>
          <w:szCs w:val="24"/>
          <w:lang w:val="ru-RU"/>
        </w:rPr>
        <w:t xml:space="preserve">. </w:t>
      </w:r>
      <w:r w:rsidR="00E8376E" w:rsidRPr="009D6037">
        <w:rPr>
          <w:rFonts w:cstheme="minorHAnsi"/>
          <w:sz w:val="24"/>
          <w:szCs w:val="24"/>
          <w:lang w:val="ru-RU"/>
        </w:rPr>
        <w:t>Непроизведенными активами признаются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41"/>
    </w:p>
    <w:p w14:paraId="2FE35B89" w14:textId="1E621803" w:rsidR="00747E9E" w:rsidRPr="009D6037" w:rsidRDefault="00095E4B"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bookmarkStart w:id="42" w:name="_ref_1-7f37cfa8abdf4d"/>
      <w:r>
        <w:rPr>
          <w:rFonts w:cstheme="minorHAnsi"/>
          <w:sz w:val="24"/>
          <w:szCs w:val="24"/>
          <w:lang w:val="ru-RU"/>
        </w:rPr>
        <w:t>83</w:t>
      </w:r>
      <w:r w:rsidR="00367DE4" w:rsidRPr="009D6037">
        <w:rPr>
          <w:rFonts w:cstheme="minorHAnsi"/>
          <w:sz w:val="24"/>
          <w:szCs w:val="24"/>
          <w:lang w:val="ru-RU"/>
        </w:rPr>
        <w:t xml:space="preserve">. </w:t>
      </w:r>
      <w:r w:rsidR="00747E9E" w:rsidRPr="009D6037">
        <w:rPr>
          <w:rFonts w:cstheme="minorHAnsi"/>
          <w:sz w:val="24"/>
          <w:szCs w:val="24"/>
          <w:lang w:val="ru-RU"/>
        </w:rPr>
        <w:t xml:space="preserve">Объекты непроизведенных активов, не приносящие </w:t>
      </w:r>
      <w:r w:rsidR="00E15B6E" w:rsidRPr="009D6037">
        <w:rPr>
          <w:rFonts w:cstheme="minorHAnsi"/>
          <w:sz w:val="24"/>
          <w:szCs w:val="24"/>
          <w:lang w:val="ru-RU"/>
        </w:rPr>
        <w:t>Учрежд</w:t>
      </w:r>
      <w:r w:rsidR="00747E9E" w:rsidRPr="009D6037">
        <w:rPr>
          <w:rFonts w:cstheme="minorHAnsi"/>
          <w:sz w:val="24"/>
          <w:szCs w:val="24"/>
          <w:lang w:val="ru-RU"/>
        </w:rPr>
        <w:t xml:space="preserve">ению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w:t>
      </w:r>
      <w:r w:rsidR="007164AB" w:rsidRPr="009D6037">
        <w:rPr>
          <w:rFonts w:cstheme="minorHAnsi"/>
          <w:sz w:val="24"/>
          <w:szCs w:val="24"/>
          <w:lang w:val="ru-RU"/>
        </w:rPr>
        <w:t xml:space="preserve">учитываются на счете 0 103 00 000 </w:t>
      </w:r>
      <w:r w:rsidR="004306B7" w:rsidRPr="009D6037">
        <w:rPr>
          <w:rFonts w:cstheme="minorHAnsi"/>
          <w:sz w:val="24"/>
          <w:szCs w:val="24"/>
          <w:lang w:val="ru-RU"/>
        </w:rPr>
        <w:t>«</w:t>
      </w:r>
      <w:r w:rsidR="007164AB" w:rsidRPr="009D6037">
        <w:rPr>
          <w:rFonts w:cstheme="minorHAnsi"/>
          <w:sz w:val="24"/>
          <w:szCs w:val="24"/>
          <w:lang w:val="ru-RU"/>
        </w:rPr>
        <w:t>Непроизведенные активы</w:t>
      </w:r>
      <w:r w:rsidR="004306B7" w:rsidRPr="009D6037">
        <w:rPr>
          <w:rFonts w:cstheme="minorHAnsi"/>
          <w:sz w:val="24"/>
          <w:szCs w:val="24"/>
          <w:lang w:val="ru-RU"/>
        </w:rPr>
        <w:t>»</w:t>
      </w:r>
      <w:r w:rsidR="00747E9E" w:rsidRPr="009D6037">
        <w:rPr>
          <w:rFonts w:cstheme="minorHAnsi"/>
          <w:sz w:val="24"/>
          <w:szCs w:val="24"/>
          <w:lang w:val="ru-RU"/>
        </w:rPr>
        <w:t>.</w:t>
      </w:r>
    </w:p>
    <w:p w14:paraId="403B7016" w14:textId="114FF218" w:rsidR="00750F57" w:rsidRPr="009D6037" w:rsidRDefault="00750F57"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8</w:t>
      </w:r>
      <w:r w:rsidR="00095E4B">
        <w:rPr>
          <w:rFonts w:cstheme="minorHAnsi"/>
          <w:sz w:val="24"/>
          <w:szCs w:val="24"/>
          <w:lang w:val="ru-RU"/>
        </w:rPr>
        <w:t>4</w:t>
      </w:r>
      <w:r w:rsidRPr="009D6037">
        <w:rPr>
          <w:rFonts w:cstheme="minorHAnsi"/>
          <w:sz w:val="24"/>
          <w:szCs w:val="24"/>
          <w:lang w:val="ru-RU"/>
        </w:rPr>
        <w:t xml:space="preserve">. Единицей учета непроизведенных активов является инвентарный объект. </w:t>
      </w:r>
    </w:p>
    <w:p w14:paraId="4347C340" w14:textId="05697CD7" w:rsidR="00E8376E" w:rsidRPr="009D6037" w:rsidRDefault="00750F57" w:rsidP="009D6037">
      <w:pPr>
        <w:spacing w:before="0" w:beforeAutospacing="0" w:after="0" w:afterAutospacing="0" w:line="276" w:lineRule="auto"/>
        <w:ind w:firstLine="709"/>
        <w:jc w:val="both"/>
        <w:rPr>
          <w:rFonts w:cstheme="minorHAnsi"/>
          <w:sz w:val="24"/>
          <w:szCs w:val="24"/>
          <w:lang w:val="ru-RU"/>
        </w:rPr>
      </w:pPr>
      <w:bookmarkStart w:id="43" w:name="_ref_1-74a657093c0949"/>
      <w:bookmarkEnd w:id="42"/>
      <w:r w:rsidRPr="009D6037">
        <w:rPr>
          <w:rFonts w:cstheme="minorHAnsi"/>
          <w:sz w:val="24"/>
          <w:szCs w:val="24"/>
          <w:lang w:val="ru-RU"/>
        </w:rPr>
        <w:t>8</w:t>
      </w:r>
      <w:r w:rsidR="00095E4B">
        <w:rPr>
          <w:rFonts w:cstheme="minorHAnsi"/>
          <w:sz w:val="24"/>
          <w:szCs w:val="24"/>
          <w:lang w:val="ru-RU"/>
        </w:rPr>
        <w:t>5</w:t>
      </w:r>
      <w:r w:rsidRPr="009D6037">
        <w:rPr>
          <w:rFonts w:cstheme="minorHAnsi"/>
          <w:sz w:val="24"/>
          <w:szCs w:val="24"/>
          <w:lang w:val="ru-RU"/>
        </w:rPr>
        <w:t xml:space="preserve">. </w:t>
      </w:r>
      <w:r w:rsidR="00747E9E" w:rsidRPr="009D6037">
        <w:rPr>
          <w:rFonts w:cstheme="minorHAnsi"/>
          <w:sz w:val="24"/>
          <w:szCs w:val="24"/>
          <w:lang w:val="ru-RU"/>
        </w:rPr>
        <w:t>Н</w:t>
      </w:r>
      <w:r w:rsidR="00E8376E" w:rsidRPr="009D6037">
        <w:rPr>
          <w:rFonts w:cstheme="minorHAnsi"/>
          <w:sz w:val="24"/>
          <w:szCs w:val="24"/>
          <w:lang w:val="ru-RU"/>
        </w:rPr>
        <w:t xml:space="preserve">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w:t>
      </w:r>
      <w:r w:rsidR="00A8560E" w:rsidRPr="009D6037">
        <w:rPr>
          <w:rFonts w:cstheme="minorHAnsi"/>
          <w:sz w:val="24"/>
          <w:szCs w:val="24"/>
          <w:lang w:val="ru-RU"/>
        </w:rPr>
        <w:t>Комисс</w:t>
      </w:r>
      <w:r w:rsidR="00E8376E" w:rsidRPr="009D6037">
        <w:rPr>
          <w:rFonts w:cstheme="minorHAnsi"/>
          <w:sz w:val="24"/>
          <w:szCs w:val="24"/>
          <w:lang w:val="ru-RU"/>
        </w:rPr>
        <w:t>ией по поступлению и выбытию активов в момент их отражения на балансе.</w:t>
      </w:r>
      <w:bookmarkEnd w:id="43"/>
    </w:p>
    <w:p w14:paraId="331A3E20" w14:textId="4C4A030E" w:rsidR="00E8376E" w:rsidRPr="009D6037" w:rsidRDefault="00747EA3" w:rsidP="009D6037">
      <w:pPr>
        <w:spacing w:before="0" w:beforeAutospacing="0" w:after="0" w:afterAutospacing="0" w:line="276" w:lineRule="auto"/>
        <w:ind w:firstLine="709"/>
        <w:jc w:val="both"/>
        <w:rPr>
          <w:rFonts w:cstheme="minorHAnsi"/>
          <w:sz w:val="24"/>
          <w:szCs w:val="24"/>
          <w:lang w:val="ru-RU"/>
        </w:rPr>
      </w:pPr>
      <w:bookmarkStart w:id="44" w:name="_ref_1-f7d45dd3997846"/>
      <w:r w:rsidRPr="009D6037">
        <w:rPr>
          <w:rFonts w:cstheme="minorHAnsi"/>
          <w:sz w:val="24"/>
          <w:szCs w:val="24"/>
          <w:lang w:val="ru-RU"/>
        </w:rPr>
        <w:t>8</w:t>
      </w:r>
      <w:r w:rsidR="00095E4B">
        <w:rPr>
          <w:rFonts w:cstheme="minorHAnsi"/>
          <w:sz w:val="24"/>
          <w:szCs w:val="24"/>
          <w:lang w:val="ru-RU"/>
        </w:rPr>
        <w:t>6</w:t>
      </w:r>
      <w:r w:rsidRPr="009D6037">
        <w:rPr>
          <w:rFonts w:cstheme="minorHAnsi"/>
          <w:sz w:val="24"/>
          <w:szCs w:val="24"/>
          <w:lang w:val="ru-RU"/>
        </w:rPr>
        <w:t xml:space="preserve">. </w:t>
      </w:r>
      <w:r w:rsidR="00E8376E" w:rsidRPr="009D6037">
        <w:rPr>
          <w:rFonts w:cstheme="minorHAnsi"/>
          <w:sz w:val="24"/>
          <w:szCs w:val="24"/>
          <w:lang w:val="ru-RU"/>
        </w:rPr>
        <w:t>Проверка актуальности кадастровой стоимости земельного участка, по которой он отражен в учете, осуществляется</w:t>
      </w:r>
      <w:r w:rsidR="00E8376E" w:rsidRPr="009D6037">
        <w:rPr>
          <w:rFonts w:cstheme="minorHAnsi"/>
          <w:sz w:val="24"/>
          <w:szCs w:val="24"/>
        </w:rPr>
        <w:t> </w:t>
      </w:r>
      <w:r w:rsidR="00E8376E" w:rsidRPr="009D6037">
        <w:rPr>
          <w:rFonts w:cstheme="minorHAnsi"/>
          <w:sz w:val="24"/>
          <w:szCs w:val="24"/>
          <w:lang w:val="ru-RU"/>
        </w:rPr>
        <w:t>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44"/>
    </w:p>
    <w:p w14:paraId="10CE1D3B" w14:textId="77777777" w:rsidR="00D1225E" w:rsidRPr="009D6037" w:rsidRDefault="00D1225E" w:rsidP="009D6037">
      <w:pPr>
        <w:spacing w:before="0" w:beforeAutospacing="0" w:after="0" w:afterAutospacing="0" w:line="276" w:lineRule="auto"/>
        <w:ind w:firstLine="709"/>
        <w:jc w:val="both"/>
        <w:rPr>
          <w:rFonts w:cstheme="minorHAnsi"/>
          <w:sz w:val="24"/>
          <w:szCs w:val="24"/>
          <w:lang w:val="ru-RU"/>
        </w:rPr>
      </w:pPr>
    </w:p>
    <w:p w14:paraId="4E441E79" w14:textId="77777777" w:rsidR="00E33BFE" w:rsidRPr="009D6037" w:rsidRDefault="00DF0012"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45" w:name="_Toc41656145"/>
      <w:r w:rsidRPr="009D6037">
        <w:rPr>
          <w:rFonts w:asciiTheme="minorHAnsi" w:hAnsiTheme="minorHAnsi" w:cstheme="minorHAnsi"/>
          <w:color w:val="auto"/>
          <w:sz w:val="24"/>
          <w:szCs w:val="24"/>
          <w:lang w:val="ru-RU"/>
        </w:rPr>
        <w:t>6</w:t>
      </w:r>
      <w:r w:rsidR="00C05F57" w:rsidRPr="009D6037">
        <w:rPr>
          <w:rFonts w:asciiTheme="minorHAnsi" w:hAnsiTheme="minorHAnsi" w:cstheme="minorHAnsi"/>
          <w:color w:val="auto"/>
          <w:sz w:val="24"/>
          <w:szCs w:val="24"/>
          <w:lang w:val="ru-RU"/>
        </w:rPr>
        <w:t>. Стоимость безвозмездно полученных нефинансовых активов</w:t>
      </w:r>
      <w:bookmarkEnd w:id="45"/>
    </w:p>
    <w:p w14:paraId="2651F115" w14:textId="707B8825" w:rsidR="00E33BFE" w:rsidRPr="009D6037" w:rsidRDefault="00C004B3"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8</w:t>
      </w:r>
      <w:r w:rsidR="00095E4B">
        <w:rPr>
          <w:rFonts w:cstheme="minorHAnsi"/>
          <w:sz w:val="24"/>
          <w:szCs w:val="24"/>
          <w:lang w:val="ru-RU"/>
        </w:rPr>
        <w:t>7</w:t>
      </w:r>
      <w:r w:rsidRPr="009D6037">
        <w:rPr>
          <w:rFonts w:cstheme="minorHAnsi"/>
          <w:sz w:val="24"/>
          <w:szCs w:val="24"/>
          <w:lang w:val="ru-RU"/>
        </w:rPr>
        <w:t xml:space="preserve">. </w:t>
      </w:r>
      <w:r w:rsidR="00C05F57" w:rsidRPr="009D6037">
        <w:rPr>
          <w:rFonts w:cstheme="minorHAnsi"/>
          <w:sz w:val="24"/>
          <w:szCs w:val="24"/>
          <w:lang w:val="ru-RU"/>
        </w:rPr>
        <w:t>Данные о справедливой стоимости безвозмездно полученных нефинансовых активов</w:t>
      </w:r>
      <w:r w:rsidR="00735D3E" w:rsidRPr="009D6037">
        <w:rPr>
          <w:rFonts w:cstheme="minorHAnsi"/>
          <w:sz w:val="24"/>
          <w:szCs w:val="24"/>
          <w:lang w:val="ru-RU"/>
        </w:rPr>
        <w:t xml:space="preserve"> </w:t>
      </w:r>
      <w:r w:rsidR="00C05F57" w:rsidRPr="009D6037">
        <w:rPr>
          <w:rFonts w:cstheme="minorHAnsi"/>
          <w:sz w:val="24"/>
          <w:szCs w:val="24"/>
          <w:lang w:val="ru-RU"/>
        </w:rPr>
        <w:t xml:space="preserve">должны быть </w:t>
      </w:r>
      <w:r w:rsidR="003F7AA6" w:rsidRPr="009D6037">
        <w:rPr>
          <w:rFonts w:cstheme="minorHAnsi"/>
          <w:sz w:val="24"/>
          <w:szCs w:val="24"/>
          <w:lang w:val="ru-RU"/>
        </w:rPr>
        <w:t xml:space="preserve">отражены в протоколе и подтверждены </w:t>
      </w:r>
      <w:r w:rsidR="00A8560E" w:rsidRPr="009D6037">
        <w:rPr>
          <w:rFonts w:cstheme="minorHAnsi"/>
          <w:sz w:val="24"/>
          <w:szCs w:val="24"/>
          <w:lang w:val="ru-RU"/>
        </w:rPr>
        <w:t>Комисс</w:t>
      </w:r>
      <w:r w:rsidR="003F7AA6" w:rsidRPr="009D6037">
        <w:rPr>
          <w:rFonts w:cstheme="minorHAnsi"/>
          <w:sz w:val="24"/>
          <w:szCs w:val="24"/>
          <w:lang w:val="ru-RU"/>
        </w:rPr>
        <w:t xml:space="preserve">ией по поступлению и выбытию активов </w:t>
      </w:r>
      <w:r w:rsidR="00C05F57" w:rsidRPr="009D6037">
        <w:rPr>
          <w:rFonts w:cstheme="minorHAnsi"/>
          <w:sz w:val="24"/>
          <w:szCs w:val="24"/>
          <w:lang w:val="ru-RU"/>
        </w:rPr>
        <w:t>документально:</w:t>
      </w:r>
    </w:p>
    <w:p w14:paraId="309A8666" w14:textId="77777777" w:rsidR="00E33BFE" w:rsidRPr="009D6037" w:rsidRDefault="00C05F57" w:rsidP="009D6037">
      <w:pPr>
        <w:pStyle w:val="a3"/>
        <w:numPr>
          <w:ilvl w:val="0"/>
          <w:numId w:val="1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справками (другими подтверждающими документами) </w:t>
      </w:r>
      <w:r w:rsidR="00F41069" w:rsidRPr="009D6037">
        <w:rPr>
          <w:rFonts w:cstheme="minorHAnsi"/>
          <w:sz w:val="24"/>
          <w:szCs w:val="24"/>
          <w:lang w:val="ru-RU"/>
        </w:rPr>
        <w:t>Федеральной службы государственной статистики</w:t>
      </w:r>
      <w:r w:rsidRPr="009D6037">
        <w:rPr>
          <w:rFonts w:cstheme="minorHAnsi"/>
          <w:sz w:val="24"/>
          <w:szCs w:val="24"/>
          <w:lang w:val="ru-RU"/>
        </w:rPr>
        <w:t>;</w:t>
      </w:r>
    </w:p>
    <w:p w14:paraId="3322D3BE" w14:textId="77777777" w:rsidR="00E33BFE" w:rsidRPr="009D6037" w:rsidRDefault="00C05F57" w:rsidP="009D6037">
      <w:pPr>
        <w:pStyle w:val="a3"/>
        <w:numPr>
          <w:ilvl w:val="0"/>
          <w:numId w:val="1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прайс-листами заводов-изготовителей;</w:t>
      </w:r>
    </w:p>
    <w:p w14:paraId="5A21EDF3" w14:textId="77777777" w:rsidR="00E33BFE" w:rsidRPr="009D6037" w:rsidRDefault="00C05F57" w:rsidP="009D6037">
      <w:pPr>
        <w:pStyle w:val="a3"/>
        <w:numPr>
          <w:ilvl w:val="0"/>
          <w:numId w:val="1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справками (другими подтверждающими документами) оценщиков;</w:t>
      </w:r>
    </w:p>
    <w:p w14:paraId="62B25985" w14:textId="77777777" w:rsidR="00B8195D" w:rsidRPr="009D6037" w:rsidRDefault="00F41069" w:rsidP="009D6037">
      <w:pPr>
        <w:pStyle w:val="a3"/>
        <w:numPr>
          <w:ilvl w:val="0"/>
          <w:numId w:val="1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информацией, размещенной в СМИ</w:t>
      </w:r>
      <w:r w:rsidR="00B8195D" w:rsidRPr="009D6037">
        <w:rPr>
          <w:rFonts w:cstheme="minorHAnsi"/>
          <w:sz w:val="24"/>
          <w:szCs w:val="24"/>
          <w:lang w:val="ru-RU"/>
        </w:rPr>
        <w:t>;</w:t>
      </w:r>
    </w:p>
    <w:p w14:paraId="6F211FC6" w14:textId="26E4F2E5" w:rsidR="00E33BFE" w:rsidRPr="009D6037" w:rsidRDefault="00B8195D" w:rsidP="009D6037">
      <w:pPr>
        <w:pStyle w:val="a3"/>
        <w:numPr>
          <w:ilvl w:val="0"/>
          <w:numId w:val="1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коммерческими предложениями поставщиков товаров (работ, услуг).</w:t>
      </w:r>
    </w:p>
    <w:p w14:paraId="3846F004" w14:textId="44CD381E" w:rsidR="001C42DA" w:rsidRPr="009D6037" w:rsidRDefault="0096149E"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Н</w:t>
      </w:r>
      <w:r w:rsidR="001C42DA" w:rsidRPr="009D6037">
        <w:rPr>
          <w:rFonts w:cstheme="minorHAnsi"/>
          <w:sz w:val="24"/>
          <w:szCs w:val="24"/>
          <w:lang w:val="ru-RU"/>
        </w:rPr>
        <w:t>ежилы</w:t>
      </w:r>
      <w:r w:rsidRPr="009D6037">
        <w:rPr>
          <w:rFonts w:cstheme="minorHAnsi"/>
          <w:sz w:val="24"/>
          <w:szCs w:val="24"/>
          <w:lang w:val="ru-RU"/>
        </w:rPr>
        <w:t>е</w:t>
      </w:r>
      <w:r w:rsidR="001C42DA" w:rsidRPr="009D6037">
        <w:rPr>
          <w:rFonts w:cstheme="minorHAnsi"/>
          <w:sz w:val="24"/>
          <w:szCs w:val="24"/>
          <w:lang w:val="ru-RU"/>
        </w:rPr>
        <w:t xml:space="preserve"> помещения отражается в учете в условной оценке: один </w:t>
      </w:r>
      <w:r w:rsidRPr="009D6037">
        <w:rPr>
          <w:rFonts w:cstheme="minorHAnsi"/>
          <w:sz w:val="24"/>
          <w:szCs w:val="24"/>
          <w:lang w:val="ru-RU"/>
        </w:rPr>
        <w:t>объект</w:t>
      </w:r>
      <w:r w:rsidR="001C42DA" w:rsidRPr="009D6037">
        <w:rPr>
          <w:rFonts w:cstheme="minorHAnsi"/>
          <w:sz w:val="24"/>
          <w:szCs w:val="24"/>
          <w:lang w:val="ru-RU"/>
        </w:rPr>
        <w:t xml:space="preserve"> – 1 (один) рубль.</w:t>
      </w:r>
    </w:p>
    <w:p w14:paraId="64CCF4AD" w14:textId="78908C45" w:rsidR="00E33BFE" w:rsidRPr="009D6037" w:rsidRDefault="00C004B3"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lastRenderedPageBreak/>
        <w:t>8</w:t>
      </w:r>
      <w:r w:rsidR="00A31F37">
        <w:rPr>
          <w:rFonts w:cstheme="minorHAnsi"/>
          <w:sz w:val="24"/>
          <w:szCs w:val="24"/>
          <w:lang w:val="ru-RU"/>
        </w:rPr>
        <w:t>8</w:t>
      </w:r>
      <w:r w:rsidRPr="009D6037">
        <w:rPr>
          <w:rFonts w:cstheme="minorHAnsi"/>
          <w:sz w:val="24"/>
          <w:szCs w:val="24"/>
          <w:lang w:val="ru-RU"/>
        </w:rPr>
        <w:t xml:space="preserve">. </w:t>
      </w:r>
      <w:r w:rsidR="00C05F57" w:rsidRPr="009D6037">
        <w:rPr>
          <w:rFonts w:cstheme="minorHAnsi"/>
          <w:sz w:val="24"/>
          <w:szCs w:val="24"/>
          <w:lang w:val="ru-RU"/>
        </w:rPr>
        <w:t>В случаях невозможности документального подтверждения</w:t>
      </w:r>
      <w:r w:rsidR="00A8560E" w:rsidRPr="009D6037">
        <w:rPr>
          <w:rFonts w:cstheme="minorHAnsi"/>
          <w:sz w:val="24"/>
          <w:szCs w:val="24"/>
          <w:lang w:val="ru-RU"/>
        </w:rPr>
        <w:t>,</w:t>
      </w:r>
      <w:r w:rsidR="00C05F57" w:rsidRPr="009D6037">
        <w:rPr>
          <w:rFonts w:cstheme="minorHAnsi"/>
          <w:sz w:val="24"/>
          <w:szCs w:val="24"/>
          <w:lang w:val="ru-RU"/>
        </w:rPr>
        <w:t xml:space="preserve"> стоимость определяется</w:t>
      </w:r>
      <w:r w:rsidR="00735D3E" w:rsidRPr="009D6037">
        <w:rPr>
          <w:rFonts w:cstheme="minorHAnsi"/>
          <w:sz w:val="24"/>
          <w:szCs w:val="24"/>
          <w:lang w:val="ru-RU"/>
        </w:rPr>
        <w:t xml:space="preserve"> </w:t>
      </w:r>
      <w:r w:rsidR="00A8560E" w:rsidRPr="009D6037">
        <w:rPr>
          <w:rFonts w:cstheme="minorHAnsi"/>
          <w:sz w:val="24"/>
          <w:szCs w:val="24"/>
          <w:lang w:val="ru-RU"/>
        </w:rPr>
        <w:t>Комисс</w:t>
      </w:r>
      <w:r w:rsidR="00EC55C0" w:rsidRPr="009D6037">
        <w:rPr>
          <w:rFonts w:cstheme="minorHAnsi"/>
          <w:sz w:val="24"/>
          <w:szCs w:val="24"/>
          <w:lang w:val="ru-RU"/>
        </w:rPr>
        <w:t xml:space="preserve">ией по поступлению и выбытию активов </w:t>
      </w:r>
      <w:r w:rsidR="009C537E" w:rsidRPr="009D6037">
        <w:rPr>
          <w:rFonts w:cstheme="minorHAnsi"/>
          <w:color w:val="000000"/>
          <w:sz w:val="24"/>
          <w:szCs w:val="24"/>
          <w:lang w:val="ru-RU"/>
        </w:rPr>
        <w:t xml:space="preserve">в соответствии с требованиями пункта 52 СГС </w:t>
      </w:r>
      <w:r w:rsidR="009C537E" w:rsidRPr="009D6037">
        <w:rPr>
          <w:rFonts w:cstheme="minorHAnsi"/>
          <w:sz w:val="24"/>
          <w:szCs w:val="24"/>
          <w:lang w:val="ru-RU"/>
        </w:rPr>
        <w:t>«Концептуальные основы»</w:t>
      </w:r>
      <w:r w:rsidR="00C05F57" w:rsidRPr="009D6037">
        <w:rPr>
          <w:rFonts w:cstheme="minorHAnsi"/>
          <w:sz w:val="24"/>
          <w:szCs w:val="24"/>
          <w:lang w:val="ru-RU"/>
        </w:rPr>
        <w:t>.</w:t>
      </w:r>
    </w:p>
    <w:p w14:paraId="25D37388" w14:textId="77777777" w:rsidR="00E33BFE" w:rsidRPr="009D6037" w:rsidRDefault="00E33BFE" w:rsidP="009D6037">
      <w:pPr>
        <w:spacing w:before="0" w:beforeAutospacing="0" w:after="0" w:afterAutospacing="0" w:line="276" w:lineRule="auto"/>
        <w:ind w:firstLine="709"/>
        <w:jc w:val="both"/>
        <w:rPr>
          <w:rFonts w:cstheme="minorHAnsi"/>
          <w:sz w:val="24"/>
          <w:szCs w:val="24"/>
          <w:lang w:val="ru-RU"/>
        </w:rPr>
      </w:pPr>
    </w:p>
    <w:p w14:paraId="3C03E459" w14:textId="77777777" w:rsidR="00E33BFE" w:rsidRPr="009D6037" w:rsidRDefault="001064E3"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46" w:name="_Toc41656146"/>
      <w:r w:rsidRPr="009D6037">
        <w:rPr>
          <w:rFonts w:asciiTheme="minorHAnsi" w:hAnsiTheme="minorHAnsi" w:cstheme="minorHAnsi"/>
          <w:color w:val="auto"/>
          <w:sz w:val="24"/>
          <w:szCs w:val="24"/>
          <w:lang w:val="ru-RU"/>
        </w:rPr>
        <w:t>7</w:t>
      </w:r>
      <w:r w:rsidR="00C05F57" w:rsidRPr="009D6037">
        <w:rPr>
          <w:rFonts w:asciiTheme="minorHAnsi" w:hAnsiTheme="minorHAnsi" w:cstheme="minorHAnsi"/>
          <w:color w:val="auto"/>
          <w:sz w:val="24"/>
          <w:szCs w:val="24"/>
          <w:lang w:val="ru-RU"/>
        </w:rPr>
        <w:t>. Расчеты по доходам</w:t>
      </w:r>
      <w:bookmarkEnd w:id="46"/>
    </w:p>
    <w:p w14:paraId="7C5C1028" w14:textId="3C6FE5BF" w:rsidR="00E33BFE" w:rsidRPr="009D6037" w:rsidRDefault="00A225C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8</w:t>
      </w:r>
      <w:r w:rsidR="00A31F37">
        <w:rPr>
          <w:rFonts w:cstheme="minorHAnsi"/>
          <w:sz w:val="24"/>
          <w:szCs w:val="24"/>
          <w:lang w:val="ru-RU"/>
        </w:rPr>
        <w:t>9</w:t>
      </w:r>
      <w:r w:rsidR="00C05F57" w:rsidRPr="009D6037">
        <w:rPr>
          <w:rFonts w:cstheme="minorHAnsi"/>
          <w:sz w:val="24"/>
          <w:szCs w:val="24"/>
          <w:lang w:val="ru-RU"/>
        </w:rPr>
        <w:t xml:space="preserve">. </w:t>
      </w:r>
      <w:r w:rsidR="00E15B6E" w:rsidRPr="009D6037">
        <w:rPr>
          <w:rFonts w:cstheme="minorHAnsi"/>
          <w:sz w:val="24"/>
          <w:szCs w:val="24"/>
          <w:lang w:val="ru-RU"/>
        </w:rPr>
        <w:t>Учрежд</w:t>
      </w:r>
      <w:r w:rsidR="00C05F57" w:rsidRPr="009D6037">
        <w:rPr>
          <w:rFonts w:cstheme="minorHAnsi"/>
          <w:sz w:val="24"/>
          <w:szCs w:val="24"/>
          <w:lang w:val="ru-RU"/>
        </w:rPr>
        <w:t>ение осуществляет бюджетные полномочия администратора доходов</w:t>
      </w:r>
      <w:r w:rsidR="00C05F57" w:rsidRPr="009D6037">
        <w:rPr>
          <w:rFonts w:cstheme="minorHAnsi"/>
          <w:sz w:val="24"/>
          <w:szCs w:val="24"/>
        </w:rPr>
        <w:t> </w:t>
      </w:r>
      <w:r w:rsidR="00C05F57" w:rsidRPr="009D6037">
        <w:rPr>
          <w:rFonts w:cstheme="minorHAnsi"/>
          <w:sz w:val="24"/>
          <w:szCs w:val="24"/>
          <w:lang w:val="ru-RU"/>
        </w:rPr>
        <w:t>бюджета. Порядок осуществления полномочий администратора доходов бюджета определяется в</w:t>
      </w:r>
      <w:r w:rsidR="00C05F57" w:rsidRPr="009D6037">
        <w:rPr>
          <w:rFonts w:cstheme="minorHAnsi"/>
          <w:sz w:val="24"/>
          <w:szCs w:val="24"/>
        </w:rPr>
        <w:t> </w:t>
      </w:r>
      <w:r w:rsidR="00C05F57" w:rsidRPr="009D6037">
        <w:rPr>
          <w:rFonts w:cstheme="minorHAnsi"/>
          <w:sz w:val="24"/>
          <w:szCs w:val="24"/>
          <w:lang w:val="ru-RU"/>
        </w:rPr>
        <w:t xml:space="preserve">соответствии с </w:t>
      </w:r>
      <w:r w:rsidR="003B510B" w:rsidRPr="009D6037">
        <w:rPr>
          <w:rFonts w:cstheme="minorHAnsi"/>
          <w:sz w:val="24"/>
          <w:szCs w:val="24"/>
          <w:lang w:val="ru-RU"/>
        </w:rPr>
        <w:t xml:space="preserve">федеральным </w:t>
      </w:r>
      <w:r w:rsidR="00C05F57" w:rsidRPr="009D6037">
        <w:rPr>
          <w:rFonts w:cstheme="minorHAnsi"/>
          <w:sz w:val="24"/>
          <w:szCs w:val="24"/>
          <w:lang w:val="ru-RU"/>
        </w:rPr>
        <w:t>законодательством</w:t>
      </w:r>
      <w:r w:rsidR="003B510B" w:rsidRPr="009D6037">
        <w:rPr>
          <w:rFonts w:cstheme="minorHAnsi"/>
          <w:sz w:val="24"/>
          <w:szCs w:val="24"/>
          <w:lang w:val="ru-RU"/>
        </w:rPr>
        <w:t>, законодательством Республики Алтай</w:t>
      </w:r>
      <w:r w:rsidR="00C05F57" w:rsidRPr="009D6037">
        <w:rPr>
          <w:rFonts w:cstheme="minorHAnsi"/>
          <w:sz w:val="24"/>
          <w:szCs w:val="24"/>
          <w:lang w:val="ru-RU"/>
        </w:rPr>
        <w:t xml:space="preserve"> и нормативными документами </w:t>
      </w:r>
      <w:r w:rsidR="00D36465" w:rsidRPr="009D6037">
        <w:rPr>
          <w:rFonts w:cstheme="minorHAnsi"/>
          <w:sz w:val="24"/>
          <w:szCs w:val="24"/>
          <w:lang w:val="ru-RU"/>
        </w:rPr>
        <w:t xml:space="preserve">соответствующего </w:t>
      </w:r>
      <w:r w:rsidR="00C05F57" w:rsidRPr="009D6037">
        <w:rPr>
          <w:rFonts w:cstheme="minorHAnsi"/>
          <w:sz w:val="24"/>
          <w:szCs w:val="24"/>
          <w:lang w:val="ru-RU"/>
        </w:rPr>
        <w:t>ведомства.</w:t>
      </w:r>
    </w:p>
    <w:p w14:paraId="72E4C8F6" w14:textId="21919B6F" w:rsidR="00E33BFE" w:rsidRPr="009D6037" w:rsidRDefault="00A31F37" w:rsidP="009D6037">
      <w:pPr>
        <w:spacing w:before="0" w:beforeAutospacing="0" w:after="0" w:afterAutospacing="0" w:line="276" w:lineRule="auto"/>
        <w:ind w:firstLine="709"/>
        <w:jc w:val="both"/>
        <w:rPr>
          <w:rFonts w:cstheme="minorHAnsi"/>
          <w:sz w:val="24"/>
          <w:szCs w:val="24"/>
          <w:lang w:val="ru-RU"/>
        </w:rPr>
      </w:pPr>
      <w:r>
        <w:rPr>
          <w:rFonts w:cstheme="minorHAnsi"/>
          <w:sz w:val="24"/>
          <w:szCs w:val="24"/>
          <w:lang w:val="ru-RU"/>
        </w:rPr>
        <w:t>90</w:t>
      </w:r>
      <w:r w:rsidR="00A225C7" w:rsidRPr="009D6037">
        <w:rPr>
          <w:rFonts w:cstheme="minorHAnsi"/>
          <w:sz w:val="24"/>
          <w:szCs w:val="24"/>
          <w:lang w:val="ru-RU"/>
        </w:rPr>
        <w:t xml:space="preserve">. </w:t>
      </w:r>
      <w:r w:rsidR="00C05F57" w:rsidRPr="009D6037">
        <w:rPr>
          <w:rFonts w:cstheme="minorHAnsi"/>
          <w:sz w:val="24"/>
          <w:szCs w:val="24"/>
          <w:lang w:val="ru-RU"/>
        </w:rPr>
        <w:t xml:space="preserve">Перечень администрируемых доходов утверждается </w:t>
      </w:r>
      <w:r w:rsidR="00D36465" w:rsidRPr="009D6037">
        <w:rPr>
          <w:rFonts w:cstheme="minorHAnsi"/>
          <w:sz w:val="24"/>
          <w:szCs w:val="24"/>
          <w:lang w:val="ru-RU"/>
        </w:rPr>
        <w:t xml:space="preserve">законом о республиканском бюджете Республики Алтай на соответствующие годы. </w:t>
      </w:r>
    </w:p>
    <w:p w14:paraId="4DFE7E13" w14:textId="77777777" w:rsidR="00E33BFE" w:rsidRPr="009D6037" w:rsidRDefault="00E33BFE" w:rsidP="009D6037">
      <w:pPr>
        <w:spacing w:before="0" w:beforeAutospacing="0" w:after="0" w:afterAutospacing="0" w:line="276" w:lineRule="auto"/>
        <w:ind w:firstLine="709"/>
        <w:jc w:val="both"/>
        <w:rPr>
          <w:rFonts w:cstheme="minorHAnsi"/>
          <w:sz w:val="24"/>
          <w:szCs w:val="24"/>
          <w:lang w:val="ru-RU"/>
        </w:rPr>
      </w:pPr>
    </w:p>
    <w:p w14:paraId="373790B8" w14:textId="77777777" w:rsidR="00E33BFE" w:rsidRPr="00D901B3" w:rsidRDefault="00316A3D"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47" w:name="_Toc41656147"/>
      <w:r w:rsidRPr="00D901B3">
        <w:rPr>
          <w:rFonts w:asciiTheme="minorHAnsi" w:hAnsiTheme="minorHAnsi" w:cstheme="minorHAnsi"/>
          <w:color w:val="auto"/>
          <w:sz w:val="24"/>
          <w:szCs w:val="24"/>
          <w:lang w:val="ru-RU"/>
        </w:rPr>
        <w:t>8</w:t>
      </w:r>
      <w:r w:rsidR="00C05F57" w:rsidRPr="00D901B3">
        <w:rPr>
          <w:rFonts w:asciiTheme="minorHAnsi" w:hAnsiTheme="minorHAnsi" w:cstheme="minorHAnsi"/>
          <w:color w:val="auto"/>
          <w:sz w:val="24"/>
          <w:szCs w:val="24"/>
          <w:lang w:val="ru-RU"/>
        </w:rPr>
        <w:t>. Расчеты с подотчетными лицами</w:t>
      </w:r>
      <w:bookmarkEnd w:id="47"/>
    </w:p>
    <w:p w14:paraId="1EB77E08" w14:textId="21D9249F" w:rsidR="00B07C79" w:rsidRPr="00B07C79" w:rsidRDefault="00A31F37" w:rsidP="00B07C79">
      <w:pPr>
        <w:pStyle w:val="a3"/>
        <w:autoSpaceDE w:val="0"/>
        <w:autoSpaceDN w:val="0"/>
        <w:adjustRightInd w:val="0"/>
        <w:spacing w:before="0" w:beforeAutospacing="0" w:after="0" w:afterAutospacing="0" w:line="276" w:lineRule="auto"/>
        <w:ind w:left="0" w:firstLine="709"/>
        <w:jc w:val="both"/>
        <w:rPr>
          <w:rFonts w:cstheme="minorHAnsi"/>
          <w:sz w:val="24"/>
          <w:szCs w:val="24"/>
          <w:lang w:val="ru-RU"/>
        </w:rPr>
      </w:pPr>
      <w:r>
        <w:rPr>
          <w:rFonts w:cstheme="minorHAnsi"/>
          <w:sz w:val="24"/>
          <w:szCs w:val="24"/>
          <w:lang w:val="ru-RU"/>
        </w:rPr>
        <w:t>91</w:t>
      </w:r>
      <w:r w:rsidR="00C05F57" w:rsidRPr="00D901B3">
        <w:rPr>
          <w:rFonts w:cstheme="minorHAnsi"/>
          <w:sz w:val="24"/>
          <w:szCs w:val="24"/>
          <w:lang w:val="ru-RU"/>
        </w:rPr>
        <w:t xml:space="preserve">. Денежные средства выдаются под отчет на основании </w:t>
      </w:r>
      <w:r w:rsidR="00783FE6">
        <w:rPr>
          <w:rFonts w:ascii="Times New Roman" w:hAnsi="Times New Roman" w:cs="Times New Roman"/>
          <w:sz w:val="24"/>
          <w:szCs w:val="24"/>
          <w:lang w:val="ru-RU"/>
        </w:rPr>
        <w:t xml:space="preserve">Заявки-обоснования закупки товаров, работ, услуг малого объема </w:t>
      </w:r>
      <w:hyperlink r:id="rId107" w:history="1">
        <w:r w:rsidR="00783FE6" w:rsidRPr="00783FE6">
          <w:rPr>
            <w:rFonts w:ascii="Times New Roman" w:hAnsi="Times New Roman" w:cs="Times New Roman"/>
            <w:sz w:val="24"/>
            <w:szCs w:val="24"/>
            <w:lang w:val="ru-RU"/>
          </w:rPr>
          <w:t>(ф. 0504518)</w:t>
        </w:r>
      </w:hyperlink>
      <w:r w:rsidR="00C05F57" w:rsidRPr="00783FE6">
        <w:rPr>
          <w:rFonts w:cstheme="minorHAnsi"/>
          <w:sz w:val="24"/>
          <w:szCs w:val="24"/>
          <w:lang w:val="ru-RU"/>
        </w:rPr>
        <w:t>.</w:t>
      </w:r>
      <w:r w:rsidR="00C05F57" w:rsidRPr="00D901B3">
        <w:rPr>
          <w:rFonts w:cstheme="minorHAnsi"/>
          <w:sz w:val="24"/>
          <w:szCs w:val="24"/>
          <w:lang w:val="ru-RU"/>
        </w:rPr>
        <w:t xml:space="preserve"> </w:t>
      </w:r>
      <w:hyperlink r:id="rId108" w:history="1">
        <w:r w:rsidR="00B07C79" w:rsidRPr="00B07C79">
          <w:rPr>
            <w:rFonts w:cstheme="minorHAnsi"/>
            <w:sz w:val="24"/>
            <w:szCs w:val="24"/>
            <w:lang w:val="ru-RU"/>
          </w:rPr>
          <w:t>Форма 0504</w:t>
        </w:r>
      </w:hyperlink>
      <w:r w:rsidR="00B07C79" w:rsidRPr="00B07C79">
        <w:rPr>
          <w:rFonts w:cstheme="minorHAnsi"/>
          <w:sz w:val="24"/>
          <w:szCs w:val="24"/>
          <w:lang w:val="ru-RU"/>
        </w:rPr>
        <w:t>518 формируется и направляется в КУ РА ЦБУ в электронном виде в ГИС АФХД.</w:t>
      </w:r>
    </w:p>
    <w:p w14:paraId="484CFD11" w14:textId="006AC56A" w:rsidR="00E726C4" w:rsidRPr="00D901B3" w:rsidRDefault="00C05F57" w:rsidP="00783FE6">
      <w:pPr>
        <w:autoSpaceDE w:val="0"/>
        <w:autoSpaceDN w:val="0"/>
        <w:adjustRightInd w:val="0"/>
        <w:spacing w:before="0" w:beforeAutospacing="0" w:after="0" w:afterAutospacing="0"/>
        <w:ind w:firstLine="709"/>
        <w:jc w:val="both"/>
        <w:rPr>
          <w:rFonts w:cstheme="minorHAnsi"/>
          <w:sz w:val="24"/>
          <w:szCs w:val="24"/>
          <w:lang w:val="ru-RU"/>
        </w:rPr>
      </w:pPr>
      <w:r w:rsidRPr="00D901B3">
        <w:rPr>
          <w:rFonts w:cstheme="minorHAnsi"/>
          <w:sz w:val="24"/>
          <w:szCs w:val="24"/>
          <w:lang w:val="ru-RU"/>
        </w:rPr>
        <w:t>Выдача денежных средств под отчет производится</w:t>
      </w:r>
      <w:r w:rsidR="00E726C4" w:rsidRPr="00D901B3">
        <w:rPr>
          <w:rFonts w:cstheme="minorHAnsi"/>
          <w:sz w:val="24"/>
          <w:szCs w:val="24"/>
          <w:lang w:val="ru-RU"/>
        </w:rPr>
        <w:t xml:space="preserve"> </w:t>
      </w:r>
      <w:r w:rsidRPr="00D901B3">
        <w:rPr>
          <w:rFonts w:cstheme="minorHAnsi"/>
          <w:sz w:val="24"/>
          <w:szCs w:val="24"/>
          <w:lang w:val="ru-RU"/>
        </w:rPr>
        <w:t>путем:</w:t>
      </w:r>
    </w:p>
    <w:p w14:paraId="4C954832" w14:textId="72CA89B9" w:rsidR="00E726C4" w:rsidRPr="00D901B3" w:rsidRDefault="00C05F57" w:rsidP="00D901B3">
      <w:pPr>
        <w:pStyle w:val="a3"/>
        <w:numPr>
          <w:ilvl w:val="0"/>
          <w:numId w:val="13"/>
        </w:numPr>
        <w:spacing w:before="0" w:beforeAutospacing="0" w:after="0" w:afterAutospacing="0" w:line="276" w:lineRule="auto"/>
        <w:ind w:left="0" w:firstLine="709"/>
        <w:jc w:val="both"/>
        <w:rPr>
          <w:rFonts w:cstheme="minorHAnsi"/>
          <w:sz w:val="24"/>
          <w:szCs w:val="24"/>
          <w:lang w:val="ru-RU"/>
        </w:rPr>
      </w:pPr>
      <w:r w:rsidRPr="00D901B3">
        <w:rPr>
          <w:rFonts w:cstheme="minorHAnsi"/>
          <w:sz w:val="24"/>
          <w:szCs w:val="24"/>
          <w:lang w:val="ru-RU"/>
        </w:rPr>
        <w:t>выдачи из кассы. При этом выплаты подотчетных сумм сотрудникам производятся в</w:t>
      </w:r>
      <w:r w:rsidR="00735D3E" w:rsidRPr="00D901B3">
        <w:rPr>
          <w:rFonts w:cstheme="minorHAnsi"/>
          <w:sz w:val="24"/>
          <w:szCs w:val="24"/>
          <w:lang w:val="ru-RU"/>
        </w:rPr>
        <w:t xml:space="preserve"> </w:t>
      </w:r>
      <w:r w:rsidRPr="00D901B3">
        <w:rPr>
          <w:rFonts w:cstheme="minorHAnsi"/>
          <w:sz w:val="24"/>
          <w:szCs w:val="24"/>
          <w:lang w:val="ru-RU"/>
        </w:rPr>
        <w:t>течение трех рабочих дней;</w:t>
      </w:r>
    </w:p>
    <w:p w14:paraId="15FF89E6" w14:textId="36C532A1" w:rsidR="00E33BFE" w:rsidRPr="00D901B3" w:rsidRDefault="00C05F57" w:rsidP="00D901B3">
      <w:pPr>
        <w:pStyle w:val="a3"/>
        <w:numPr>
          <w:ilvl w:val="0"/>
          <w:numId w:val="13"/>
        </w:numPr>
        <w:spacing w:before="0" w:beforeAutospacing="0" w:after="0" w:afterAutospacing="0" w:line="276" w:lineRule="auto"/>
        <w:ind w:left="0" w:firstLine="709"/>
        <w:jc w:val="both"/>
        <w:rPr>
          <w:rFonts w:cstheme="minorHAnsi"/>
          <w:sz w:val="24"/>
          <w:szCs w:val="24"/>
          <w:lang w:val="ru-RU"/>
        </w:rPr>
      </w:pPr>
      <w:r w:rsidRPr="00D901B3">
        <w:rPr>
          <w:rFonts w:cstheme="minorHAnsi"/>
          <w:sz w:val="24"/>
          <w:szCs w:val="24"/>
          <w:lang w:val="ru-RU"/>
        </w:rPr>
        <w:t>перечисления на зарплатную карту ответственного лица</w:t>
      </w:r>
      <w:r w:rsidR="00B836E4" w:rsidRPr="00D901B3">
        <w:rPr>
          <w:rFonts w:cstheme="minorHAnsi"/>
          <w:sz w:val="24"/>
          <w:szCs w:val="24"/>
          <w:lang w:val="ru-RU"/>
        </w:rPr>
        <w:t>;</w:t>
      </w:r>
    </w:p>
    <w:p w14:paraId="0759E6F8" w14:textId="77777777" w:rsidR="00B836E4" w:rsidRPr="00D901B3" w:rsidRDefault="00B836E4" w:rsidP="00D901B3">
      <w:pPr>
        <w:pStyle w:val="a3"/>
        <w:numPr>
          <w:ilvl w:val="0"/>
          <w:numId w:val="13"/>
        </w:numPr>
        <w:spacing w:before="0" w:beforeAutospacing="0" w:after="0" w:afterAutospacing="0" w:line="276" w:lineRule="auto"/>
        <w:ind w:left="0" w:firstLine="709"/>
        <w:jc w:val="both"/>
        <w:rPr>
          <w:rFonts w:cstheme="minorHAnsi"/>
          <w:sz w:val="24"/>
          <w:szCs w:val="24"/>
          <w:lang w:val="ru-RU"/>
        </w:rPr>
      </w:pPr>
      <w:r w:rsidRPr="00D901B3">
        <w:rPr>
          <w:rFonts w:cstheme="minorHAnsi"/>
          <w:sz w:val="24"/>
          <w:szCs w:val="24"/>
          <w:lang w:val="ru-RU"/>
        </w:rPr>
        <w:t>перечисления на корпоративную карту.</w:t>
      </w:r>
    </w:p>
    <w:p w14:paraId="1EFE643B" w14:textId="43B6E3BE" w:rsidR="00E33BFE" w:rsidRPr="00D901B3" w:rsidRDefault="00C05F57" w:rsidP="009D6037">
      <w:pPr>
        <w:spacing w:before="0" w:beforeAutospacing="0" w:after="0" w:afterAutospacing="0" w:line="276" w:lineRule="auto"/>
        <w:ind w:firstLine="709"/>
        <w:jc w:val="both"/>
        <w:rPr>
          <w:rFonts w:cstheme="minorHAnsi"/>
          <w:sz w:val="24"/>
          <w:szCs w:val="24"/>
          <w:lang w:val="ru-RU"/>
        </w:rPr>
      </w:pPr>
      <w:r w:rsidRPr="00D901B3">
        <w:rPr>
          <w:rFonts w:cstheme="minorHAnsi"/>
          <w:sz w:val="24"/>
          <w:szCs w:val="24"/>
          <w:lang w:val="ru-RU"/>
        </w:rPr>
        <w:t xml:space="preserve">Способ выдачи денежных средств должен указывается в </w:t>
      </w:r>
      <w:r w:rsidR="00783FE6">
        <w:rPr>
          <w:rFonts w:cstheme="minorHAnsi"/>
          <w:sz w:val="24"/>
          <w:szCs w:val="24"/>
          <w:lang w:val="ru-RU"/>
        </w:rPr>
        <w:t>разделе «Вид оплаты»</w:t>
      </w:r>
      <w:r w:rsidRPr="00D901B3">
        <w:rPr>
          <w:rFonts w:cstheme="minorHAnsi"/>
          <w:sz w:val="24"/>
          <w:szCs w:val="24"/>
          <w:lang w:val="ru-RU"/>
        </w:rPr>
        <w:t>.</w:t>
      </w:r>
    </w:p>
    <w:p w14:paraId="2057DE63" w14:textId="6E8E7E76" w:rsidR="00735D3E" w:rsidRPr="00D901B3" w:rsidRDefault="00A31F37" w:rsidP="009D6037">
      <w:pPr>
        <w:spacing w:before="0" w:beforeAutospacing="0" w:after="0" w:afterAutospacing="0" w:line="276" w:lineRule="auto"/>
        <w:ind w:firstLine="709"/>
        <w:jc w:val="both"/>
        <w:rPr>
          <w:rFonts w:cstheme="minorHAnsi"/>
          <w:sz w:val="24"/>
          <w:szCs w:val="24"/>
          <w:lang w:val="ru-RU"/>
        </w:rPr>
      </w:pPr>
      <w:r>
        <w:rPr>
          <w:rFonts w:cstheme="minorHAnsi"/>
          <w:sz w:val="24"/>
          <w:szCs w:val="24"/>
          <w:lang w:val="ru-RU"/>
        </w:rPr>
        <w:t>92</w:t>
      </w:r>
      <w:r w:rsidR="00C05F57" w:rsidRPr="00D901B3">
        <w:rPr>
          <w:rFonts w:cstheme="minorHAnsi"/>
          <w:sz w:val="24"/>
          <w:szCs w:val="24"/>
          <w:lang w:val="ru-RU"/>
        </w:rPr>
        <w:t xml:space="preserve">. </w:t>
      </w:r>
      <w:r w:rsidR="00E15B6E" w:rsidRPr="00D901B3">
        <w:rPr>
          <w:rFonts w:cstheme="minorHAnsi"/>
          <w:sz w:val="24"/>
          <w:szCs w:val="24"/>
          <w:lang w:val="ru-RU"/>
        </w:rPr>
        <w:t>Учрежд</w:t>
      </w:r>
      <w:r w:rsidR="00C05F57" w:rsidRPr="00D901B3">
        <w:rPr>
          <w:rFonts w:cstheme="minorHAnsi"/>
          <w:sz w:val="24"/>
          <w:szCs w:val="24"/>
          <w:lang w:val="ru-RU"/>
        </w:rPr>
        <w:t>ение выдает денежные средства под отчет штатным сотрудникам, а также</w:t>
      </w:r>
      <w:r w:rsidR="00735D3E" w:rsidRPr="00D901B3">
        <w:rPr>
          <w:rFonts w:cstheme="minorHAnsi"/>
          <w:sz w:val="24"/>
          <w:szCs w:val="24"/>
          <w:lang w:val="ru-RU"/>
        </w:rPr>
        <w:t xml:space="preserve"> </w:t>
      </w:r>
      <w:r w:rsidR="00C05F57" w:rsidRPr="00D901B3">
        <w:rPr>
          <w:rFonts w:cstheme="minorHAnsi"/>
          <w:sz w:val="24"/>
          <w:szCs w:val="24"/>
          <w:lang w:val="ru-RU"/>
        </w:rPr>
        <w:t>лицам, которые не состоят в штате, на основании отдельного приказа руководителя</w:t>
      </w:r>
      <w:r w:rsidR="00F65EC5">
        <w:rPr>
          <w:rFonts w:cstheme="minorHAnsi"/>
          <w:sz w:val="24"/>
          <w:szCs w:val="24"/>
          <w:lang w:val="ru-RU"/>
        </w:rPr>
        <w:t xml:space="preserve"> и договора о материальной ответственности</w:t>
      </w:r>
      <w:r w:rsidR="00C05F57" w:rsidRPr="00D901B3">
        <w:rPr>
          <w:rFonts w:cstheme="minorHAnsi"/>
          <w:sz w:val="24"/>
          <w:szCs w:val="24"/>
          <w:lang w:val="ru-RU"/>
        </w:rPr>
        <w:t>.</w:t>
      </w:r>
    </w:p>
    <w:p w14:paraId="65FB4338" w14:textId="77777777" w:rsidR="00E33BFE" w:rsidRPr="00D901B3" w:rsidRDefault="00C05F57" w:rsidP="009D6037">
      <w:pPr>
        <w:spacing w:before="0" w:beforeAutospacing="0" w:after="0" w:afterAutospacing="0" w:line="276" w:lineRule="auto"/>
        <w:ind w:firstLine="709"/>
        <w:jc w:val="both"/>
        <w:rPr>
          <w:rFonts w:cstheme="minorHAnsi"/>
          <w:sz w:val="24"/>
          <w:szCs w:val="24"/>
          <w:lang w:val="ru-RU"/>
        </w:rPr>
      </w:pPr>
      <w:r w:rsidRPr="00D901B3">
        <w:rPr>
          <w:rFonts w:cstheme="minorHAnsi"/>
          <w:sz w:val="24"/>
          <w:szCs w:val="24"/>
          <w:lang w:val="ru-RU"/>
        </w:rPr>
        <w:t>Расчеты по выданным суммам проходят в порядке, установленном для штатных сотрудников.</w:t>
      </w:r>
    </w:p>
    <w:p w14:paraId="734EB194" w14:textId="05B729A2" w:rsidR="00E33BFE" w:rsidRPr="00D901B3" w:rsidRDefault="00847EE5" w:rsidP="009D6037">
      <w:pPr>
        <w:spacing w:before="0" w:beforeAutospacing="0" w:after="0" w:afterAutospacing="0" w:line="276" w:lineRule="auto"/>
        <w:ind w:firstLine="709"/>
        <w:jc w:val="both"/>
        <w:rPr>
          <w:rFonts w:cstheme="minorHAnsi"/>
          <w:sz w:val="24"/>
          <w:szCs w:val="24"/>
          <w:lang w:val="ru-RU"/>
        </w:rPr>
      </w:pPr>
      <w:r w:rsidRPr="00D901B3">
        <w:rPr>
          <w:rFonts w:cstheme="minorHAnsi"/>
          <w:sz w:val="24"/>
          <w:szCs w:val="24"/>
          <w:lang w:val="ru-RU"/>
        </w:rPr>
        <w:t>9</w:t>
      </w:r>
      <w:r w:rsidR="00A31F37">
        <w:rPr>
          <w:rFonts w:cstheme="minorHAnsi"/>
          <w:sz w:val="24"/>
          <w:szCs w:val="24"/>
          <w:lang w:val="ru-RU"/>
        </w:rPr>
        <w:t>3</w:t>
      </w:r>
      <w:r w:rsidR="00C05F57" w:rsidRPr="00D901B3">
        <w:rPr>
          <w:rFonts w:cstheme="minorHAnsi"/>
          <w:sz w:val="24"/>
          <w:szCs w:val="24"/>
          <w:lang w:val="ru-RU"/>
        </w:rPr>
        <w:t>. Предельная сумма выдачи денежных средств под отчет (за исключением расходов на</w:t>
      </w:r>
      <w:r w:rsidR="00735D3E" w:rsidRPr="00D901B3">
        <w:rPr>
          <w:rFonts w:cstheme="minorHAnsi"/>
          <w:sz w:val="24"/>
          <w:szCs w:val="24"/>
          <w:lang w:val="ru-RU"/>
        </w:rPr>
        <w:t xml:space="preserve"> </w:t>
      </w:r>
      <w:r w:rsidR="00C05F57" w:rsidRPr="00D901B3">
        <w:rPr>
          <w:rFonts w:cstheme="minorHAnsi"/>
          <w:sz w:val="24"/>
          <w:szCs w:val="24"/>
          <w:lang w:val="ru-RU"/>
        </w:rPr>
        <w:t>командировки) устанавливается в</w:t>
      </w:r>
      <w:r w:rsidR="00C05F57" w:rsidRPr="00D901B3">
        <w:rPr>
          <w:rFonts w:cstheme="minorHAnsi"/>
          <w:sz w:val="24"/>
          <w:szCs w:val="24"/>
        </w:rPr>
        <w:t> </w:t>
      </w:r>
      <w:r w:rsidR="00C05F57" w:rsidRPr="00D901B3">
        <w:rPr>
          <w:rFonts w:cstheme="minorHAnsi"/>
          <w:sz w:val="24"/>
          <w:szCs w:val="24"/>
          <w:lang w:val="ru-RU"/>
        </w:rPr>
        <w:t xml:space="preserve">размере </w:t>
      </w:r>
      <w:r w:rsidR="00375E95" w:rsidRPr="00D901B3">
        <w:rPr>
          <w:rFonts w:cstheme="minorHAnsi"/>
          <w:sz w:val="24"/>
          <w:szCs w:val="24"/>
          <w:lang w:val="ru-RU"/>
        </w:rPr>
        <w:t>10</w:t>
      </w:r>
      <w:r w:rsidR="00C05F57" w:rsidRPr="00D901B3">
        <w:rPr>
          <w:rFonts w:cstheme="minorHAnsi"/>
          <w:sz w:val="24"/>
          <w:szCs w:val="24"/>
          <w:lang w:val="ru-RU"/>
        </w:rPr>
        <w:t>0</w:t>
      </w:r>
      <w:r w:rsidR="00C05F57" w:rsidRPr="00D901B3">
        <w:rPr>
          <w:rFonts w:cstheme="minorHAnsi"/>
          <w:sz w:val="24"/>
          <w:szCs w:val="24"/>
        </w:rPr>
        <w:t> </w:t>
      </w:r>
      <w:r w:rsidR="00C05F57" w:rsidRPr="00D901B3">
        <w:rPr>
          <w:rFonts w:cstheme="minorHAnsi"/>
          <w:sz w:val="24"/>
          <w:szCs w:val="24"/>
          <w:lang w:val="ru-RU"/>
        </w:rPr>
        <w:t>000 (</w:t>
      </w:r>
      <w:r w:rsidR="00375E95" w:rsidRPr="00D901B3">
        <w:rPr>
          <w:rFonts w:cstheme="minorHAnsi"/>
          <w:sz w:val="24"/>
          <w:szCs w:val="24"/>
          <w:lang w:val="ru-RU"/>
        </w:rPr>
        <w:t>сто</w:t>
      </w:r>
      <w:r w:rsidR="00C05F57" w:rsidRPr="00D901B3">
        <w:rPr>
          <w:rFonts w:cstheme="minorHAnsi"/>
          <w:sz w:val="24"/>
          <w:szCs w:val="24"/>
          <w:lang w:val="ru-RU"/>
        </w:rPr>
        <w:t xml:space="preserve"> </w:t>
      </w:r>
      <w:r w:rsidR="00735D3E" w:rsidRPr="00D901B3">
        <w:rPr>
          <w:rFonts w:cstheme="minorHAnsi"/>
          <w:sz w:val="24"/>
          <w:szCs w:val="24"/>
          <w:lang w:val="ru-RU"/>
        </w:rPr>
        <w:t>т</w:t>
      </w:r>
      <w:r w:rsidR="00C05F57" w:rsidRPr="00D901B3">
        <w:rPr>
          <w:rFonts w:cstheme="minorHAnsi"/>
          <w:sz w:val="24"/>
          <w:szCs w:val="24"/>
          <w:lang w:val="ru-RU"/>
        </w:rPr>
        <w:t>ысяч)</w:t>
      </w:r>
      <w:r w:rsidR="00C05F57" w:rsidRPr="00D901B3">
        <w:rPr>
          <w:rFonts w:cstheme="minorHAnsi"/>
          <w:sz w:val="24"/>
          <w:szCs w:val="24"/>
        </w:rPr>
        <w:t> </w:t>
      </w:r>
      <w:r w:rsidR="00C05F57" w:rsidRPr="00D901B3">
        <w:rPr>
          <w:rFonts w:cstheme="minorHAnsi"/>
          <w:sz w:val="24"/>
          <w:szCs w:val="24"/>
          <w:lang w:val="ru-RU"/>
        </w:rPr>
        <w:t>руб</w:t>
      </w:r>
      <w:r w:rsidR="00E726C4" w:rsidRPr="00D901B3">
        <w:rPr>
          <w:rFonts w:cstheme="minorHAnsi"/>
          <w:sz w:val="24"/>
          <w:szCs w:val="24"/>
          <w:lang w:val="ru-RU"/>
        </w:rPr>
        <w:t>лей.</w:t>
      </w:r>
    </w:p>
    <w:p w14:paraId="2CFF6CBC" w14:textId="77777777" w:rsidR="00E726C4" w:rsidRPr="00F65EC5" w:rsidRDefault="00C05F57" w:rsidP="009D6037">
      <w:pPr>
        <w:spacing w:before="0" w:beforeAutospacing="0" w:after="0" w:afterAutospacing="0" w:line="276" w:lineRule="auto"/>
        <w:ind w:firstLine="709"/>
        <w:jc w:val="both"/>
        <w:rPr>
          <w:rFonts w:cstheme="minorHAnsi"/>
          <w:sz w:val="24"/>
          <w:szCs w:val="24"/>
          <w:lang w:val="ru-RU"/>
        </w:rPr>
      </w:pPr>
      <w:r w:rsidRPr="00D901B3">
        <w:rPr>
          <w:rFonts w:cstheme="minorHAnsi"/>
          <w:sz w:val="24"/>
          <w:szCs w:val="24"/>
          <w:lang w:val="ru-RU"/>
        </w:rPr>
        <w:t>На основании распоряжения руководителя в исключительных случаях сумма может быть</w:t>
      </w:r>
      <w:r w:rsidR="00735D3E" w:rsidRPr="00D901B3">
        <w:rPr>
          <w:rFonts w:cstheme="minorHAnsi"/>
          <w:sz w:val="24"/>
          <w:szCs w:val="24"/>
          <w:lang w:val="ru-RU"/>
        </w:rPr>
        <w:t xml:space="preserve"> </w:t>
      </w:r>
      <w:r w:rsidRPr="00D901B3">
        <w:rPr>
          <w:rFonts w:cstheme="minorHAnsi"/>
          <w:sz w:val="24"/>
          <w:szCs w:val="24"/>
          <w:lang w:val="ru-RU"/>
        </w:rPr>
        <w:t xml:space="preserve">увеличена (но не более лимита расчетов наличными средствами </w:t>
      </w:r>
      <w:r w:rsidRPr="00F65EC5">
        <w:rPr>
          <w:rFonts w:cstheme="minorHAnsi"/>
          <w:sz w:val="24"/>
          <w:szCs w:val="24"/>
          <w:lang w:val="ru-RU"/>
        </w:rPr>
        <w:t>между юридическими лицами) в соответствии с указанием Центрального банка</w:t>
      </w:r>
      <w:r w:rsidR="002F6D8E" w:rsidRPr="00F65EC5">
        <w:rPr>
          <w:rFonts w:cstheme="minorHAnsi"/>
          <w:sz w:val="24"/>
          <w:szCs w:val="24"/>
          <w:lang w:val="ru-RU"/>
        </w:rPr>
        <w:t xml:space="preserve"> Российской Федерации</w:t>
      </w:r>
      <w:r w:rsidRPr="00F65EC5">
        <w:rPr>
          <w:rFonts w:cstheme="minorHAnsi"/>
          <w:sz w:val="24"/>
          <w:szCs w:val="24"/>
          <w:lang w:val="ru-RU"/>
        </w:rPr>
        <w:t>.</w:t>
      </w:r>
    </w:p>
    <w:p w14:paraId="5DFB2669" w14:textId="4122F1EA" w:rsidR="00E33BFE" w:rsidRPr="00F65EC5" w:rsidRDefault="00847EE5" w:rsidP="009D6037">
      <w:pPr>
        <w:spacing w:before="0" w:beforeAutospacing="0" w:after="0" w:afterAutospacing="0" w:line="276" w:lineRule="auto"/>
        <w:ind w:firstLine="709"/>
        <w:jc w:val="both"/>
        <w:rPr>
          <w:rFonts w:cstheme="minorHAnsi"/>
          <w:sz w:val="24"/>
          <w:szCs w:val="24"/>
          <w:lang w:val="ru-RU"/>
        </w:rPr>
      </w:pPr>
      <w:r w:rsidRPr="00F65EC5">
        <w:rPr>
          <w:rFonts w:cstheme="minorHAnsi"/>
          <w:sz w:val="24"/>
          <w:szCs w:val="24"/>
          <w:lang w:val="ru-RU"/>
        </w:rPr>
        <w:t>9</w:t>
      </w:r>
      <w:r w:rsidR="00A31F37">
        <w:rPr>
          <w:rFonts w:cstheme="minorHAnsi"/>
          <w:sz w:val="24"/>
          <w:szCs w:val="24"/>
          <w:lang w:val="ru-RU"/>
        </w:rPr>
        <w:t>4</w:t>
      </w:r>
      <w:r w:rsidR="00C05F57" w:rsidRPr="00F65EC5">
        <w:rPr>
          <w:rFonts w:cstheme="minorHAnsi"/>
          <w:sz w:val="24"/>
          <w:szCs w:val="24"/>
          <w:lang w:val="ru-RU"/>
        </w:rPr>
        <w:t>. Денежные средства выдаются под отчет на хозяйственные нужды на срок, который</w:t>
      </w:r>
      <w:r w:rsidR="00735D3E" w:rsidRPr="00F65EC5">
        <w:rPr>
          <w:rFonts w:cstheme="minorHAnsi"/>
          <w:sz w:val="24"/>
          <w:szCs w:val="24"/>
          <w:lang w:val="ru-RU"/>
        </w:rPr>
        <w:t xml:space="preserve"> </w:t>
      </w:r>
      <w:r w:rsidR="00C05F57" w:rsidRPr="00F65EC5">
        <w:rPr>
          <w:rFonts w:cstheme="minorHAnsi"/>
          <w:sz w:val="24"/>
          <w:szCs w:val="24"/>
          <w:lang w:val="ru-RU"/>
        </w:rPr>
        <w:t xml:space="preserve">сотрудник указал в </w:t>
      </w:r>
      <w:r w:rsidR="00F65EC5" w:rsidRPr="00F65EC5">
        <w:rPr>
          <w:rFonts w:ascii="Times New Roman" w:hAnsi="Times New Roman" w:cs="Times New Roman"/>
          <w:sz w:val="24"/>
          <w:szCs w:val="24"/>
          <w:lang w:val="ru-RU"/>
        </w:rPr>
        <w:t xml:space="preserve">Заявке-обосновании </w:t>
      </w:r>
      <w:hyperlink r:id="rId109" w:history="1">
        <w:r w:rsidR="00F65EC5" w:rsidRPr="00F65EC5">
          <w:rPr>
            <w:rFonts w:ascii="Times New Roman" w:hAnsi="Times New Roman" w:cs="Times New Roman"/>
            <w:sz w:val="24"/>
            <w:szCs w:val="24"/>
            <w:lang w:val="ru-RU"/>
          </w:rPr>
          <w:t>(ф. 0504518)</w:t>
        </w:r>
      </w:hyperlink>
      <w:r w:rsidR="00F65EC5" w:rsidRPr="00F65EC5">
        <w:rPr>
          <w:rFonts w:ascii="Times New Roman" w:hAnsi="Times New Roman" w:cs="Times New Roman"/>
          <w:sz w:val="24"/>
          <w:szCs w:val="24"/>
          <w:lang w:val="ru-RU"/>
        </w:rPr>
        <w:t xml:space="preserve">, </w:t>
      </w:r>
      <w:r w:rsidR="00C05F57" w:rsidRPr="00F65EC5">
        <w:rPr>
          <w:rFonts w:cstheme="minorHAnsi"/>
          <w:sz w:val="24"/>
          <w:szCs w:val="24"/>
          <w:lang w:val="ru-RU"/>
        </w:rPr>
        <w:t xml:space="preserve">но не более </w:t>
      </w:r>
      <w:r w:rsidR="00A310AA" w:rsidRPr="00F65EC5">
        <w:rPr>
          <w:rFonts w:cstheme="minorHAnsi"/>
          <w:sz w:val="24"/>
          <w:szCs w:val="24"/>
          <w:lang w:val="ru-RU"/>
        </w:rPr>
        <w:t>десят</w:t>
      </w:r>
      <w:r w:rsidR="002F6D8E" w:rsidRPr="00F65EC5">
        <w:rPr>
          <w:rFonts w:cstheme="minorHAnsi"/>
          <w:sz w:val="24"/>
          <w:szCs w:val="24"/>
          <w:lang w:val="ru-RU"/>
        </w:rPr>
        <w:t>и</w:t>
      </w:r>
      <w:r w:rsidR="00A310AA" w:rsidRPr="00F65EC5">
        <w:rPr>
          <w:rFonts w:cstheme="minorHAnsi"/>
          <w:sz w:val="24"/>
          <w:szCs w:val="24"/>
          <w:lang w:val="ru-RU"/>
        </w:rPr>
        <w:t xml:space="preserve"> </w:t>
      </w:r>
      <w:r w:rsidR="00C05F57" w:rsidRPr="00F65EC5">
        <w:rPr>
          <w:rFonts w:cstheme="minorHAnsi"/>
          <w:sz w:val="24"/>
          <w:szCs w:val="24"/>
          <w:lang w:val="ru-RU"/>
        </w:rPr>
        <w:t xml:space="preserve">рабочих дней. </w:t>
      </w:r>
    </w:p>
    <w:p w14:paraId="06FD7A3E" w14:textId="553AEDB2" w:rsidR="00075CF1" w:rsidRPr="00B07C79" w:rsidRDefault="00847EE5"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B07C79">
        <w:rPr>
          <w:rFonts w:cstheme="minorHAnsi"/>
          <w:sz w:val="24"/>
          <w:szCs w:val="24"/>
          <w:lang w:val="ru-RU"/>
        </w:rPr>
        <w:t>9</w:t>
      </w:r>
      <w:r w:rsidR="00A31F37">
        <w:rPr>
          <w:rFonts w:cstheme="minorHAnsi"/>
          <w:sz w:val="24"/>
          <w:szCs w:val="24"/>
          <w:lang w:val="ru-RU"/>
        </w:rPr>
        <w:t>5</w:t>
      </w:r>
      <w:r w:rsidR="00C05F57" w:rsidRPr="00B07C79">
        <w:rPr>
          <w:rFonts w:cstheme="minorHAnsi"/>
          <w:sz w:val="24"/>
          <w:szCs w:val="24"/>
          <w:lang w:val="ru-RU"/>
        </w:rPr>
        <w:t xml:space="preserve">. При направлении сотрудников </w:t>
      </w:r>
      <w:r w:rsidR="00E15B6E" w:rsidRPr="00B07C79">
        <w:rPr>
          <w:rFonts w:cstheme="minorHAnsi"/>
          <w:sz w:val="24"/>
          <w:szCs w:val="24"/>
          <w:lang w:val="ru-RU"/>
        </w:rPr>
        <w:t>Учрежд</w:t>
      </w:r>
      <w:r w:rsidR="00C05F57" w:rsidRPr="00B07C79">
        <w:rPr>
          <w:rFonts w:cstheme="minorHAnsi"/>
          <w:sz w:val="24"/>
          <w:szCs w:val="24"/>
          <w:lang w:val="ru-RU"/>
        </w:rPr>
        <w:t>ения в служебные командировки на территории</w:t>
      </w:r>
      <w:r w:rsidR="00735D3E" w:rsidRPr="00B07C79">
        <w:rPr>
          <w:rFonts w:cstheme="minorHAnsi"/>
          <w:sz w:val="24"/>
          <w:szCs w:val="24"/>
          <w:lang w:val="ru-RU"/>
        </w:rPr>
        <w:t xml:space="preserve"> </w:t>
      </w:r>
      <w:r w:rsidR="00C05F57" w:rsidRPr="00B07C79">
        <w:rPr>
          <w:rFonts w:cstheme="minorHAnsi"/>
          <w:sz w:val="24"/>
          <w:szCs w:val="24"/>
          <w:lang w:val="ru-RU"/>
        </w:rPr>
        <w:t>Росси</w:t>
      </w:r>
      <w:r w:rsidR="002F6D8E" w:rsidRPr="00B07C79">
        <w:rPr>
          <w:rFonts w:cstheme="minorHAnsi"/>
          <w:sz w:val="24"/>
          <w:szCs w:val="24"/>
          <w:lang w:val="ru-RU"/>
        </w:rPr>
        <w:t>йской Федерации</w:t>
      </w:r>
      <w:r w:rsidR="00C05F57" w:rsidRPr="00B07C79">
        <w:rPr>
          <w:rFonts w:cstheme="minorHAnsi"/>
          <w:sz w:val="24"/>
          <w:szCs w:val="24"/>
          <w:lang w:val="ru-RU"/>
        </w:rPr>
        <w:t xml:space="preserve"> расходы на них возмещаются в соответствии с постановлением Правительства </w:t>
      </w:r>
      <w:r w:rsidR="00075CF1" w:rsidRPr="00B07C79">
        <w:rPr>
          <w:rFonts w:cstheme="minorHAnsi"/>
          <w:sz w:val="24"/>
          <w:szCs w:val="24"/>
          <w:lang w:val="ru-RU"/>
        </w:rPr>
        <w:t xml:space="preserve">Российской Федерации </w:t>
      </w:r>
      <w:r w:rsidR="00C05F57" w:rsidRPr="00B07C79">
        <w:rPr>
          <w:rFonts w:cstheme="minorHAnsi"/>
          <w:sz w:val="24"/>
          <w:szCs w:val="24"/>
          <w:lang w:val="ru-RU"/>
        </w:rPr>
        <w:t>от</w:t>
      </w:r>
      <w:r w:rsidR="00075CF1" w:rsidRPr="00B07C79">
        <w:rPr>
          <w:rFonts w:cstheme="minorHAnsi"/>
          <w:sz w:val="24"/>
          <w:szCs w:val="24"/>
          <w:lang w:val="ru-RU"/>
        </w:rPr>
        <w:t xml:space="preserve"> </w:t>
      </w:r>
      <w:r w:rsidR="002F6D8E" w:rsidRPr="00B07C79">
        <w:rPr>
          <w:rFonts w:cstheme="minorHAnsi"/>
          <w:sz w:val="24"/>
          <w:szCs w:val="24"/>
          <w:lang w:val="ru-RU"/>
        </w:rPr>
        <w:t xml:space="preserve">октября </w:t>
      </w:r>
      <w:r w:rsidR="00C05F57" w:rsidRPr="00B07C79">
        <w:rPr>
          <w:rFonts w:cstheme="minorHAnsi"/>
          <w:sz w:val="24"/>
          <w:szCs w:val="24"/>
          <w:lang w:val="ru-RU"/>
        </w:rPr>
        <w:t>2002</w:t>
      </w:r>
      <w:r w:rsidR="002F6D8E" w:rsidRPr="00B07C79">
        <w:rPr>
          <w:rFonts w:cstheme="minorHAnsi"/>
          <w:sz w:val="24"/>
          <w:szCs w:val="24"/>
          <w:lang w:val="ru-RU"/>
        </w:rPr>
        <w:t xml:space="preserve"> года </w:t>
      </w:r>
      <w:r w:rsidR="00C05F57" w:rsidRPr="00B07C79">
        <w:rPr>
          <w:rFonts w:cstheme="minorHAnsi"/>
          <w:sz w:val="24"/>
          <w:szCs w:val="24"/>
        </w:rPr>
        <w:t> </w:t>
      </w:r>
      <w:r w:rsidR="00C05F57" w:rsidRPr="00B07C79">
        <w:rPr>
          <w:rFonts w:cstheme="minorHAnsi"/>
          <w:sz w:val="24"/>
          <w:szCs w:val="24"/>
          <w:lang w:val="ru-RU"/>
        </w:rPr>
        <w:t>№</w:t>
      </w:r>
      <w:r w:rsidR="00C05F57" w:rsidRPr="00B07C79">
        <w:rPr>
          <w:rFonts w:cstheme="minorHAnsi"/>
          <w:sz w:val="24"/>
          <w:szCs w:val="24"/>
        </w:rPr>
        <w:t> </w:t>
      </w:r>
      <w:r w:rsidR="00C05F57" w:rsidRPr="00B07C79">
        <w:rPr>
          <w:rFonts w:cstheme="minorHAnsi"/>
          <w:sz w:val="24"/>
          <w:szCs w:val="24"/>
          <w:lang w:val="ru-RU"/>
        </w:rPr>
        <w:t>729</w:t>
      </w:r>
      <w:r w:rsidR="00075CF1" w:rsidRPr="00B07C79">
        <w:rPr>
          <w:rFonts w:cstheme="minorHAnsi"/>
          <w:sz w:val="24"/>
          <w:szCs w:val="24"/>
          <w:lang w:val="ru-RU"/>
        </w:rPr>
        <w:t xml:space="preserve"> </w:t>
      </w:r>
      <w:r w:rsidR="004306B7" w:rsidRPr="00B07C79">
        <w:rPr>
          <w:rFonts w:cstheme="minorHAnsi"/>
          <w:sz w:val="24"/>
          <w:szCs w:val="24"/>
          <w:lang w:val="ru-RU"/>
        </w:rPr>
        <w:t>«</w:t>
      </w:r>
      <w:r w:rsidR="00075CF1" w:rsidRPr="00B07C79">
        <w:rPr>
          <w:rFonts w:cstheme="minorHAnsi"/>
          <w:sz w:val="24"/>
          <w:szCs w:val="24"/>
          <w:lang w:val="ru-RU"/>
        </w:rPr>
        <w:t xml:space="preserve">О размерах возмещения расходов, связанных со служебными командировками на территории Российской Федерации, работникам, заключившим трудовой договор о работе в федеральных государственных органах, </w:t>
      </w:r>
      <w:r w:rsidR="00075CF1" w:rsidRPr="00B07C79">
        <w:rPr>
          <w:rFonts w:cstheme="minorHAnsi"/>
          <w:sz w:val="24"/>
          <w:szCs w:val="24"/>
          <w:lang w:val="ru-RU"/>
        </w:rPr>
        <w:lastRenderedPageBreak/>
        <w:t xml:space="preserve">работникам государственных внебюджетных фондов Российской Федерации, федеральных государственных </w:t>
      </w:r>
      <w:r w:rsidR="00E15B6E" w:rsidRPr="00B07C79">
        <w:rPr>
          <w:rFonts w:cstheme="minorHAnsi"/>
          <w:sz w:val="24"/>
          <w:szCs w:val="24"/>
          <w:lang w:val="ru-RU"/>
        </w:rPr>
        <w:t>Учрежд</w:t>
      </w:r>
      <w:r w:rsidR="00075CF1" w:rsidRPr="00B07C79">
        <w:rPr>
          <w:rFonts w:cstheme="minorHAnsi"/>
          <w:sz w:val="24"/>
          <w:szCs w:val="24"/>
          <w:lang w:val="ru-RU"/>
        </w:rPr>
        <w:t>ений</w:t>
      </w:r>
      <w:r w:rsidR="004306B7" w:rsidRPr="00B07C79">
        <w:rPr>
          <w:rFonts w:cstheme="minorHAnsi"/>
          <w:sz w:val="24"/>
          <w:szCs w:val="24"/>
          <w:lang w:val="ru-RU"/>
        </w:rPr>
        <w:t>»</w:t>
      </w:r>
      <w:r w:rsidR="00B24046" w:rsidRPr="00B07C79">
        <w:rPr>
          <w:rFonts w:cstheme="minorHAnsi"/>
          <w:sz w:val="24"/>
          <w:szCs w:val="24"/>
          <w:lang w:val="ru-RU"/>
        </w:rPr>
        <w:t xml:space="preserve">, постановлением Правительства Республики Алтай от марта 2006 года № 22 </w:t>
      </w:r>
      <w:r w:rsidR="004306B7" w:rsidRPr="00B07C79">
        <w:rPr>
          <w:rFonts w:cstheme="minorHAnsi"/>
          <w:sz w:val="24"/>
          <w:szCs w:val="24"/>
          <w:lang w:val="ru-RU"/>
        </w:rPr>
        <w:t>«</w:t>
      </w:r>
      <w:r w:rsidR="00B24046" w:rsidRPr="00B07C79">
        <w:rPr>
          <w:rFonts w:cstheme="minorHAnsi"/>
          <w:sz w:val="24"/>
          <w:szCs w:val="24"/>
          <w:lang w:val="ru-RU"/>
        </w:rPr>
        <w:t>О порядке и условиях командирования государственных гражданских служащих Республики Алтай</w:t>
      </w:r>
      <w:r w:rsidR="004306B7" w:rsidRPr="00B07C79">
        <w:rPr>
          <w:rFonts w:cstheme="minorHAnsi"/>
          <w:sz w:val="24"/>
          <w:szCs w:val="24"/>
          <w:lang w:val="ru-RU"/>
        </w:rPr>
        <w:t>»</w:t>
      </w:r>
      <w:r w:rsidR="00B24046" w:rsidRPr="00B07C79">
        <w:rPr>
          <w:rFonts w:cstheme="minorHAnsi"/>
          <w:sz w:val="24"/>
          <w:szCs w:val="24"/>
          <w:lang w:val="ru-RU"/>
        </w:rPr>
        <w:t>, а так же иными локальными нормативными актами  Учреждений</w:t>
      </w:r>
      <w:r w:rsidR="00C05F57" w:rsidRPr="00B07C79">
        <w:rPr>
          <w:rFonts w:cstheme="minorHAnsi"/>
          <w:sz w:val="24"/>
          <w:szCs w:val="24"/>
          <w:lang w:val="ru-RU"/>
        </w:rPr>
        <w:t>.</w:t>
      </w:r>
    </w:p>
    <w:p w14:paraId="1525C6A5" w14:textId="395D37CB" w:rsidR="00375E95" w:rsidRPr="00B07C79" w:rsidRDefault="00375E95"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B07C79">
        <w:rPr>
          <w:rFonts w:cstheme="minorHAnsi"/>
          <w:sz w:val="24"/>
          <w:szCs w:val="24"/>
          <w:lang w:val="ru-RU"/>
        </w:rPr>
        <w:t>При направлении сотрудников Учреждения оформляются:</w:t>
      </w:r>
    </w:p>
    <w:p w14:paraId="654274E4" w14:textId="77777777" w:rsidR="00375E95" w:rsidRPr="00B07C79" w:rsidRDefault="00375E95" w:rsidP="009A352C">
      <w:pPr>
        <w:numPr>
          <w:ilvl w:val="0"/>
          <w:numId w:val="42"/>
        </w:numPr>
        <w:autoSpaceDE w:val="0"/>
        <w:autoSpaceDN w:val="0"/>
        <w:adjustRightInd w:val="0"/>
        <w:spacing w:before="0" w:beforeAutospacing="0" w:after="0" w:afterAutospacing="0" w:line="276" w:lineRule="auto"/>
        <w:jc w:val="both"/>
        <w:rPr>
          <w:rFonts w:cstheme="minorHAnsi"/>
          <w:sz w:val="24"/>
          <w:szCs w:val="24"/>
          <w:lang w:val="ru-RU"/>
        </w:rPr>
      </w:pPr>
      <w:r w:rsidRPr="00B07C79">
        <w:rPr>
          <w:rFonts w:cstheme="minorHAnsi"/>
          <w:sz w:val="24"/>
          <w:szCs w:val="24"/>
          <w:lang w:val="ru-RU"/>
        </w:rPr>
        <w:t xml:space="preserve">решение о командировании на территории РФ </w:t>
      </w:r>
      <w:hyperlink r:id="rId110" w:history="1">
        <w:r w:rsidRPr="00B07C79">
          <w:rPr>
            <w:rFonts w:cstheme="minorHAnsi"/>
            <w:sz w:val="24"/>
            <w:szCs w:val="24"/>
            <w:lang w:val="ru-RU"/>
          </w:rPr>
          <w:t>(ф. 0504512)</w:t>
        </w:r>
      </w:hyperlink>
      <w:r w:rsidRPr="00B07C79">
        <w:rPr>
          <w:rFonts w:cstheme="minorHAnsi"/>
          <w:sz w:val="24"/>
          <w:szCs w:val="24"/>
          <w:lang w:val="ru-RU"/>
        </w:rPr>
        <w:t>;</w:t>
      </w:r>
    </w:p>
    <w:p w14:paraId="418B3D93" w14:textId="77777777" w:rsidR="00375E95" w:rsidRPr="00B07C79" w:rsidRDefault="00375E95" w:rsidP="009A352C">
      <w:pPr>
        <w:numPr>
          <w:ilvl w:val="0"/>
          <w:numId w:val="42"/>
        </w:numPr>
        <w:autoSpaceDE w:val="0"/>
        <w:autoSpaceDN w:val="0"/>
        <w:adjustRightInd w:val="0"/>
        <w:spacing w:before="0" w:beforeAutospacing="0" w:after="0" w:afterAutospacing="0" w:line="276" w:lineRule="auto"/>
        <w:jc w:val="both"/>
        <w:rPr>
          <w:rFonts w:cstheme="minorHAnsi"/>
          <w:sz w:val="24"/>
          <w:szCs w:val="24"/>
          <w:lang w:val="ru-RU"/>
        </w:rPr>
      </w:pPr>
      <w:r w:rsidRPr="00B07C79">
        <w:rPr>
          <w:rFonts w:cstheme="minorHAnsi"/>
          <w:sz w:val="24"/>
          <w:szCs w:val="24"/>
          <w:lang w:val="ru-RU"/>
        </w:rPr>
        <w:t xml:space="preserve">решение о командировании на территорию иностранного государства </w:t>
      </w:r>
      <w:hyperlink r:id="rId111" w:history="1">
        <w:r w:rsidRPr="00B07C79">
          <w:rPr>
            <w:rFonts w:cstheme="minorHAnsi"/>
            <w:sz w:val="24"/>
            <w:szCs w:val="24"/>
            <w:lang w:val="ru-RU"/>
          </w:rPr>
          <w:t>(ф. 0504515)</w:t>
        </w:r>
      </w:hyperlink>
      <w:r w:rsidRPr="00B07C79">
        <w:rPr>
          <w:rFonts w:cstheme="minorHAnsi"/>
          <w:sz w:val="24"/>
          <w:szCs w:val="24"/>
          <w:lang w:val="ru-RU"/>
        </w:rPr>
        <w:t>.</w:t>
      </w:r>
    </w:p>
    <w:p w14:paraId="15C5F5B7" w14:textId="77777777" w:rsidR="00375E95" w:rsidRPr="009A352C" w:rsidRDefault="00375E95" w:rsidP="009A352C">
      <w:pPr>
        <w:pStyle w:val="a3"/>
        <w:numPr>
          <w:ilvl w:val="0"/>
          <w:numId w:val="42"/>
        </w:numPr>
        <w:autoSpaceDE w:val="0"/>
        <w:autoSpaceDN w:val="0"/>
        <w:adjustRightInd w:val="0"/>
        <w:spacing w:before="0" w:beforeAutospacing="0" w:after="0" w:afterAutospacing="0" w:line="276" w:lineRule="auto"/>
        <w:jc w:val="both"/>
        <w:rPr>
          <w:rFonts w:cstheme="minorHAnsi"/>
          <w:sz w:val="24"/>
          <w:szCs w:val="24"/>
          <w:lang w:val="ru-RU"/>
        </w:rPr>
      </w:pPr>
      <w:r w:rsidRPr="009A352C">
        <w:rPr>
          <w:rFonts w:cstheme="minorHAnsi"/>
          <w:sz w:val="24"/>
          <w:szCs w:val="24"/>
          <w:lang w:val="ru-RU"/>
        </w:rPr>
        <w:t>При необходимости корректировки этих документов оформите соответственно:</w:t>
      </w:r>
    </w:p>
    <w:p w14:paraId="667021A1" w14:textId="77777777" w:rsidR="00375E95" w:rsidRPr="00B07C79" w:rsidRDefault="00375E95" w:rsidP="009A352C">
      <w:pPr>
        <w:numPr>
          <w:ilvl w:val="0"/>
          <w:numId w:val="42"/>
        </w:numPr>
        <w:autoSpaceDE w:val="0"/>
        <w:autoSpaceDN w:val="0"/>
        <w:adjustRightInd w:val="0"/>
        <w:spacing w:before="0" w:beforeAutospacing="0" w:after="0" w:afterAutospacing="0" w:line="276" w:lineRule="auto"/>
        <w:jc w:val="both"/>
        <w:rPr>
          <w:rFonts w:cstheme="minorHAnsi"/>
          <w:sz w:val="24"/>
          <w:szCs w:val="24"/>
          <w:lang w:val="ru-RU"/>
        </w:rPr>
      </w:pPr>
      <w:r w:rsidRPr="00B07C79">
        <w:rPr>
          <w:rFonts w:cstheme="minorHAnsi"/>
          <w:sz w:val="24"/>
          <w:szCs w:val="24"/>
          <w:lang w:val="ru-RU"/>
        </w:rPr>
        <w:t xml:space="preserve">изменение решения о командировании на территории РФ </w:t>
      </w:r>
      <w:hyperlink r:id="rId112" w:history="1">
        <w:r w:rsidRPr="00B07C79">
          <w:rPr>
            <w:rFonts w:cstheme="minorHAnsi"/>
            <w:sz w:val="24"/>
            <w:szCs w:val="24"/>
            <w:lang w:val="ru-RU"/>
          </w:rPr>
          <w:t>(ф. 0504513)</w:t>
        </w:r>
      </w:hyperlink>
      <w:r w:rsidRPr="00B07C79">
        <w:rPr>
          <w:rFonts w:cstheme="minorHAnsi"/>
          <w:sz w:val="24"/>
          <w:szCs w:val="24"/>
          <w:lang w:val="ru-RU"/>
        </w:rPr>
        <w:t>;</w:t>
      </w:r>
    </w:p>
    <w:p w14:paraId="76C70782" w14:textId="77777777" w:rsidR="00375E95" w:rsidRPr="00B07C79" w:rsidRDefault="00375E95" w:rsidP="009A352C">
      <w:pPr>
        <w:numPr>
          <w:ilvl w:val="0"/>
          <w:numId w:val="42"/>
        </w:numPr>
        <w:autoSpaceDE w:val="0"/>
        <w:autoSpaceDN w:val="0"/>
        <w:adjustRightInd w:val="0"/>
        <w:spacing w:before="0" w:beforeAutospacing="0" w:after="0" w:afterAutospacing="0" w:line="276" w:lineRule="auto"/>
        <w:jc w:val="both"/>
        <w:rPr>
          <w:rFonts w:cstheme="minorHAnsi"/>
          <w:sz w:val="24"/>
          <w:szCs w:val="24"/>
          <w:lang w:val="ru-RU"/>
        </w:rPr>
      </w:pPr>
      <w:r w:rsidRPr="00B07C79">
        <w:rPr>
          <w:rFonts w:cstheme="minorHAnsi"/>
          <w:sz w:val="24"/>
          <w:szCs w:val="24"/>
          <w:lang w:val="ru-RU"/>
        </w:rPr>
        <w:t xml:space="preserve">изменение решения о командировании на территорию иностранного государства </w:t>
      </w:r>
      <w:hyperlink r:id="rId113" w:history="1">
        <w:r w:rsidRPr="00B07C79">
          <w:rPr>
            <w:rFonts w:cstheme="minorHAnsi"/>
            <w:sz w:val="24"/>
            <w:szCs w:val="24"/>
            <w:lang w:val="ru-RU"/>
          </w:rPr>
          <w:t>(ф. 0504516)</w:t>
        </w:r>
      </w:hyperlink>
      <w:r w:rsidRPr="00B07C79">
        <w:rPr>
          <w:rFonts w:cstheme="minorHAnsi"/>
          <w:sz w:val="24"/>
          <w:szCs w:val="24"/>
          <w:lang w:val="ru-RU"/>
        </w:rPr>
        <w:t>.</w:t>
      </w:r>
    </w:p>
    <w:p w14:paraId="4961B6FD" w14:textId="3C54827D" w:rsidR="00375E95" w:rsidRPr="00B07C79" w:rsidRDefault="00734F84" w:rsidP="009D6037">
      <w:pPr>
        <w:pStyle w:val="a3"/>
        <w:autoSpaceDE w:val="0"/>
        <w:autoSpaceDN w:val="0"/>
        <w:adjustRightInd w:val="0"/>
        <w:spacing w:before="0" w:beforeAutospacing="0" w:after="0" w:afterAutospacing="0" w:line="276" w:lineRule="auto"/>
        <w:ind w:left="0" w:firstLine="709"/>
        <w:jc w:val="both"/>
        <w:rPr>
          <w:rFonts w:cstheme="minorHAnsi"/>
          <w:sz w:val="24"/>
          <w:szCs w:val="24"/>
          <w:lang w:val="ru-RU"/>
        </w:rPr>
      </w:pPr>
      <w:hyperlink r:id="rId114" w:history="1">
        <w:r w:rsidR="00375E95" w:rsidRPr="00B07C79">
          <w:rPr>
            <w:rFonts w:cstheme="minorHAnsi"/>
            <w:sz w:val="24"/>
            <w:szCs w:val="24"/>
            <w:lang w:val="ru-RU"/>
          </w:rPr>
          <w:t>Формы 0504512</w:t>
        </w:r>
      </w:hyperlink>
      <w:r w:rsidR="00375E95" w:rsidRPr="00B07C79">
        <w:rPr>
          <w:rFonts w:cstheme="minorHAnsi"/>
          <w:sz w:val="24"/>
          <w:szCs w:val="24"/>
          <w:lang w:val="ru-RU"/>
        </w:rPr>
        <w:t xml:space="preserve">, </w:t>
      </w:r>
      <w:hyperlink r:id="rId115" w:history="1">
        <w:r w:rsidR="00375E95" w:rsidRPr="00B07C79">
          <w:rPr>
            <w:rFonts w:cstheme="minorHAnsi"/>
            <w:sz w:val="24"/>
            <w:szCs w:val="24"/>
            <w:lang w:val="ru-RU"/>
          </w:rPr>
          <w:t>0504513</w:t>
        </w:r>
      </w:hyperlink>
      <w:r w:rsidR="00375E95" w:rsidRPr="00B07C79">
        <w:rPr>
          <w:rFonts w:cstheme="minorHAnsi"/>
          <w:sz w:val="24"/>
          <w:szCs w:val="24"/>
          <w:lang w:val="ru-RU"/>
        </w:rPr>
        <w:t xml:space="preserve">, </w:t>
      </w:r>
      <w:hyperlink r:id="rId116" w:history="1">
        <w:r w:rsidR="00375E95" w:rsidRPr="00B07C79">
          <w:rPr>
            <w:rFonts w:cstheme="minorHAnsi"/>
            <w:sz w:val="24"/>
            <w:szCs w:val="24"/>
            <w:lang w:val="ru-RU"/>
          </w:rPr>
          <w:t>0504515</w:t>
        </w:r>
      </w:hyperlink>
      <w:r w:rsidR="00375E95" w:rsidRPr="00B07C79">
        <w:rPr>
          <w:rFonts w:cstheme="minorHAnsi"/>
          <w:sz w:val="24"/>
          <w:szCs w:val="24"/>
          <w:lang w:val="ru-RU"/>
        </w:rPr>
        <w:t xml:space="preserve">, </w:t>
      </w:r>
      <w:hyperlink r:id="rId117" w:history="1">
        <w:r w:rsidR="00375E95" w:rsidRPr="00B07C79">
          <w:rPr>
            <w:rFonts w:cstheme="minorHAnsi"/>
            <w:sz w:val="24"/>
            <w:szCs w:val="24"/>
            <w:lang w:val="ru-RU"/>
          </w:rPr>
          <w:t>0504516</w:t>
        </w:r>
      </w:hyperlink>
      <w:r w:rsidR="00375E95" w:rsidRPr="00B07C79">
        <w:rPr>
          <w:rFonts w:cstheme="minorHAnsi"/>
          <w:sz w:val="24"/>
          <w:szCs w:val="24"/>
          <w:lang w:val="ru-RU"/>
        </w:rPr>
        <w:t xml:space="preserve"> </w:t>
      </w:r>
      <w:r w:rsidR="00DB52E3" w:rsidRPr="00B07C79">
        <w:rPr>
          <w:rFonts w:cstheme="minorHAnsi"/>
          <w:sz w:val="24"/>
          <w:szCs w:val="24"/>
          <w:lang w:val="ru-RU"/>
        </w:rPr>
        <w:t xml:space="preserve">формируются и направляются </w:t>
      </w:r>
      <w:r w:rsidR="00375E95" w:rsidRPr="00B07C79">
        <w:rPr>
          <w:rFonts w:cstheme="minorHAnsi"/>
          <w:sz w:val="24"/>
          <w:szCs w:val="24"/>
          <w:lang w:val="ru-RU"/>
        </w:rPr>
        <w:t xml:space="preserve">в </w:t>
      </w:r>
      <w:r w:rsidR="00DB52E3" w:rsidRPr="00B07C79">
        <w:rPr>
          <w:rFonts w:cstheme="minorHAnsi"/>
          <w:sz w:val="24"/>
          <w:szCs w:val="24"/>
          <w:lang w:val="ru-RU"/>
        </w:rPr>
        <w:t xml:space="preserve">КУ РА ЦБУ в </w:t>
      </w:r>
      <w:r w:rsidR="00375E95" w:rsidRPr="00B07C79">
        <w:rPr>
          <w:rFonts w:cstheme="minorHAnsi"/>
          <w:sz w:val="24"/>
          <w:szCs w:val="24"/>
          <w:lang w:val="ru-RU"/>
        </w:rPr>
        <w:t>электронном виде в ГИС АФХД.</w:t>
      </w:r>
    </w:p>
    <w:p w14:paraId="454745CF" w14:textId="17F2CEA3" w:rsidR="00075CF1" w:rsidRPr="00A07B82" w:rsidRDefault="00786D3B" w:rsidP="009D6037">
      <w:pPr>
        <w:spacing w:before="0" w:beforeAutospacing="0" w:after="0" w:afterAutospacing="0" w:line="276" w:lineRule="auto"/>
        <w:ind w:firstLine="709"/>
        <w:jc w:val="both"/>
        <w:rPr>
          <w:rFonts w:cstheme="minorHAnsi"/>
          <w:sz w:val="24"/>
          <w:szCs w:val="24"/>
          <w:lang w:val="ru-RU"/>
        </w:rPr>
      </w:pPr>
      <w:r w:rsidRPr="00A07B82">
        <w:rPr>
          <w:rFonts w:cstheme="minorHAnsi"/>
          <w:sz w:val="24"/>
          <w:szCs w:val="24"/>
          <w:lang w:val="ru-RU"/>
        </w:rPr>
        <w:t>9</w:t>
      </w:r>
      <w:r w:rsidR="00A31F37">
        <w:rPr>
          <w:rFonts w:cstheme="minorHAnsi"/>
          <w:sz w:val="24"/>
          <w:szCs w:val="24"/>
          <w:lang w:val="ru-RU"/>
        </w:rPr>
        <w:t>6</w:t>
      </w:r>
      <w:r w:rsidRPr="00A07B82">
        <w:rPr>
          <w:rFonts w:cstheme="minorHAnsi"/>
          <w:sz w:val="24"/>
          <w:szCs w:val="24"/>
          <w:lang w:val="ru-RU"/>
        </w:rPr>
        <w:t xml:space="preserve">. </w:t>
      </w:r>
      <w:r w:rsidR="00C05F57" w:rsidRPr="00A07B82">
        <w:rPr>
          <w:rFonts w:cstheme="minorHAnsi"/>
          <w:sz w:val="24"/>
          <w:szCs w:val="24"/>
          <w:lang w:val="ru-RU"/>
        </w:rPr>
        <w:t>Возмещение расходов на служебные командировки, превышающих размер</w:t>
      </w:r>
      <w:r w:rsidR="00C05F57" w:rsidRPr="00A07B82">
        <w:rPr>
          <w:rFonts w:cstheme="minorHAnsi"/>
          <w:sz w:val="24"/>
          <w:szCs w:val="24"/>
        </w:rPr>
        <w:t> </w:t>
      </w:r>
      <w:r w:rsidR="00C05F57" w:rsidRPr="00A07B82">
        <w:rPr>
          <w:rFonts w:cstheme="minorHAnsi"/>
          <w:sz w:val="24"/>
          <w:szCs w:val="24"/>
          <w:lang w:val="ru-RU"/>
        </w:rPr>
        <w:t>установленный Правительством</w:t>
      </w:r>
      <w:r w:rsidR="00C05F57" w:rsidRPr="00A07B82">
        <w:rPr>
          <w:rFonts w:cstheme="minorHAnsi"/>
          <w:sz w:val="24"/>
          <w:szCs w:val="24"/>
        </w:rPr>
        <w:t> </w:t>
      </w:r>
      <w:r w:rsidR="00C05F57" w:rsidRPr="00A07B82">
        <w:rPr>
          <w:rFonts w:cstheme="minorHAnsi"/>
          <w:sz w:val="24"/>
          <w:szCs w:val="24"/>
          <w:lang w:val="ru-RU"/>
        </w:rPr>
        <w:t>РФ, производится при наличии экономии бюджетных</w:t>
      </w:r>
      <w:r w:rsidR="00C05F57" w:rsidRPr="00A07B82">
        <w:rPr>
          <w:rFonts w:cstheme="minorHAnsi"/>
          <w:sz w:val="24"/>
          <w:szCs w:val="24"/>
        </w:rPr>
        <w:t> </w:t>
      </w:r>
      <w:r w:rsidR="00C05F57" w:rsidRPr="00A07B82">
        <w:rPr>
          <w:rFonts w:cstheme="minorHAnsi"/>
          <w:sz w:val="24"/>
          <w:szCs w:val="24"/>
          <w:lang w:val="ru-RU"/>
        </w:rPr>
        <w:t xml:space="preserve">средств по фактическим расходам с разрешения руководителя </w:t>
      </w:r>
      <w:r w:rsidR="00E15B6E" w:rsidRPr="00A07B82">
        <w:rPr>
          <w:rFonts w:cstheme="minorHAnsi"/>
          <w:sz w:val="24"/>
          <w:szCs w:val="24"/>
          <w:lang w:val="ru-RU"/>
        </w:rPr>
        <w:t>Учрежд</w:t>
      </w:r>
      <w:r w:rsidR="00C05F57" w:rsidRPr="00A07B82">
        <w:rPr>
          <w:rFonts w:cstheme="minorHAnsi"/>
          <w:sz w:val="24"/>
          <w:szCs w:val="24"/>
          <w:lang w:val="ru-RU"/>
        </w:rPr>
        <w:t>ения,</w:t>
      </w:r>
      <w:r w:rsidR="00C05F57" w:rsidRPr="00A07B82">
        <w:rPr>
          <w:rFonts w:cstheme="minorHAnsi"/>
          <w:sz w:val="24"/>
          <w:szCs w:val="24"/>
        </w:rPr>
        <w:t> </w:t>
      </w:r>
      <w:r w:rsidR="00C05F57" w:rsidRPr="00A07B82">
        <w:rPr>
          <w:rFonts w:cstheme="minorHAnsi"/>
          <w:sz w:val="24"/>
          <w:szCs w:val="24"/>
          <w:lang w:val="ru-RU"/>
        </w:rPr>
        <w:t>оформленного приказом.</w:t>
      </w:r>
    </w:p>
    <w:p w14:paraId="67FC0BB8" w14:textId="3FD24B4C" w:rsidR="00DB52E3" w:rsidRPr="00A07B82" w:rsidRDefault="00A558B0" w:rsidP="009D6037">
      <w:pPr>
        <w:pStyle w:val="a3"/>
        <w:autoSpaceDE w:val="0"/>
        <w:autoSpaceDN w:val="0"/>
        <w:adjustRightInd w:val="0"/>
        <w:spacing w:before="0" w:beforeAutospacing="0" w:after="0" w:afterAutospacing="0" w:line="276" w:lineRule="auto"/>
        <w:ind w:left="0" w:firstLine="709"/>
        <w:jc w:val="both"/>
        <w:rPr>
          <w:rFonts w:cstheme="minorHAnsi"/>
          <w:sz w:val="24"/>
          <w:szCs w:val="24"/>
          <w:lang w:val="ru-RU"/>
        </w:rPr>
      </w:pPr>
      <w:r w:rsidRPr="00A07B82">
        <w:rPr>
          <w:rFonts w:cstheme="minorHAnsi"/>
          <w:sz w:val="24"/>
          <w:szCs w:val="24"/>
          <w:lang w:val="ru-RU"/>
        </w:rPr>
        <w:t>9</w:t>
      </w:r>
      <w:r w:rsidR="00A31F37">
        <w:rPr>
          <w:rFonts w:cstheme="minorHAnsi"/>
          <w:sz w:val="24"/>
          <w:szCs w:val="24"/>
          <w:lang w:val="ru-RU"/>
        </w:rPr>
        <w:t>7</w:t>
      </w:r>
      <w:r w:rsidR="00C05F57" w:rsidRPr="00A07B82">
        <w:rPr>
          <w:rFonts w:cstheme="minorHAnsi"/>
          <w:sz w:val="24"/>
          <w:szCs w:val="24"/>
          <w:lang w:val="ru-RU"/>
        </w:rPr>
        <w:t xml:space="preserve">. По возвращении из командировки сотрудник представляет </w:t>
      </w:r>
      <w:r w:rsidR="00DB52E3" w:rsidRPr="00A07B82">
        <w:rPr>
          <w:rFonts w:cstheme="minorHAnsi"/>
          <w:sz w:val="24"/>
          <w:szCs w:val="24"/>
          <w:lang w:val="ru-RU"/>
        </w:rPr>
        <w:t xml:space="preserve">отчет о расходах подотчетного лица </w:t>
      </w:r>
      <w:hyperlink r:id="rId118" w:history="1">
        <w:r w:rsidR="00DB52E3" w:rsidRPr="00A07B82">
          <w:rPr>
            <w:rFonts w:cstheme="minorHAnsi"/>
            <w:sz w:val="24"/>
            <w:szCs w:val="24"/>
            <w:lang w:val="ru-RU"/>
          </w:rPr>
          <w:t>(ф. 0504520)</w:t>
        </w:r>
      </w:hyperlink>
      <w:r w:rsidR="00DB52E3" w:rsidRPr="00A07B82">
        <w:rPr>
          <w:rFonts w:cstheme="minorHAnsi"/>
          <w:sz w:val="24"/>
          <w:szCs w:val="24"/>
          <w:lang w:val="ru-RU"/>
        </w:rPr>
        <w:t xml:space="preserve"> </w:t>
      </w:r>
      <w:r w:rsidR="00C05F57" w:rsidRPr="00A07B82">
        <w:rPr>
          <w:rFonts w:cstheme="minorHAnsi"/>
          <w:sz w:val="24"/>
          <w:szCs w:val="24"/>
          <w:lang w:val="ru-RU"/>
        </w:rPr>
        <w:t xml:space="preserve">в течение </w:t>
      </w:r>
      <w:r w:rsidR="00375E95" w:rsidRPr="00A07B82">
        <w:rPr>
          <w:rFonts w:cstheme="minorHAnsi"/>
          <w:sz w:val="24"/>
          <w:szCs w:val="24"/>
          <w:lang w:val="ru-RU"/>
        </w:rPr>
        <w:t>пяти</w:t>
      </w:r>
      <w:r w:rsidR="00C05F57" w:rsidRPr="00A07B82">
        <w:rPr>
          <w:rFonts w:cstheme="minorHAnsi"/>
          <w:sz w:val="24"/>
          <w:szCs w:val="24"/>
          <w:lang w:val="ru-RU"/>
        </w:rPr>
        <w:t xml:space="preserve"> рабочих дней.</w:t>
      </w:r>
      <w:r w:rsidR="00DB52E3" w:rsidRPr="00A07B82">
        <w:rPr>
          <w:rFonts w:cstheme="minorHAnsi"/>
          <w:sz w:val="24"/>
          <w:szCs w:val="24"/>
          <w:lang w:val="ru-RU"/>
        </w:rPr>
        <w:t xml:space="preserve"> Отчет о расходах подотчетного лица формируется и направляется в КУ РА ЦБУ в электронном виде в ГИС АФХД.</w:t>
      </w:r>
    </w:p>
    <w:p w14:paraId="0DC3C33E" w14:textId="77777777" w:rsidR="00075CF1" w:rsidRPr="009D6037" w:rsidRDefault="00075CF1" w:rsidP="009D6037">
      <w:pPr>
        <w:spacing w:before="0" w:beforeAutospacing="0" w:after="0" w:afterAutospacing="0" w:line="276" w:lineRule="auto"/>
        <w:ind w:firstLine="709"/>
        <w:jc w:val="both"/>
        <w:rPr>
          <w:rFonts w:cstheme="minorHAnsi"/>
          <w:sz w:val="24"/>
          <w:szCs w:val="24"/>
          <w:lang w:val="ru-RU"/>
        </w:rPr>
      </w:pPr>
    </w:p>
    <w:p w14:paraId="2A25DFDE" w14:textId="77777777" w:rsidR="00E33BFE" w:rsidRPr="009D6037" w:rsidRDefault="00CA10D3"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48" w:name="_Toc41656148"/>
      <w:r w:rsidRPr="009D6037">
        <w:rPr>
          <w:rFonts w:asciiTheme="minorHAnsi" w:hAnsiTheme="minorHAnsi" w:cstheme="minorHAnsi"/>
          <w:color w:val="auto"/>
          <w:sz w:val="24"/>
          <w:szCs w:val="24"/>
          <w:lang w:val="ru-RU"/>
        </w:rPr>
        <w:t>9</w:t>
      </w:r>
      <w:r w:rsidR="00C05F57" w:rsidRPr="009D6037">
        <w:rPr>
          <w:rFonts w:asciiTheme="minorHAnsi" w:hAnsiTheme="minorHAnsi" w:cstheme="minorHAnsi"/>
          <w:color w:val="auto"/>
          <w:sz w:val="24"/>
          <w:szCs w:val="24"/>
          <w:lang w:val="ru-RU"/>
        </w:rPr>
        <w:t>. Расчеты с дебиторами</w:t>
      </w:r>
      <w:bookmarkEnd w:id="48"/>
    </w:p>
    <w:p w14:paraId="0A09FFEC" w14:textId="5BCFB7F8" w:rsidR="00E33BFE" w:rsidRPr="009D6037" w:rsidRDefault="00F1200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9</w:t>
      </w:r>
      <w:r w:rsidR="00A31F37">
        <w:rPr>
          <w:rFonts w:cstheme="minorHAnsi"/>
          <w:sz w:val="24"/>
          <w:szCs w:val="24"/>
          <w:lang w:val="ru-RU"/>
        </w:rPr>
        <w:t>8</w:t>
      </w:r>
      <w:r w:rsidR="00C05F57" w:rsidRPr="009D6037">
        <w:rPr>
          <w:rFonts w:cstheme="minorHAnsi"/>
          <w:sz w:val="24"/>
          <w:szCs w:val="24"/>
          <w:lang w:val="ru-RU"/>
        </w:rPr>
        <w:t xml:space="preserve">. </w:t>
      </w:r>
      <w:r w:rsidR="00E15B6E" w:rsidRPr="009D6037">
        <w:rPr>
          <w:rFonts w:cstheme="minorHAnsi"/>
          <w:sz w:val="24"/>
          <w:szCs w:val="24"/>
          <w:lang w:val="ru-RU"/>
        </w:rPr>
        <w:t>Учрежд</w:t>
      </w:r>
      <w:r w:rsidR="00C05F57" w:rsidRPr="009D6037">
        <w:rPr>
          <w:rFonts w:cstheme="minorHAnsi"/>
          <w:sz w:val="24"/>
          <w:szCs w:val="24"/>
          <w:lang w:val="ru-RU"/>
        </w:rPr>
        <w:t>ение администрирует поступления в бюджет на счете КБК</w:t>
      </w:r>
      <w:r w:rsidR="00C05F57" w:rsidRPr="009D6037">
        <w:rPr>
          <w:rFonts w:cstheme="minorHAnsi"/>
          <w:sz w:val="24"/>
          <w:szCs w:val="24"/>
        </w:rPr>
        <w:t> </w:t>
      </w:r>
      <w:r w:rsidR="00C05F57" w:rsidRPr="009D6037">
        <w:rPr>
          <w:rFonts w:cstheme="minorHAnsi"/>
          <w:sz w:val="24"/>
          <w:szCs w:val="24"/>
          <w:lang w:val="ru-RU"/>
        </w:rPr>
        <w:t>1.210.02.000 по</w:t>
      </w:r>
      <w:r w:rsidR="00735D3E" w:rsidRPr="009D6037">
        <w:rPr>
          <w:rFonts w:cstheme="minorHAnsi"/>
          <w:sz w:val="24"/>
          <w:szCs w:val="24"/>
          <w:lang w:val="ru-RU"/>
        </w:rPr>
        <w:t xml:space="preserve"> </w:t>
      </w:r>
      <w:r w:rsidR="00C05F57" w:rsidRPr="009D6037">
        <w:rPr>
          <w:rFonts w:cstheme="minorHAnsi"/>
          <w:sz w:val="24"/>
          <w:szCs w:val="24"/>
          <w:lang w:val="ru-RU"/>
        </w:rPr>
        <w:t>правилам, установленным главным администратором доходов бюджета.</w:t>
      </w:r>
    </w:p>
    <w:p w14:paraId="3CABC405" w14:textId="63F39D75" w:rsidR="00E33BFE" w:rsidRPr="009D6037" w:rsidRDefault="00F1200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9</w:t>
      </w:r>
      <w:r w:rsidR="00A31F37">
        <w:rPr>
          <w:rFonts w:cstheme="minorHAnsi"/>
          <w:sz w:val="24"/>
          <w:szCs w:val="24"/>
          <w:lang w:val="ru-RU"/>
        </w:rPr>
        <w:t>9</w:t>
      </w:r>
      <w:r w:rsidR="00C05F57" w:rsidRPr="009D6037">
        <w:rPr>
          <w:rFonts w:cstheme="minorHAnsi"/>
          <w:sz w:val="24"/>
          <w:szCs w:val="24"/>
          <w:lang w:val="ru-RU"/>
        </w:rPr>
        <w:t>. Излишне полученные от плательщиков средства возвращаются на основании</w:t>
      </w:r>
      <w:r w:rsidR="00735D3E" w:rsidRPr="009D6037">
        <w:rPr>
          <w:rFonts w:cstheme="minorHAnsi"/>
          <w:sz w:val="24"/>
          <w:szCs w:val="24"/>
          <w:lang w:val="ru-RU"/>
        </w:rPr>
        <w:t xml:space="preserve"> </w:t>
      </w:r>
      <w:r w:rsidR="00C05F57" w:rsidRPr="009D6037">
        <w:rPr>
          <w:rFonts w:cstheme="minorHAnsi"/>
          <w:sz w:val="24"/>
          <w:szCs w:val="24"/>
          <w:lang w:val="ru-RU"/>
        </w:rPr>
        <w:t>заявления плательщика и акта сверки с плательщиком.</w:t>
      </w:r>
    </w:p>
    <w:p w14:paraId="248BD201" w14:textId="04D3F4E4" w:rsidR="00075CF1" w:rsidRPr="009D6037" w:rsidRDefault="00A31F37" w:rsidP="009D6037">
      <w:pPr>
        <w:spacing w:before="0" w:beforeAutospacing="0" w:after="0" w:afterAutospacing="0" w:line="276" w:lineRule="auto"/>
        <w:ind w:firstLine="709"/>
        <w:jc w:val="both"/>
        <w:rPr>
          <w:rFonts w:cstheme="minorHAnsi"/>
          <w:sz w:val="24"/>
          <w:szCs w:val="24"/>
          <w:lang w:val="ru-RU"/>
        </w:rPr>
      </w:pPr>
      <w:r>
        <w:rPr>
          <w:rFonts w:cstheme="minorHAnsi"/>
          <w:sz w:val="24"/>
          <w:szCs w:val="24"/>
          <w:lang w:val="ru-RU"/>
        </w:rPr>
        <w:t>100</w:t>
      </w:r>
      <w:r w:rsidR="00C05F57" w:rsidRPr="009D6037">
        <w:rPr>
          <w:rFonts w:cstheme="minorHAnsi"/>
          <w:sz w:val="24"/>
          <w:szCs w:val="24"/>
          <w:lang w:val="ru-RU"/>
        </w:rPr>
        <w:t>. Задолженность дебиторов в виде возмещения эксплуатационных и коммунальных</w:t>
      </w:r>
      <w:r w:rsidR="00735D3E" w:rsidRPr="009D6037">
        <w:rPr>
          <w:rFonts w:cstheme="minorHAnsi"/>
          <w:sz w:val="24"/>
          <w:szCs w:val="24"/>
          <w:lang w:val="ru-RU"/>
        </w:rPr>
        <w:t xml:space="preserve"> </w:t>
      </w:r>
      <w:r w:rsidR="00C05F57" w:rsidRPr="009D6037">
        <w:rPr>
          <w:rFonts w:cstheme="minorHAnsi"/>
          <w:sz w:val="24"/>
          <w:szCs w:val="24"/>
          <w:lang w:val="ru-RU"/>
        </w:rPr>
        <w:t>расходов отражается в учете на основании выставленного арендатору счета, счетов поставщиков (подрядчиков), Бухгалтерской справки (ф. 0504833).</w:t>
      </w:r>
    </w:p>
    <w:p w14:paraId="23043034" w14:textId="395189B9" w:rsidR="00075CF1" w:rsidRPr="009D6037" w:rsidRDefault="00A31F37" w:rsidP="009D6037">
      <w:pPr>
        <w:spacing w:before="0" w:beforeAutospacing="0" w:after="0" w:afterAutospacing="0" w:line="276" w:lineRule="auto"/>
        <w:ind w:firstLine="709"/>
        <w:jc w:val="both"/>
        <w:rPr>
          <w:rFonts w:cstheme="minorHAnsi"/>
          <w:sz w:val="24"/>
          <w:szCs w:val="24"/>
          <w:lang w:val="ru-RU"/>
        </w:rPr>
      </w:pPr>
      <w:r>
        <w:rPr>
          <w:rFonts w:cstheme="minorHAnsi"/>
          <w:sz w:val="24"/>
          <w:szCs w:val="24"/>
          <w:lang w:val="ru-RU"/>
        </w:rPr>
        <w:t>101.</w:t>
      </w:r>
      <w:r w:rsidR="00075CF1" w:rsidRPr="009D6037">
        <w:rPr>
          <w:rFonts w:cstheme="minorHAnsi"/>
          <w:sz w:val="24"/>
          <w:szCs w:val="24"/>
          <w:lang w:val="ru-RU"/>
        </w:rPr>
        <w:t xml:space="preserve"> Денежные средства от виновных лиц в возмещение ущерба, причиненного нефинансовым активам, отражаются по коду вида деятельности </w:t>
      </w:r>
      <w:r w:rsidR="004306B7" w:rsidRPr="009D6037">
        <w:rPr>
          <w:rFonts w:cstheme="minorHAnsi"/>
          <w:sz w:val="24"/>
          <w:szCs w:val="24"/>
          <w:lang w:val="ru-RU"/>
        </w:rPr>
        <w:t>«</w:t>
      </w:r>
      <w:r w:rsidR="00075CF1" w:rsidRPr="009D6037">
        <w:rPr>
          <w:rFonts w:cstheme="minorHAnsi"/>
          <w:sz w:val="24"/>
          <w:szCs w:val="24"/>
          <w:lang w:val="ru-RU"/>
        </w:rPr>
        <w:t>2</w:t>
      </w:r>
      <w:r w:rsidR="004306B7" w:rsidRPr="009D6037">
        <w:rPr>
          <w:rFonts w:cstheme="minorHAnsi"/>
          <w:sz w:val="24"/>
          <w:szCs w:val="24"/>
          <w:lang w:val="ru-RU"/>
        </w:rPr>
        <w:t>»</w:t>
      </w:r>
      <w:r w:rsidR="00075CF1" w:rsidRPr="009D6037">
        <w:rPr>
          <w:rFonts w:cstheme="minorHAnsi"/>
          <w:sz w:val="24"/>
          <w:szCs w:val="24"/>
          <w:lang w:val="ru-RU"/>
        </w:rPr>
        <w:t xml:space="preserve"> – приносящая доход деятельность (собственные доходы </w:t>
      </w:r>
      <w:r w:rsidR="00E15B6E" w:rsidRPr="009D6037">
        <w:rPr>
          <w:rFonts w:cstheme="minorHAnsi"/>
          <w:sz w:val="24"/>
          <w:szCs w:val="24"/>
          <w:lang w:val="ru-RU"/>
        </w:rPr>
        <w:t>Учрежд</w:t>
      </w:r>
      <w:r w:rsidR="00075CF1" w:rsidRPr="009D6037">
        <w:rPr>
          <w:rFonts w:cstheme="minorHAnsi"/>
          <w:sz w:val="24"/>
          <w:szCs w:val="24"/>
          <w:lang w:val="ru-RU"/>
        </w:rPr>
        <w:t>ения).</w:t>
      </w:r>
    </w:p>
    <w:p w14:paraId="72BA0B70" w14:textId="08B1B7B8" w:rsidR="00FE0F6E" w:rsidRPr="009D6037" w:rsidRDefault="00A31F37" w:rsidP="009D6037">
      <w:pPr>
        <w:spacing w:before="0" w:beforeAutospacing="0" w:after="0" w:afterAutospacing="0" w:line="276" w:lineRule="auto"/>
        <w:ind w:firstLine="709"/>
        <w:jc w:val="both"/>
        <w:rPr>
          <w:rFonts w:cstheme="minorHAnsi"/>
          <w:sz w:val="24"/>
          <w:szCs w:val="24"/>
          <w:lang w:val="ru-RU"/>
        </w:rPr>
      </w:pPr>
      <w:r>
        <w:rPr>
          <w:rFonts w:cstheme="minorHAnsi"/>
          <w:sz w:val="24"/>
          <w:szCs w:val="24"/>
          <w:lang w:val="ru-RU"/>
        </w:rPr>
        <w:t>102</w:t>
      </w:r>
      <w:r w:rsidR="00FC54CB" w:rsidRPr="009D6037">
        <w:rPr>
          <w:rFonts w:cstheme="minorHAnsi"/>
          <w:sz w:val="24"/>
          <w:szCs w:val="24"/>
          <w:lang w:val="ru-RU"/>
        </w:rPr>
        <w:t xml:space="preserve">. </w:t>
      </w:r>
      <w:r w:rsidR="00075CF1" w:rsidRPr="009D6037">
        <w:rPr>
          <w:rFonts w:cstheme="minorHAnsi"/>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6655ABA4" w14:textId="044C3242" w:rsidR="001F6760" w:rsidRPr="009D6037" w:rsidRDefault="00F12009" w:rsidP="009D6037">
      <w:pPr>
        <w:spacing w:before="0" w:beforeAutospacing="0" w:after="0" w:afterAutospacing="0" w:line="276" w:lineRule="auto"/>
        <w:ind w:firstLine="709"/>
        <w:jc w:val="both"/>
        <w:rPr>
          <w:rFonts w:cstheme="minorHAnsi"/>
          <w:sz w:val="24"/>
          <w:szCs w:val="24"/>
          <w:lang w:val="ru-RU"/>
        </w:rPr>
      </w:pPr>
      <w:bookmarkStart w:id="49" w:name="_ref_1-2469639581744d"/>
      <w:r w:rsidRPr="009D6037">
        <w:rPr>
          <w:rFonts w:cstheme="minorHAnsi"/>
          <w:sz w:val="24"/>
          <w:szCs w:val="24"/>
          <w:lang w:val="ru-RU"/>
        </w:rPr>
        <w:t>10</w:t>
      </w:r>
      <w:r w:rsidR="00A31F37">
        <w:rPr>
          <w:rFonts w:cstheme="minorHAnsi"/>
          <w:sz w:val="24"/>
          <w:szCs w:val="24"/>
          <w:lang w:val="ru-RU"/>
        </w:rPr>
        <w:t>3</w:t>
      </w:r>
      <w:r w:rsidRPr="009D6037">
        <w:rPr>
          <w:rFonts w:cstheme="minorHAnsi"/>
          <w:sz w:val="24"/>
          <w:szCs w:val="24"/>
          <w:lang w:val="ru-RU"/>
        </w:rPr>
        <w:t xml:space="preserve">. </w:t>
      </w:r>
      <w:r w:rsidR="001F6760" w:rsidRPr="009D6037">
        <w:rPr>
          <w:rFonts w:cstheme="minorHAnsi"/>
          <w:sz w:val="24"/>
          <w:szCs w:val="24"/>
          <w:lang w:val="ru-RU"/>
        </w:rPr>
        <w:t xml:space="preserve">Сумма ущерба от недостач (хищений) материальных ценностей определяется исходя из текущей оценочной стоимости, устанавливаемой </w:t>
      </w:r>
      <w:r w:rsidR="00A8560E" w:rsidRPr="009D6037">
        <w:rPr>
          <w:rFonts w:cstheme="minorHAnsi"/>
          <w:sz w:val="24"/>
          <w:szCs w:val="24"/>
          <w:lang w:val="ru-RU"/>
        </w:rPr>
        <w:t>Комисс</w:t>
      </w:r>
      <w:r w:rsidR="001F6760" w:rsidRPr="009D6037">
        <w:rPr>
          <w:rFonts w:cstheme="minorHAnsi"/>
          <w:sz w:val="24"/>
          <w:szCs w:val="24"/>
          <w:lang w:val="ru-RU"/>
        </w:rPr>
        <w:t>ией по поступлению и выбытию активов.</w:t>
      </w:r>
      <w:bookmarkEnd w:id="49"/>
    </w:p>
    <w:p w14:paraId="7FA69867" w14:textId="3A831BEF" w:rsidR="001F6760" w:rsidRPr="009D6037" w:rsidRDefault="00F12009" w:rsidP="009D6037">
      <w:pPr>
        <w:spacing w:before="0" w:beforeAutospacing="0" w:after="0" w:afterAutospacing="0" w:line="276" w:lineRule="auto"/>
        <w:ind w:firstLine="709"/>
        <w:jc w:val="both"/>
        <w:rPr>
          <w:rFonts w:cstheme="minorHAnsi"/>
          <w:sz w:val="24"/>
          <w:szCs w:val="24"/>
          <w:lang w:val="ru-RU"/>
        </w:rPr>
      </w:pPr>
      <w:bookmarkStart w:id="50" w:name="_ref_1-137a66bb71a84b"/>
      <w:r w:rsidRPr="009D6037">
        <w:rPr>
          <w:rFonts w:cstheme="minorHAnsi"/>
          <w:sz w:val="24"/>
          <w:szCs w:val="24"/>
          <w:lang w:val="ru-RU"/>
        </w:rPr>
        <w:lastRenderedPageBreak/>
        <w:t>10</w:t>
      </w:r>
      <w:r w:rsidR="00A31F37">
        <w:rPr>
          <w:rFonts w:cstheme="minorHAnsi"/>
          <w:sz w:val="24"/>
          <w:szCs w:val="24"/>
          <w:lang w:val="ru-RU"/>
        </w:rPr>
        <w:t>4</w:t>
      </w:r>
      <w:r w:rsidRPr="009D6037">
        <w:rPr>
          <w:rFonts w:cstheme="minorHAnsi"/>
          <w:sz w:val="24"/>
          <w:szCs w:val="24"/>
          <w:lang w:val="ru-RU"/>
        </w:rPr>
        <w:t>. З</w:t>
      </w:r>
      <w:r w:rsidR="001F6760" w:rsidRPr="009D6037">
        <w:rPr>
          <w:rFonts w:cstheme="minorHAnsi"/>
          <w:sz w:val="24"/>
          <w:szCs w:val="24"/>
          <w:lang w:val="ru-RU"/>
        </w:rPr>
        <w:t xml:space="preserve">адолженность дебиторов по штрафам, пеням, иным санкциям, предусмотренным контрактом (договором, соглашением), заключенным в соответствии с Федеральным </w:t>
      </w:r>
      <w:hyperlink r:id="rId119" w:history="1">
        <w:r w:rsidR="001F6760" w:rsidRPr="009D6037">
          <w:rPr>
            <w:rStyle w:val="a5"/>
            <w:rFonts w:cstheme="minorHAnsi"/>
            <w:color w:val="auto"/>
            <w:sz w:val="24"/>
            <w:szCs w:val="24"/>
            <w:u w:val="none"/>
            <w:lang w:val="ru-RU"/>
          </w:rPr>
          <w:t>законом</w:t>
        </w:r>
      </w:hyperlink>
      <w:r w:rsidR="001F6760" w:rsidRPr="009D6037">
        <w:rPr>
          <w:rFonts w:cstheme="minorHAnsi"/>
          <w:sz w:val="24"/>
          <w:szCs w:val="24"/>
          <w:lang w:val="ru-RU"/>
        </w:rPr>
        <w:t xml:space="preserve"> от 05.04.2013 № 44-ФЗ отражается в учете на дату возникновения права соответствующего требования в соответствии с контрактом (договором, соглашением) на основании бухгалтерской справки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bookmarkEnd w:id="50"/>
    </w:p>
    <w:p w14:paraId="3531A1DA" w14:textId="173CB16E" w:rsidR="001F6760" w:rsidRPr="009D6037" w:rsidRDefault="00F1200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10</w:t>
      </w:r>
      <w:r w:rsidR="00A31F37">
        <w:rPr>
          <w:rFonts w:cstheme="minorHAnsi"/>
          <w:sz w:val="24"/>
          <w:szCs w:val="24"/>
          <w:lang w:val="ru-RU"/>
        </w:rPr>
        <w:t>5</w:t>
      </w:r>
      <w:r w:rsidRPr="009D6037">
        <w:rPr>
          <w:rFonts w:cstheme="minorHAnsi"/>
          <w:sz w:val="24"/>
          <w:szCs w:val="24"/>
          <w:lang w:val="ru-RU"/>
        </w:rPr>
        <w:t xml:space="preserve">. </w:t>
      </w:r>
      <w:r w:rsidR="001F6760" w:rsidRPr="009D6037">
        <w:rPr>
          <w:rFonts w:cstheme="minorHAnsi"/>
          <w:sz w:val="24"/>
          <w:szCs w:val="24"/>
          <w:lang w:val="ru-RU"/>
        </w:rP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14:paraId="4C1AFA8B" w14:textId="77777777" w:rsidR="001F6760" w:rsidRPr="009D6037" w:rsidRDefault="001F6760" w:rsidP="009D6037">
      <w:pPr>
        <w:spacing w:before="0" w:beforeAutospacing="0" w:after="0" w:afterAutospacing="0" w:line="276" w:lineRule="auto"/>
        <w:ind w:firstLine="709"/>
        <w:jc w:val="both"/>
        <w:rPr>
          <w:rFonts w:cstheme="minorHAnsi"/>
          <w:sz w:val="24"/>
          <w:szCs w:val="24"/>
          <w:lang w:val="ru-RU"/>
        </w:rPr>
      </w:pPr>
      <w:bookmarkStart w:id="51" w:name="_ref_1-12e5f21d92a542"/>
      <w:r w:rsidRPr="009D6037">
        <w:rPr>
          <w:rFonts w:cstheme="minorHAnsi"/>
          <w:sz w:val="24"/>
          <w:szCs w:val="24"/>
          <w:lang w:val="ru-RU"/>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51"/>
    </w:p>
    <w:p w14:paraId="420A71E0" w14:textId="025EC08A" w:rsidR="001F6760" w:rsidRPr="009D6037" w:rsidRDefault="00F12009" w:rsidP="009D6037">
      <w:pPr>
        <w:spacing w:before="0" w:beforeAutospacing="0" w:after="0" w:afterAutospacing="0" w:line="276" w:lineRule="auto"/>
        <w:ind w:firstLine="709"/>
        <w:jc w:val="both"/>
        <w:rPr>
          <w:rFonts w:cstheme="minorHAnsi"/>
          <w:sz w:val="24"/>
          <w:szCs w:val="24"/>
          <w:lang w:val="ru-RU"/>
        </w:rPr>
      </w:pPr>
      <w:bookmarkStart w:id="52" w:name="_ref_1-a7d36e424a954b"/>
      <w:r w:rsidRPr="009D6037">
        <w:rPr>
          <w:rFonts w:cstheme="minorHAnsi"/>
          <w:sz w:val="24"/>
          <w:szCs w:val="24"/>
          <w:lang w:val="ru-RU"/>
        </w:rPr>
        <w:t>10</w:t>
      </w:r>
      <w:r w:rsidR="00A31F37">
        <w:rPr>
          <w:rFonts w:cstheme="minorHAnsi"/>
          <w:sz w:val="24"/>
          <w:szCs w:val="24"/>
          <w:lang w:val="ru-RU"/>
        </w:rPr>
        <w:t>6</w:t>
      </w:r>
      <w:r w:rsidRPr="009D6037">
        <w:rPr>
          <w:rFonts w:cstheme="minorHAnsi"/>
          <w:sz w:val="24"/>
          <w:szCs w:val="24"/>
          <w:lang w:val="ru-RU"/>
        </w:rPr>
        <w:t xml:space="preserve">. </w:t>
      </w:r>
      <w:r w:rsidR="001F6760" w:rsidRPr="009D6037">
        <w:rPr>
          <w:rFonts w:cstheme="minorHAnsi"/>
          <w:sz w:val="24"/>
          <w:szCs w:val="24"/>
          <w:lang w:val="ru-RU"/>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52"/>
    </w:p>
    <w:p w14:paraId="25BF6DE0" w14:textId="73790C53" w:rsidR="001F6760" w:rsidRPr="009D6037" w:rsidRDefault="00F12009" w:rsidP="009D6037">
      <w:pPr>
        <w:spacing w:before="0" w:beforeAutospacing="0" w:after="0" w:afterAutospacing="0" w:line="276" w:lineRule="auto"/>
        <w:ind w:firstLine="709"/>
        <w:jc w:val="both"/>
        <w:rPr>
          <w:rFonts w:cstheme="minorHAnsi"/>
          <w:sz w:val="24"/>
          <w:szCs w:val="24"/>
          <w:lang w:val="ru-RU"/>
        </w:rPr>
      </w:pPr>
      <w:bookmarkStart w:id="53" w:name="_ref_1-1d3797c7af0540"/>
      <w:r w:rsidRPr="009D6037">
        <w:rPr>
          <w:rFonts w:cstheme="minorHAnsi"/>
          <w:sz w:val="24"/>
          <w:szCs w:val="24"/>
          <w:lang w:val="ru-RU"/>
        </w:rPr>
        <w:t>10</w:t>
      </w:r>
      <w:r w:rsidR="00D50FB1">
        <w:rPr>
          <w:rFonts w:cstheme="minorHAnsi"/>
          <w:sz w:val="24"/>
          <w:szCs w:val="24"/>
          <w:lang w:val="ru-RU"/>
        </w:rPr>
        <w:t>7</w:t>
      </w:r>
      <w:r w:rsidRPr="009D6037">
        <w:rPr>
          <w:rFonts w:cstheme="minorHAnsi"/>
          <w:sz w:val="24"/>
          <w:szCs w:val="24"/>
          <w:lang w:val="ru-RU"/>
        </w:rPr>
        <w:t xml:space="preserve">. </w:t>
      </w:r>
      <w:r w:rsidR="001F6760" w:rsidRPr="009D6037">
        <w:rPr>
          <w:rFonts w:cstheme="minorHAnsi"/>
          <w:sz w:val="24"/>
          <w:szCs w:val="24"/>
          <w:lang w:val="ru-RU"/>
        </w:rPr>
        <w:t>По не исполненной в срок и не соответствующей критериям признания актива дебиторской задолженности создается резерв.</w:t>
      </w:r>
      <w:bookmarkEnd w:id="53"/>
    </w:p>
    <w:p w14:paraId="3BE6F980" w14:textId="34DEBC64" w:rsidR="001F6760" w:rsidRPr="009D6037" w:rsidRDefault="00F1200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10</w:t>
      </w:r>
      <w:r w:rsidR="00D50FB1">
        <w:rPr>
          <w:rFonts w:cstheme="minorHAnsi"/>
          <w:sz w:val="24"/>
          <w:szCs w:val="24"/>
          <w:lang w:val="ru-RU"/>
        </w:rPr>
        <w:t>8</w:t>
      </w:r>
      <w:r w:rsidRPr="009D6037">
        <w:rPr>
          <w:rFonts w:cstheme="minorHAnsi"/>
          <w:sz w:val="24"/>
          <w:szCs w:val="24"/>
          <w:lang w:val="ru-RU"/>
        </w:rPr>
        <w:t xml:space="preserve">. </w:t>
      </w:r>
      <w:r w:rsidR="001F6760" w:rsidRPr="009D6037">
        <w:rPr>
          <w:rFonts w:cstheme="minorHAnsi"/>
          <w:sz w:val="24"/>
          <w:szCs w:val="24"/>
          <w:lang w:val="ru-RU"/>
        </w:rPr>
        <w:t>Величина резерва определяется </w:t>
      </w:r>
      <w:r w:rsidR="00A8560E" w:rsidRPr="009D6037">
        <w:rPr>
          <w:rFonts w:cstheme="minorHAnsi"/>
          <w:sz w:val="24"/>
          <w:szCs w:val="24"/>
          <w:lang w:val="ru-RU"/>
        </w:rPr>
        <w:t>Комисс</w:t>
      </w:r>
      <w:r w:rsidR="001F6760" w:rsidRPr="009D6037">
        <w:rPr>
          <w:rFonts w:cstheme="minorHAnsi"/>
          <w:sz w:val="24"/>
          <w:szCs w:val="24"/>
          <w:lang w:val="ru-RU"/>
        </w:rPr>
        <w:t>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14:paraId="26FE7626" w14:textId="77777777" w:rsidR="001F6760" w:rsidRPr="009D6037" w:rsidRDefault="001F6760" w:rsidP="009D6037">
      <w:pPr>
        <w:spacing w:before="0" w:beforeAutospacing="0" w:after="0" w:afterAutospacing="0" w:line="276" w:lineRule="auto"/>
        <w:ind w:firstLine="709"/>
        <w:jc w:val="both"/>
        <w:rPr>
          <w:rFonts w:cstheme="minorHAnsi"/>
          <w:sz w:val="24"/>
          <w:szCs w:val="24"/>
          <w:lang w:val="ru-RU"/>
        </w:rPr>
      </w:pPr>
      <w:bookmarkStart w:id="54" w:name="_ref_1-61b634ba8fc149"/>
      <w:r w:rsidRPr="009D6037">
        <w:rPr>
          <w:rFonts w:cstheme="minorHAnsi"/>
          <w:sz w:val="24"/>
          <w:szCs w:val="24"/>
          <w:lang w:val="ru-RU"/>
        </w:rPr>
        <w:t>Резерв по сомнительной задолженности формируется (корректируется) один раз в год - на конец отчетного года.</w:t>
      </w:r>
      <w:bookmarkEnd w:id="54"/>
    </w:p>
    <w:p w14:paraId="0B0750B2" w14:textId="77777777" w:rsidR="001F6760" w:rsidRPr="009D6037" w:rsidRDefault="001F6760" w:rsidP="009D6037">
      <w:pPr>
        <w:spacing w:before="0" w:beforeAutospacing="0" w:after="0" w:afterAutospacing="0" w:line="276" w:lineRule="auto"/>
        <w:ind w:firstLine="709"/>
        <w:jc w:val="both"/>
        <w:rPr>
          <w:rFonts w:cstheme="minorHAnsi"/>
          <w:sz w:val="24"/>
          <w:szCs w:val="24"/>
          <w:lang w:val="ru-RU"/>
        </w:rPr>
      </w:pPr>
      <w:bookmarkStart w:id="55" w:name="_ref_1-c0900f4cd9e04b"/>
      <w:r w:rsidRPr="009D6037">
        <w:rPr>
          <w:rFonts w:cstheme="minorHAnsi"/>
          <w:sz w:val="24"/>
          <w:szCs w:val="24"/>
          <w:lang w:val="ru-RU"/>
        </w:rPr>
        <w:t>Создание резерва по сомнительной задолженности отражается путем уменьшения величины такой задолженности и относится на счет 0 401 10 173.</w:t>
      </w:r>
      <w:bookmarkEnd w:id="55"/>
    </w:p>
    <w:p w14:paraId="32AF7BAE" w14:textId="77777777" w:rsidR="00E33BFE" w:rsidRPr="009D6037" w:rsidRDefault="00E33BFE" w:rsidP="009D6037">
      <w:pPr>
        <w:spacing w:before="0" w:beforeAutospacing="0" w:after="0" w:afterAutospacing="0" w:line="276" w:lineRule="auto"/>
        <w:ind w:firstLine="709"/>
        <w:jc w:val="both"/>
        <w:rPr>
          <w:rFonts w:cstheme="minorHAnsi"/>
          <w:sz w:val="24"/>
          <w:szCs w:val="24"/>
          <w:lang w:val="ru-RU"/>
        </w:rPr>
      </w:pPr>
    </w:p>
    <w:p w14:paraId="112892D6" w14:textId="77777777" w:rsidR="00E33BFE" w:rsidRPr="009D6037" w:rsidRDefault="000B2F39"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56" w:name="_Toc41656149"/>
      <w:r w:rsidRPr="009D6037">
        <w:rPr>
          <w:rFonts w:asciiTheme="minorHAnsi" w:hAnsiTheme="minorHAnsi" w:cstheme="minorHAnsi"/>
          <w:color w:val="auto"/>
          <w:sz w:val="24"/>
          <w:szCs w:val="24"/>
          <w:lang w:val="ru-RU"/>
        </w:rPr>
        <w:t>10</w:t>
      </w:r>
      <w:r w:rsidR="00C05F57" w:rsidRPr="009D6037">
        <w:rPr>
          <w:rFonts w:asciiTheme="minorHAnsi" w:hAnsiTheme="minorHAnsi" w:cstheme="minorHAnsi"/>
          <w:color w:val="auto"/>
          <w:sz w:val="24"/>
          <w:szCs w:val="24"/>
          <w:lang w:val="ru-RU"/>
        </w:rPr>
        <w:t>. Расчеты по обязательствам</w:t>
      </w:r>
      <w:bookmarkEnd w:id="56"/>
    </w:p>
    <w:p w14:paraId="5C95E04D" w14:textId="4D20431D" w:rsidR="00E33BFE" w:rsidRPr="009D6037" w:rsidRDefault="00362A3F"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0B2F39" w:rsidRPr="009D6037">
        <w:rPr>
          <w:rFonts w:cstheme="minorHAnsi"/>
          <w:sz w:val="24"/>
          <w:szCs w:val="24"/>
          <w:lang w:val="ru-RU"/>
        </w:rPr>
        <w:t>0</w:t>
      </w:r>
      <w:r w:rsidR="00D50FB1">
        <w:rPr>
          <w:rFonts w:cstheme="minorHAnsi"/>
          <w:sz w:val="24"/>
          <w:szCs w:val="24"/>
          <w:lang w:val="ru-RU"/>
        </w:rPr>
        <w:t>9</w:t>
      </w:r>
      <w:r w:rsidR="00C05F57" w:rsidRPr="009D6037">
        <w:rPr>
          <w:rFonts w:cstheme="minorHAnsi"/>
          <w:sz w:val="24"/>
          <w:szCs w:val="24"/>
          <w:lang w:val="ru-RU"/>
        </w:rPr>
        <w:t>. К счету КБК</w:t>
      </w:r>
      <w:r w:rsidR="00C05F57" w:rsidRPr="009D6037">
        <w:rPr>
          <w:rFonts w:cstheme="minorHAnsi"/>
          <w:sz w:val="24"/>
          <w:szCs w:val="24"/>
        </w:rPr>
        <w:t> </w:t>
      </w:r>
      <w:r w:rsidR="00C05F57" w:rsidRPr="009D6037">
        <w:rPr>
          <w:rFonts w:cstheme="minorHAnsi"/>
          <w:sz w:val="24"/>
          <w:szCs w:val="24"/>
          <w:lang w:val="ru-RU"/>
        </w:rPr>
        <w:t xml:space="preserve">1.303.05.000 </w:t>
      </w:r>
      <w:r w:rsidR="004306B7" w:rsidRPr="009D6037">
        <w:rPr>
          <w:rFonts w:cstheme="minorHAnsi"/>
          <w:sz w:val="24"/>
          <w:szCs w:val="24"/>
          <w:lang w:val="ru-RU"/>
        </w:rPr>
        <w:t>«</w:t>
      </w:r>
      <w:r w:rsidR="00C05F57" w:rsidRPr="009D6037">
        <w:rPr>
          <w:rFonts w:cstheme="minorHAnsi"/>
          <w:sz w:val="24"/>
          <w:szCs w:val="24"/>
          <w:lang w:val="ru-RU"/>
        </w:rPr>
        <w:t>Расчеты по прочим платежам в бюджет</w:t>
      </w:r>
      <w:r w:rsidR="004306B7" w:rsidRPr="009D6037">
        <w:rPr>
          <w:rFonts w:cstheme="minorHAnsi"/>
          <w:sz w:val="24"/>
          <w:szCs w:val="24"/>
          <w:lang w:val="ru-RU"/>
        </w:rPr>
        <w:t>»</w:t>
      </w:r>
      <w:r w:rsidR="00C05F57" w:rsidRPr="009D6037">
        <w:rPr>
          <w:rFonts w:cstheme="minorHAnsi"/>
          <w:sz w:val="24"/>
          <w:szCs w:val="24"/>
          <w:lang w:val="ru-RU"/>
        </w:rPr>
        <w:t xml:space="preserve"> применяются</w:t>
      </w:r>
      <w:r w:rsidR="000800A6" w:rsidRPr="009D6037">
        <w:rPr>
          <w:rFonts w:cstheme="minorHAnsi"/>
          <w:sz w:val="24"/>
          <w:szCs w:val="24"/>
          <w:lang w:val="ru-RU"/>
        </w:rPr>
        <w:t xml:space="preserve"> </w:t>
      </w:r>
      <w:r w:rsidR="00C05F57" w:rsidRPr="009D6037">
        <w:rPr>
          <w:rFonts w:cstheme="minorHAnsi"/>
          <w:sz w:val="24"/>
          <w:szCs w:val="24"/>
          <w:lang w:val="ru-RU"/>
        </w:rPr>
        <w:t>дополнительные аналитические коды:</w:t>
      </w:r>
    </w:p>
    <w:p w14:paraId="7CCACB87" w14:textId="77777777" w:rsidR="00FE0F6E"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1 – </w:t>
      </w:r>
      <w:r w:rsidR="004306B7" w:rsidRPr="009D6037">
        <w:rPr>
          <w:rFonts w:cstheme="minorHAnsi"/>
          <w:sz w:val="24"/>
          <w:szCs w:val="24"/>
          <w:lang w:val="ru-RU"/>
        </w:rPr>
        <w:t>«</w:t>
      </w:r>
      <w:r w:rsidRPr="009D6037">
        <w:rPr>
          <w:rFonts w:cstheme="minorHAnsi"/>
          <w:sz w:val="24"/>
          <w:szCs w:val="24"/>
          <w:lang w:val="ru-RU"/>
        </w:rPr>
        <w:t>Государственная пошлина</w:t>
      </w:r>
      <w:r w:rsidR="004306B7" w:rsidRPr="009D6037">
        <w:rPr>
          <w:rFonts w:cstheme="minorHAnsi"/>
          <w:sz w:val="24"/>
          <w:szCs w:val="24"/>
          <w:lang w:val="ru-RU"/>
        </w:rPr>
        <w:t>»</w:t>
      </w:r>
      <w:r w:rsidRPr="009D6037">
        <w:rPr>
          <w:rFonts w:cstheme="minorHAnsi"/>
          <w:sz w:val="24"/>
          <w:szCs w:val="24"/>
          <w:lang w:val="ru-RU"/>
        </w:rPr>
        <w:t xml:space="preserve"> (КБК</w:t>
      </w:r>
      <w:r w:rsidRPr="009D6037">
        <w:rPr>
          <w:rFonts w:cstheme="minorHAnsi"/>
          <w:sz w:val="24"/>
          <w:szCs w:val="24"/>
        </w:rPr>
        <w:t> </w:t>
      </w:r>
      <w:r w:rsidRPr="009D6037">
        <w:rPr>
          <w:rFonts w:cstheme="minorHAnsi"/>
          <w:sz w:val="24"/>
          <w:szCs w:val="24"/>
          <w:lang w:val="ru-RU"/>
        </w:rPr>
        <w:t>1.303.15.000);</w:t>
      </w:r>
    </w:p>
    <w:p w14:paraId="0AEEE6EB" w14:textId="77777777" w:rsidR="00FE0F6E"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2 – </w:t>
      </w:r>
      <w:r w:rsidR="004306B7" w:rsidRPr="009D6037">
        <w:rPr>
          <w:rFonts w:cstheme="minorHAnsi"/>
          <w:sz w:val="24"/>
          <w:szCs w:val="24"/>
          <w:lang w:val="ru-RU"/>
        </w:rPr>
        <w:t>«</w:t>
      </w:r>
      <w:r w:rsidRPr="009D6037">
        <w:rPr>
          <w:rFonts w:cstheme="minorHAnsi"/>
          <w:sz w:val="24"/>
          <w:szCs w:val="24"/>
          <w:lang w:val="ru-RU"/>
        </w:rPr>
        <w:t>Транспортный налог</w:t>
      </w:r>
      <w:r w:rsidR="004306B7" w:rsidRPr="009D6037">
        <w:rPr>
          <w:rFonts w:cstheme="minorHAnsi"/>
          <w:sz w:val="24"/>
          <w:szCs w:val="24"/>
          <w:lang w:val="ru-RU"/>
        </w:rPr>
        <w:t>»</w:t>
      </w:r>
      <w:r w:rsidRPr="009D6037">
        <w:rPr>
          <w:rFonts w:cstheme="minorHAnsi"/>
          <w:sz w:val="24"/>
          <w:szCs w:val="24"/>
          <w:lang w:val="ru-RU"/>
        </w:rPr>
        <w:t xml:space="preserve"> (КБК</w:t>
      </w:r>
      <w:r w:rsidRPr="009D6037">
        <w:rPr>
          <w:rFonts w:cstheme="minorHAnsi"/>
          <w:sz w:val="24"/>
          <w:szCs w:val="24"/>
        </w:rPr>
        <w:t> </w:t>
      </w:r>
      <w:r w:rsidRPr="009D6037">
        <w:rPr>
          <w:rFonts w:cstheme="minorHAnsi"/>
          <w:sz w:val="24"/>
          <w:szCs w:val="24"/>
          <w:lang w:val="ru-RU"/>
        </w:rPr>
        <w:t>1.303.25.000);</w:t>
      </w:r>
    </w:p>
    <w:p w14:paraId="0A1D7601" w14:textId="77777777" w:rsidR="00E33BFE"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3 – </w:t>
      </w:r>
      <w:r w:rsidR="004306B7" w:rsidRPr="009D6037">
        <w:rPr>
          <w:rFonts w:cstheme="minorHAnsi"/>
          <w:sz w:val="24"/>
          <w:szCs w:val="24"/>
          <w:lang w:val="ru-RU"/>
        </w:rPr>
        <w:t>«</w:t>
      </w:r>
      <w:r w:rsidRPr="009D6037">
        <w:rPr>
          <w:rFonts w:cstheme="minorHAnsi"/>
          <w:sz w:val="24"/>
          <w:szCs w:val="24"/>
          <w:lang w:val="ru-RU"/>
        </w:rPr>
        <w:t>Пени, штрафы, санкции по налоговым платежам</w:t>
      </w:r>
      <w:r w:rsidR="004306B7" w:rsidRPr="009D6037">
        <w:rPr>
          <w:rFonts w:cstheme="minorHAnsi"/>
          <w:sz w:val="24"/>
          <w:szCs w:val="24"/>
          <w:lang w:val="ru-RU"/>
        </w:rPr>
        <w:t>»</w:t>
      </w:r>
      <w:r w:rsidRPr="009D6037">
        <w:rPr>
          <w:rFonts w:cstheme="minorHAnsi"/>
          <w:sz w:val="24"/>
          <w:szCs w:val="24"/>
          <w:lang w:val="ru-RU"/>
        </w:rPr>
        <w:t xml:space="preserve"> (КБК</w:t>
      </w:r>
      <w:r w:rsidRPr="009D6037">
        <w:rPr>
          <w:rFonts w:cstheme="minorHAnsi"/>
          <w:sz w:val="24"/>
          <w:szCs w:val="24"/>
        </w:rPr>
        <w:t> </w:t>
      </w:r>
      <w:r w:rsidRPr="009D6037">
        <w:rPr>
          <w:rFonts w:cstheme="minorHAnsi"/>
          <w:sz w:val="24"/>
          <w:szCs w:val="24"/>
          <w:lang w:val="ru-RU"/>
        </w:rPr>
        <w:t>1.303.35.000)</w:t>
      </w:r>
      <w:r w:rsidR="00FE0F6E" w:rsidRPr="009D6037">
        <w:rPr>
          <w:rFonts w:cstheme="minorHAnsi"/>
          <w:sz w:val="24"/>
          <w:szCs w:val="24"/>
          <w:lang w:val="ru-RU"/>
        </w:rPr>
        <w:t>.</w:t>
      </w:r>
    </w:p>
    <w:p w14:paraId="2744B36C" w14:textId="598C6550" w:rsidR="00E33BFE" w:rsidRPr="009D6037" w:rsidRDefault="000B2F3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D50FB1">
        <w:rPr>
          <w:rFonts w:cstheme="minorHAnsi"/>
          <w:sz w:val="24"/>
          <w:szCs w:val="24"/>
          <w:lang w:val="ru-RU"/>
        </w:rPr>
        <w:t>1</w:t>
      </w:r>
      <w:r w:rsidRPr="009D6037">
        <w:rPr>
          <w:rFonts w:cstheme="minorHAnsi"/>
          <w:sz w:val="24"/>
          <w:szCs w:val="24"/>
          <w:lang w:val="ru-RU"/>
        </w:rPr>
        <w:t>0</w:t>
      </w:r>
      <w:r w:rsidR="00C05F57" w:rsidRPr="009D6037">
        <w:rPr>
          <w:rFonts w:cstheme="minorHAnsi"/>
          <w:sz w:val="24"/>
          <w:szCs w:val="24"/>
          <w:lang w:val="ru-RU"/>
        </w:rPr>
        <w:t>. Аналитический учет расчетов по пособиям и иным социальным выплатам ведется в разрезе физических лиц</w:t>
      </w:r>
      <w:r w:rsidR="00C05F57" w:rsidRPr="009D6037">
        <w:rPr>
          <w:rFonts w:cstheme="minorHAnsi"/>
          <w:sz w:val="24"/>
          <w:szCs w:val="24"/>
        </w:rPr>
        <w:t> </w:t>
      </w:r>
      <w:r w:rsidR="00C05F57" w:rsidRPr="009D6037">
        <w:rPr>
          <w:rFonts w:cstheme="minorHAnsi"/>
          <w:sz w:val="24"/>
          <w:szCs w:val="24"/>
          <w:lang w:val="ru-RU"/>
        </w:rPr>
        <w:t>– получателей социальных выплат.</w:t>
      </w:r>
    </w:p>
    <w:p w14:paraId="11A3EC69" w14:textId="7BC5BA56" w:rsidR="00E33BFE" w:rsidRPr="009D6037" w:rsidRDefault="000B2F3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D50FB1">
        <w:rPr>
          <w:rFonts w:cstheme="minorHAnsi"/>
          <w:sz w:val="24"/>
          <w:szCs w:val="24"/>
          <w:lang w:val="ru-RU"/>
        </w:rPr>
        <w:t>11</w:t>
      </w:r>
      <w:r w:rsidR="00C05F57" w:rsidRPr="009D6037">
        <w:rPr>
          <w:rFonts w:cstheme="minorHAnsi"/>
          <w:sz w:val="24"/>
          <w:szCs w:val="24"/>
          <w:lang w:val="ru-RU"/>
        </w:rPr>
        <w:t>. Аналитический учет расчетов по оплате труда ведется в разрезе сотрудников и других</w:t>
      </w:r>
      <w:r w:rsidR="00735D3E" w:rsidRPr="009D6037">
        <w:rPr>
          <w:rFonts w:cstheme="minorHAnsi"/>
          <w:sz w:val="24"/>
          <w:szCs w:val="24"/>
          <w:lang w:val="ru-RU"/>
        </w:rPr>
        <w:t xml:space="preserve"> </w:t>
      </w:r>
      <w:r w:rsidR="00C05F57" w:rsidRPr="009D6037">
        <w:rPr>
          <w:rFonts w:cstheme="minorHAnsi"/>
          <w:sz w:val="24"/>
          <w:szCs w:val="24"/>
          <w:lang w:val="ru-RU"/>
        </w:rPr>
        <w:t>физических лиц, с которыми заключены гражданско-правовые договоры.</w:t>
      </w:r>
    </w:p>
    <w:p w14:paraId="58B13822" w14:textId="77777777" w:rsidR="00FE0F6E" w:rsidRPr="009D6037" w:rsidRDefault="00FE0F6E" w:rsidP="009D6037">
      <w:pPr>
        <w:spacing w:before="0" w:beforeAutospacing="0" w:after="0" w:afterAutospacing="0" w:line="276" w:lineRule="auto"/>
        <w:ind w:firstLine="709"/>
        <w:jc w:val="both"/>
        <w:rPr>
          <w:rFonts w:cstheme="minorHAnsi"/>
          <w:sz w:val="24"/>
          <w:szCs w:val="24"/>
          <w:lang w:val="ru-RU"/>
        </w:rPr>
      </w:pPr>
    </w:p>
    <w:p w14:paraId="21C34ED7" w14:textId="77777777" w:rsidR="00E33BFE" w:rsidRPr="009D6037" w:rsidRDefault="000B2F39"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r w:rsidRPr="009D6037">
        <w:rPr>
          <w:rFonts w:asciiTheme="minorHAnsi" w:hAnsiTheme="minorHAnsi" w:cstheme="minorHAnsi"/>
          <w:color w:val="auto"/>
          <w:sz w:val="24"/>
          <w:szCs w:val="24"/>
          <w:lang w:val="ru-RU"/>
        </w:rPr>
        <w:lastRenderedPageBreak/>
        <w:t>11.</w:t>
      </w:r>
      <w:r w:rsidR="00C05F57" w:rsidRPr="009D6037">
        <w:rPr>
          <w:rFonts w:asciiTheme="minorHAnsi" w:hAnsiTheme="minorHAnsi" w:cstheme="minorHAnsi"/>
          <w:color w:val="auto"/>
          <w:sz w:val="24"/>
          <w:szCs w:val="24"/>
          <w:lang w:val="ru-RU"/>
        </w:rPr>
        <w:t xml:space="preserve"> Дебиторская и кредиторская задолженность</w:t>
      </w:r>
    </w:p>
    <w:p w14:paraId="0A8C9F92" w14:textId="0749B370" w:rsidR="00FE0F6E" w:rsidRPr="009D6037" w:rsidRDefault="00503BEC"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D50FB1">
        <w:rPr>
          <w:rFonts w:cstheme="minorHAnsi"/>
          <w:sz w:val="24"/>
          <w:szCs w:val="24"/>
          <w:lang w:val="ru-RU"/>
        </w:rPr>
        <w:t>12</w:t>
      </w:r>
      <w:r w:rsidR="00C05F57" w:rsidRPr="009D6037">
        <w:rPr>
          <w:rFonts w:cstheme="minorHAnsi"/>
          <w:sz w:val="24"/>
          <w:szCs w:val="24"/>
          <w:lang w:val="ru-RU"/>
        </w:rPr>
        <w:t xml:space="preserve">. Дебиторская задолженность списывается с учета после того, как </w:t>
      </w:r>
      <w:r w:rsidR="00A8560E" w:rsidRPr="009D6037">
        <w:rPr>
          <w:rFonts w:cstheme="minorHAnsi"/>
          <w:sz w:val="24"/>
          <w:szCs w:val="24"/>
          <w:lang w:val="ru-RU"/>
        </w:rPr>
        <w:t>Комисс</w:t>
      </w:r>
      <w:r w:rsidR="00C05F57" w:rsidRPr="009D6037">
        <w:rPr>
          <w:rFonts w:cstheme="minorHAnsi"/>
          <w:sz w:val="24"/>
          <w:szCs w:val="24"/>
          <w:lang w:val="ru-RU"/>
        </w:rPr>
        <w:t>ия по</w:t>
      </w:r>
      <w:r w:rsidR="00A52EF1" w:rsidRPr="009D6037">
        <w:rPr>
          <w:rFonts w:cstheme="minorHAnsi"/>
          <w:sz w:val="24"/>
          <w:szCs w:val="24"/>
          <w:lang w:val="ru-RU"/>
        </w:rPr>
        <w:t xml:space="preserve"> </w:t>
      </w:r>
      <w:r w:rsidR="00C05F57" w:rsidRPr="009D6037">
        <w:rPr>
          <w:rFonts w:cstheme="minorHAnsi"/>
          <w:sz w:val="24"/>
          <w:szCs w:val="24"/>
          <w:lang w:val="ru-RU"/>
        </w:rPr>
        <w:t>поступлению и выбытию активов признает ее сомнительной или безнадежной к взысканию</w:t>
      </w:r>
      <w:r w:rsidR="00A52EF1" w:rsidRPr="009D6037">
        <w:rPr>
          <w:rFonts w:cstheme="minorHAnsi"/>
          <w:sz w:val="24"/>
          <w:szCs w:val="24"/>
          <w:lang w:val="ru-RU"/>
        </w:rPr>
        <w:t xml:space="preserve"> </w:t>
      </w:r>
      <w:r w:rsidR="00C05F57" w:rsidRPr="009D6037">
        <w:rPr>
          <w:rFonts w:cstheme="minorHAnsi"/>
          <w:sz w:val="24"/>
          <w:szCs w:val="24"/>
          <w:lang w:val="ru-RU"/>
        </w:rPr>
        <w:t xml:space="preserve">в порядке, утвержденном положением о признании дебиторской </w:t>
      </w:r>
      <w:r w:rsidR="00A52EF1" w:rsidRPr="009D6037">
        <w:rPr>
          <w:rFonts w:cstheme="minorHAnsi"/>
          <w:sz w:val="24"/>
          <w:szCs w:val="24"/>
          <w:lang w:val="ru-RU"/>
        </w:rPr>
        <w:t>з</w:t>
      </w:r>
      <w:r w:rsidR="00C05F57" w:rsidRPr="009D6037">
        <w:rPr>
          <w:rFonts w:cstheme="minorHAnsi"/>
          <w:sz w:val="24"/>
          <w:szCs w:val="24"/>
          <w:lang w:val="ru-RU"/>
        </w:rPr>
        <w:t>адолженности сомнительной и безнадежной к взысканию</w:t>
      </w:r>
      <w:r w:rsidR="00F7163D" w:rsidRPr="009D6037">
        <w:rPr>
          <w:rFonts w:cstheme="minorHAnsi"/>
          <w:sz w:val="24"/>
          <w:szCs w:val="24"/>
          <w:lang w:val="ru-RU"/>
        </w:rPr>
        <w:t xml:space="preserve">, согласно приложению </w:t>
      </w:r>
      <w:r w:rsidR="00D86592" w:rsidRPr="009D6037">
        <w:rPr>
          <w:rFonts w:cstheme="minorHAnsi"/>
          <w:sz w:val="24"/>
          <w:szCs w:val="24"/>
          <w:lang w:val="ru-RU"/>
        </w:rPr>
        <w:t xml:space="preserve">№ </w:t>
      </w:r>
      <w:r w:rsidR="00153116" w:rsidRPr="009D6037">
        <w:rPr>
          <w:rFonts w:cstheme="minorHAnsi"/>
          <w:sz w:val="24"/>
          <w:szCs w:val="24"/>
          <w:lang w:val="ru-RU"/>
        </w:rPr>
        <w:t>1</w:t>
      </w:r>
      <w:r w:rsidR="00DB6540" w:rsidRPr="009D6037">
        <w:rPr>
          <w:rFonts w:cstheme="minorHAnsi"/>
          <w:sz w:val="24"/>
          <w:szCs w:val="24"/>
          <w:lang w:val="ru-RU"/>
        </w:rPr>
        <w:t>4</w:t>
      </w:r>
      <w:r w:rsidR="00F7163D" w:rsidRPr="009D6037">
        <w:rPr>
          <w:rFonts w:cstheme="minorHAnsi"/>
          <w:sz w:val="24"/>
          <w:szCs w:val="24"/>
          <w:lang w:val="ru-RU"/>
        </w:rPr>
        <w:t xml:space="preserve"> к </w:t>
      </w:r>
      <w:r w:rsidR="000A061A" w:rsidRPr="009D6037">
        <w:rPr>
          <w:rFonts w:cstheme="minorHAnsi"/>
          <w:sz w:val="24"/>
          <w:szCs w:val="24"/>
          <w:lang w:val="ru-RU"/>
        </w:rPr>
        <w:t>Учетн</w:t>
      </w:r>
      <w:r w:rsidR="00F7163D" w:rsidRPr="009D6037">
        <w:rPr>
          <w:rFonts w:cstheme="minorHAnsi"/>
          <w:sz w:val="24"/>
          <w:szCs w:val="24"/>
          <w:lang w:val="ru-RU"/>
        </w:rPr>
        <w:t>ой политике</w:t>
      </w:r>
      <w:r w:rsidR="00C05F57" w:rsidRPr="009D6037">
        <w:rPr>
          <w:rFonts w:cstheme="minorHAnsi"/>
          <w:sz w:val="24"/>
          <w:szCs w:val="24"/>
          <w:lang w:val="ru-RU"/>
        </w:rPr>
        <w:t>.</w:t>
      </w:r>
    </w:p>
    <w:p w14:paraId="4FD26321" w14:textId="05A5A361" w:rsidR="00E33BFE" w:rsidRPr="009D6037" w:rsidRDefault="00503BEC"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11</w:t>
      </w:r>
      <w:r w:rsidR="00D50FB1">
        <w:rPr>
          <w:rFonts w:cstheme="minorHAnsi"/>
          <w:sz w:val="24"/>
          <w:szCs w:val="24"/>
          <w:lang w:val="ru-RU"/>
        </w:rPr>
        <w:t>3</w:t>
      </w:r>
      <w:r w:rsidR="00C05F57" w:rsidRPr="009D6037">
        <w:rPr>
          <w:rFonts w:cstheme="minorHAnsi"/>
          <w:sz w:val="24"/>
          <w:szCs w:val="24"/>
          <w:lang w:val="ru-RU"/>
        </w:rPr>
        <w:t>. Кредиторская задолженность, не востребованная кредитором, списывается на</w:t>
      </w:r>
      <w:r w:rsidR="00A52EF1" w:rsidRPr="009D6037">
        <w:rPr>
          <w:rFonts w:cstheme="minorHAnsi"/>
          <w:sz w:val="24"/>
          <w:szCs w:val="24"/>
          <w:lang w:val="ru-RU"/>
        </w:rPr>
        <w:t xml:space="preserve"> </w:t>
      </w:r>
      <w:r w:rsidR="00C05F57" w:rsidRPr="009D6037">
        <w:rPr>
          <w:rFonts w:cstheme="minorHAnsi"/>
          <w:sz w:val="24"/>
          <w:szCs w:val="24"/>
          <w:lang w:val="ru-RU"/>
        </w:rPr>
        <w:t xml:space="preserve">финансовый результат на основании решения инвентаризационной </w:t>
      </w:r>
      <w:r w:rsidR="00A8560E" w:rsidRPr="009D6037">
        <w:rPr>
          <w:rFonts w:cstheme="minorHAnsi"/>
          <w:sz w:val="24"/>
          <w:szCs w:val="24"/>
          <w:lang w:val="ru-RU"/>
        </w:rPr>
        <w:t>Комисс</w:t>
      </w:r>
      <w:r w:rsidR="00C05F57" w:rsidRPr="009D6037">
        <w:rPr>
          <w:rFonts w:cstheme="minorHAnsi"/>
          <w:sz w:val="24"/>
          <w:szCs w:val="24"/>
          <w:lang w:val="ru-RU"/>
        </w:rPr>
        <w:t>ии о признании задолженности невостребованной.</w:t>
      </w:r>
      <w:r w:rsidR="00C05F57" w:rsidRPr="009D6037">
        <w:rPr>
          <w:rFonts w:cstheme="minorHAnsi"/>
          <w:sz w:val="24"/>
          <w:szCs w:val="24"/>
        </w:rPr>
        <w:t> </w:t>
      </w:r>
      <w:r w:rsidR="00C05F57" w:rsidRPr="009D6037">
        <w:rPr>
          <w:rFonts w:cstheme="minorHAnsi"/>
          <w:sz w:val="24"/>
          <w:szCs w:val="24"/>
          <w:lang w:val="ru-RU"/>
        </w:rPr>
        <w:t>Одновременно списанная с</w:t>
      </w:r>
      <w:r w:rsidR="00A52EF1" w:rsidRPr="009D6037">
        <w:rPr>
          <w:rFonts w:cstheme="minorHAnsi"/>
          <w:sz w:val="24"/>
          <w:szCs w:val="24"/>
          <w:lang w:val="ru-RU"/>
        </w:rPr>
        <w:t xml:space="preserve"> </w:t>
      </w:r>
      <w:r w:rsidR="00C05F57" w:rsidRPr="009D6037">
        <w:rPr>
          <w:rFonts w:cstheme="minorHAnsi"/>
          <w:sz w:val="24"/>
          <w:szCs w:val="24"/>
          <w:lang w:val="ru-RU"/>
        </w:rPr>
        <w:t>балансового учета кредиторская задолженность отражается</w:t>
      </w:r>
      <w:r w:rsidR="00C05F57" w:rsidRPr="009D6037">
        <w:rPr>
          <w:rFonts w:cstheme="minorHAnsi"/>
          <w:sz w:val="24"/>
          <w:szCs w:val="24"/>
        </w:rPr>
        <w:t> </w:t>
      </w:r>
      <w:r w:rsidR="00C05F57" w:rsidRPr="009D6037">
        <w:rPr>
          <w:rFonts w:cstheme="minorHAnsi"/>
          <w:sz w:val="24"/>
          <w:szCs w:val="24"/>
          <w:lang w:val="ru-RU"/>
        </w:rPr>
        <w:t xml:space="preserve">на забалансовом счете 20 </w:t>
      </w:r>
      <w:r w:rsidR="004306B7" w:rsidRPr="009D6037">
        <w:rPr>
          <w:rFonts w:cstheme="minorHAnsi"/>
          <w:sz w:val="24"/>
          <w:szCs w:val="24"/>
          <w:lang w:val="ru-RU"/>
        </w:rPr>
        <w:t>«</w:t>
      </w:r>
      <w:r w:rsidR="00C05F57" w:rsidRPr="009D6037">
        <w:rPr>
          <w:rFonts w:cstheme="minorHAnsi"/>
          <w:sz w:val="24"/>
          <w:szCs w:val="24"/>
          <w:lang w:val="ru-RU"/>
        </w:rPr>
        <w:t>Задолженность, не востребованная кредиторами</w:t>
      </w:r>
      <w:r w:rsidR="004306B7" w:rsidRPr="009D6037">
        <w:rPr>
          <w:rFonts w:cstheme="minorHAnsi"/>
          <w:sz w:val="24"/>
          <w:szCs w:val="24"/>
          <w:lang w:val="ru-RU"/>
        </w:rPr>
        <w:t>»</w:t>
      </w:r>
      <w:r w:rsidR="00C05F57" w:rsidRPr="009D6037">
        <w:rPr>
          <w:rFonts w:cstheme="minorHAnsi"/>
          <w:sz w:val="24"/>
          <w:szCs w:val="24"/>
          <w:lang w:val="ru-RU"/>
        </w:rPr>
        <w:t>.</w:t>
      </w:r>
    </w:p>
    <w:p w14:paraId="5531C094" w14:textId="55B7B560" w:rsidR="00E33BFE" w:rsidRPr="009D6037" w:rsidRDefault="00503BEC"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11</w:t>
      </w:r>
      <w:r w:rsidR="00D50FB1">
        <w:rPr>
          <w:rFonts w:cstheme="minorHAnsi"/>
          <w:sz w:val="24"/>
          <w:szCs w:val="24"/>
          <w:lang w:val="ru-RU"/>
        </w:rPr>
        <w:t>4</w:t>
      </w:r>
      <w:r w:rsidRPr="009D6037">
        <w:rPr>
          <w:rFonts w:cstheme="minorHAnsi"/>
          <w:sz w:val="24"/>
          <w:szCs w:val="24"/>
          <w:lang w:val="ru-RU"/>
        </w:rPr>
        <w:t>. С</w:t>
      </w:r>
      <w:r w:rsidR="00C05F57" w:rsidRPr="009D6037">
        <w:rPr>
          <w:rFonts w:cstheme="minorHAnsi"/>
          <w:sz w:val="24"/>
          <w:szCs w:val="24"/>
          <w:lang w:val="ru-RU"/>
        </w:rPr>
        <w:t xml:space="preserve"> забалансового учета задолженность списывается на основании решения инвентаризационной </w:t>
      </w:r>
      <w:r w:rsidR="00A8560E" w:rsidRPr="009D6037">
        <w:rPr>
          <w:rFonts w:cstheme="minorHAnsi"/>
          <w:sz w:val="24"/>
          <w:szCs w:val="24"/>
          <w:lang w:val="ru-RU"/>
        </w:rPr>
        <w:t>Комисс</w:t>
      </w:r>
      <w:r w:rsidR="00C05F57" w:rsidRPr="009D6037">
        <w:rPr>
          <w:rFonts w:cstheme="minorHAnsi"/>
          <w:sz w:val="24"/>
          <w:szCs w:val="24"/>
          <w:lang w:val="ru-RU"/>
        </w:rPr>
        <w:t xml:space="preserve">ии </w:t>
      </w:r>
      <w:r w:rsidR="00E15B6E" w:rsidRPr="009D6037">
        <w:rPr>
          <w:rFonts w:cstheme="minorHAnsi"/>
          <w:sz w:val="24"/>
          <w:szCs w:val="24"/>
          <w:lang w:val="ru-RU"/>
        </w:rPr>
        <w:t>Учрежд</w:t>
      </w:r>
      <w:r w:rsidR="00C05F57" w:rsidRPr="009D6037">
        <w:rPr>
          <w:rFonts w:cstheme="minorHAnsi"/>
          <w:sz w:val="24"/>
          <w:szCs w:val="24"/>
          <w:lang w:val="ru-RU"/>
        </w:rPr>
        <w:t>ения:</w:t>
      </w:r>
    </w:p>
    <w:p w14:paraId="70B5D491" w14:textId="77777777" w:rsidR="00FE0F6E"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по истечении пяти лет отражения задолженности на забалансовом учете;</w:t>
      </w:r>
    </w:p>
    <w:p w14:paraId="0AA8A09C" w14:textId="77777777" w:rsidR="00FE0F6E"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по завершении срока возможного возобновления процедуры взыскания задолженности</w:t>
      </w:r>
      <w:r w:rsidR="00C41B8E" w:rsidRPr="009D6037">
        <w:rPr>
          <w:rFonts w:cstheme="minorHAnsi"/>
          <w:sz w:val="24"/>
          <w:szCs w:val="24"/>
          <w:lang w:val="ru-RU"/>
        </w:rPr>
        <w:t xml:space="preserve"> </w:t>
      </w:r>
      <w:r w:rsidRPr="009D6037">
        <w:rPr>
          <w:rFonts w:cstheme="minorHAnsi"/>
          <w:sz w:val="24"/>
          <w:szCs w:val="24"/>
          <w:lang w:val="ru-RU"/>
        </w:rPr>
        <w:t xml:space="preserve">согласно </w:t>
      </w:r>
      <w:r w:rsidR="007B1667" w:rsidRPr="009D6037">
        <w:rPr>
          <w:rFonts w:cstheme="minorHAnsi"/>
          <w:sz w:val="24"/>
          <w:szCs w:val="24"/>
          <w:lang w:val="ru-RU"/>
        </w:rPr>
        <w:t>федеральному</w:t>
      </w:r>
      <w:r w:rsidRPr="009D6037">
        <w:rPr>
          <w:rFonts w:cstheme="minorHAnsi"/>
          <w:sz w:val="24"/>
          <w:szCs w:val="24"/>
          <w:lang w:val="ru-RU"/>
        </w:rPr>
        <w:t xml:space="preserve"> законодательству</w:t>
      </w:r>
      <w:r w:rsidR="007B1667" w:rsidRPr="009D6037">
        <w:rPr>
          <w:rFonts w:cstheme="minorHAnsi"/>
          <w:sz w:val="24"/>
          <w:szCs w:val="24"/>
          <w:lang w:val="ru-RU"/>
        </w:rPr>
        <w:t xml:space="preserve"> и законодательству Республики Алтай</w:t>
      </w:r>
      <w:r w:rsidRPr="009D6037">
        <w:rPr>
          <w:rFonts w:cstheme="minorHAnsi"/>
          <w:sz w:val="24"/>
          <w:szCs w:val="24"/>
          <w:lang w:val="ru-RU"/>
        </w:rPr>
        <w:t>;</w:t>
      </w:r>
    </w:p>
    <w:p w14:paraId="022643BD" w14:textId="77777777" w:rsidR="00E33BFE"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 при наличии документов, подтверждающих прекращение обязательства в связи со</w:t>
      </w:r>
      <w:r w:rsidR="00A52EF1" w:rsidRPr="009D6037">
        <w:rPr>
          <w:rFonts w:cstheme="minorHAnsi"/>
          <w:sz w:val="24"/>
          <w:szCs w:val="24"/>
          <w:lang w:val="ru-RU"/>
        </w:rPr>
        <w:t xml:space="preserve"> </w:t>
      </w:r>
      <w:r w:rsidRPr="009D6037">
        <w:rPr>
          <w:rFonts w:cstheme="minorHAnsi"/>
          <w:sz w:val="24"/>
          <w:szCs w:val="24"/>
          <w:lang w:val="ru-RU"/>
        </w:rPr>
        <w:t>смертью (ликвидацией) контрагента.</w:t>
      </w:r>
    </w:p>
    <w:p w14:paraId="11014C94" w14:textId="72187DF1" w:rsidR="00E33BFE" w:rsidRPr="009D6037" w:rsidRDefault="005A1600"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11</w:t>
      </w:r>
      <w:r w:rsidR="00FD2AA6">
        <w:rPr>
          <w:rFonts w:cstheme="minorHAnsi"/>
          <w:sz w:val="24"/>
          <w:szCs w:val="24"/>
          <w:lang w:val="ru-RU"/>
        </w:rPr>
        <w:t>5</w:t>
      </w:r>
      <w:r w:rsidRPr="009D6037">
        <w:rPr>
          <w:rFonts w:cstheme="minorHAnsi"/>
          <w:sz w:val="24"/>
          <w:szCs w:val="24"/>
          <w:lang w:val="ru-RU"/>
        </w:rPr>
        <w:t xml:space="preserve">. </w:t>
      </w:r>
      <w:r w:rsidR="00C05F57" w:rsidRPr="009D6037">
        <w:rPr>
          <w:rFonts w:cstheme="minorHAnsi"/>
          <w:sz w:val="24"/>
          <w:szCs w:val="24"/>
          <w:lang w:val="ru-RU"/>
        </w:rPr>
        <w:t>Кредиторская задолженность списывается с баланса отдельно по каждому обязательству</w:t>
      </w:r>
      <w:r w:rsidR="00A52EF1" w:rsidRPr="009D6037">
        <w:rPr>
          <w:rFonts w:cstheme="minorHAnsi"/>
          <w:sz w:val="24"/>
          <w:szCs w:val="24"/>
          <w:lang w:val="ru-RU"/>
        </w:rPr>
        <w:t xml:space="preserve"> </w:t>
      </w:r>
      <w:r w:rsidR="00C05F57" w:rsidRPr="009D6037">
        <w:rPr>
          <w:rFonts w:cstheme="minorHAnsi"/>
          <w:sz w:val="24"/>
          <w:szCs w:val="24"/>
          <w:lang w:val="ru-RU"/>
        </w:rPr>
        <w:t>(кредитору).</w:t>
      </w:r>
    </w:p>
    <w:p w14:paraId="79E395F8" w14:textId="77777777" w:rsidR="000C5108" w:rsidRPr="009D6037" w:rsidRDefault="000C5108" w:rsidP="009D6037">
      <w:pPr>
        <w:spacing w:before="0" w:beforeAutospacing="0" w:after="0" w:afterAutospacing="0" w:line="276" w:lineRule="auto"/>
        <w:ind w:firstLine="709"/>
        <w:jc w:val="both"/>
        <w:rPr>
          <w:rFonts w:eastAsia="Times New Roman" w:cstheme="minorHAnsi"/>
          <w:i/>
          <w:iCs/>
          <w:sz w:val="24"/>
          <w:szCs w:val="24"/>
          <w:lang w:val="ru-RU" w:eastAsia="ru-RU"/>
        </w:rPr>
      </w:pPr>
    </w:p>
    <w:p w14:paraId="2AFD3186" w14:textId="1867E011" w:rsidR="001F6760" w:rsidRPr="009D6037" w:rsidRDefault="00222A60"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57" w:name="_ref_1-8c74398a4b8742"/>
      <w:bookmarkStart w:id="58" w:name="_Toc41656150"/>
      <w:r w:rsidRPr="009D6037">
        <w:rPr>
          <w:rFonts w:asciiTheme="minorHAnsi" w:hAnsiTheme="minorHAnsi" w:cstheme="minorHAnsi"/>
          <w:color w:val="auto"/>
          <w:sz w:val="24"/>
          <w:szCs w:val="24"/>
          <w:lang w:val="ru-RU"/>
        </w:rPr>
        <w:t>1</w:t>
      </w:r>
      <w:r w:rsidR="002C4F4D" w:rsidRPr="009D6037">
        <w:rPr>
          <w:rFonts w:asciiTheme="minorHAnsi" w:hAnsiTheme="minorHAnsi" w:cstheme="minorHAnsi"/>
          <w:color w:val="auto"/>
          <w:sz w:val="24"/>
          <w:szCs w:val="24"/>
          <w:lang w:val="ru-RU"/>
        </w:rPr>
        <w:t>2</w:t>
      </w:r>
      <w:r w:rsidR="001F6760" w:rsidRPr="009D6037">
        <w:rPr>
          <w:rFonts w:asciiTheme="minorHAnsi" w:hAnsiTheme="minorHAnsi" w:cstheme="minorHAnsi"/>
          <w:color w:val="auto"/>
          <w:sz w:val="24"/>
          <w:szCs w:val="24"/>
          <w:lang w:val="ru-RU"/>
        </w:rPr>
        <w:t>. Забалансовый учет</w:t>
      </w:r>
      <w:bookmarkEnd w:id="57"/>
      <w:bookmarkEnd w:id="58"/>
    </w:p>
    <w:p w14:paraId="4E61A0D8" w14:textId="2F31F58F" w:rsidR="001F6760" w:rsidRPr="009D6037" w:rsidRDefault="005A1600" w:rsidP="009D6037">
      <w:pPr>
        <w:spacing w:before="0" w:beforeAutospacing="0" w:after="0" w:afterAutospacing="0" w:line="276" w:lineRule="auto"/>
        <w:ind w:firstLine="709"/>
        <w:jc w:val="both"/>
        <w:rPr>
          <w:rFonts w:cstheme="minorHAnsi"/>
          <w:sz w:val="24"/>
          <w:szCs w:val="24"/>
          <w:lang w:val="ru-RU"/>
        </w:rPr>
      </w:pPr>
      <w:bookmarkStart w:id="59" w:name="_ref_1-17ec0406dd5442"/>
      <w:r w:rsidRPr="009D6037">
        <w:rPr>
          <w:rFonts w:cstheme="minorHAnsi"/>
          <w:sz w:val="24"/>
          <w:szCs w:val="24"/>
          <w:lang w:val="ru-RU"/>
        </w:rPr>
        <w:t>11</w:t>
      </w:r>
      <w:r w:rsidR="00FD2AA6">
        <w:rPr>
          <w:rFonts w:cstheme="minorHAnsi"/>
          <w:sz w:val="24"/>
          <w:szCs w:val="24"/>
          <w:lang w:val="ru-RU"/>
        </w:rPr>
        <w:t>6</w:t>
      </w:r>
      <w:r w:rsidRPr="009D6037">
        <w:rPr>
          <w:rFonts w:cstheme="minorHAnsi"/>
          <w:sz w:val="24"/>
          <w:szCs w:val="24"/>
          <w:lang w:val="ru-RU"/>
        </w:rPr>
        <w:t xml:space="preserve">. </w:t>
      </w:r>
      <w:r w:rsidR="001F6760" w:rsidRPr="009D6037">
        <w:rPr>
          <w:rFonts w:cstheme="minorHAnsi"/>
          <w:sz w:val="24"/>
          <w:szCs w:val="24"/>
          <w:lang w:val="ru-RU"/>
        </w:rPr>
        <w:t xml:space="preserve">Учет на </w:t>
      </w:r>
      <w:proofErr w:type="spellStart"/>
      <w:r w:rsidR="001F6760" w:rsidRPr="009D6037">
        <w:rPr>
          <w:rFonts w:cstheme="minorHAnsi"/>
          <w:sz w:val="24"/>
          <w:szCs w:val="24"/>
          <w:lang w:val="ru-RU"/>
        </w:rPr>
        <w:t>забалансовых</w:t>
      </w:r>
      <w:proofErr w:type="spellEnd"/>
      <w:r w:rsidR="001F6760" w:rsidRPr="009D6037">
        <w:rPr>
          <w:rFonts w:cstheme="minorHAnsi"/>
          <w:sz w:val="24"/>
          <w:szCs w:val="24"/>
          <w:lang w:val="ru-RU"/>
        </w:rPr>
        <w:t xml:space="preserve"> счетах ведется в разрезе кодов вида финансового обеспечения (деятельности).</w:t>
      </w:r>
      <w:bookmarkEnd w:id="59"/>
    </w:p>
    <w:p w14:paraId="12645D08" w14:textId="467473E0" w:rsidR="001F6760" w:rsidRPr="009D6037" w:rsidRDefault="00722FD8" w:rsidP="009D6037">
      <w:pPr>
        <w:spacing w:before="0" w:beforeAutospacing="0" w:after="0" w:afterAutospacing="0" w:line="276" w:lineRule="auto"/>
        <w:ind w:firstLine="709"/>
        <w:jc w:val="both"/>
        <w:rPr>
          <w:rFonts w:cstheme="minorHAnsi"/>
          <w:sz w:val="24"/>
          <w:szCs w:val="24"/>
          <w:lang w:val="ru-RU"/>
        </w:rPr>
      </w:pPr>
      <w:bookmarkStart w:id="60" w:name="_ref_1-416b3f3e2fde4b"/>
      <w:r w:rsidRPr="009D6037">
        <w:rPr>
          <w:rFonts w:cstheme="minorHAnsi"/>
          <w:sz w:val="24"/>
          <w:szCs w:val="24"/>
          <w:lang w:val="ru-RU"/>
        </w:rPr>
        <w:t>11</w:t>
      </w:r>
      <w:r w:rsidR="00FD2AA6">
        <w:rPr>
          <w:rFonts w:cstheme="minorHAnsi"/>
          <w:sz w:val="24"/>
          <w:szCs w:val="24"/>
          <w:lang w:val="ru-RU"/>
        </w:rPr>
        <w:t>7</w:t>
      </w:r>
      <w:r w:rsidRPr="009D6037">
        <w:rPr>
          <w:rFonts w:cstheme="minorHAnsi"/>
          <w:sz w:val="24"/>
          <w:szCs w:val="24"/>
          <w:lang w:val="ru-RU"/>
        </w:rPr>
        <w:t xml:space="preserve">. </w:t>
      </w:r>
      <w:r w:rsidR="001F6760" w:rsidRPr="009D6037">
        <w:rPr>
          <w:rFonts w:cstheme="minorHAnsi"/>
          <w:sz w:val="24"/>
          <w:szCs w:val="24"/>
          <w:lang w:val="ru-RU"/>
        </w:rPr>
        <w:t xml:space="preserve">В аналитическом учете по </w:t>
      </w:r>
      <w:hyperlink r:id="rId120" w:history="1">
        <w:r w:rsidR="001F6760" w:rsidRPr="009D6037">
          <w:rPr>
            <w:rFonts w:cstheme="minorHAnsi"/>
            <w:sz w:val="24"/>
            <w:szCs w:val="24"/>
            <w:lang w:val="ru-RU"/>
          </w:rPr>
          <w:t>счету 01</w:t>
        </w:r>
      </w:hyperlink>
      <w:r w:rsidR="001F6760" w:rsidRPr="009D6037">
        <w:rPr>
          <w:rFonts w:cstheme="minorHAnsi"/>
          <w:sz w:val="24"/>
          <w:szCs w:val="24"/>
          <w:lang w:val="ru-RU"/>
        </w:rPr>
        <w:t xml:space="preserve"> </w:t>
      </w:r>
      <w:r w:rsidR="004306B7" w:rsidRPr="009D6037">
        <w:rPr>
          <w:rFonts w:cstheme="minorHAnsi"/>
          <w:sz w:val="24"/>
          <w:szCs w:val="24"/>
          <w:lang w:val="ru-RU"/>
        </w:rPr>
        <w:t>«</w:t>
      </w:r>
      <w:r w:rsidR="001F6760" w:rsidRPr="009D6037">
        <w:rPr>
          <w:rFonts w:cstheme="minorHAnsi"/>
          <w:sz w:val="24"/>
          <w:szCs w:val="24"/>
          <w:lang w:val="ru-RU"/>
        </w:rPr>
        <w:t>Имущество, полученное в пользование</w:t>
      </w:r>
      <w:r w:rsidR="004306B7" w:rsidRPr="009D6037">
        <w:rPr>
          <w:rFonts w:cstheme="minorHAnsi"/>
          <w:sz w:val="24"/>
          <w:szCs w:val="24"/>
          <w:lang w:val="ru-RU"/>
        </w:rPr>
        <w:t>»</w:t>
      </w:r>
      <w:r w:rsidR="001F6760" w:rsidRPr="009D6037">
        <w:rPr>
          <w:rFonts w:cstheme="minorHAnsi"/>
          <w:sz w:val="24"/>
          <w:szCs w:val="24"/>
          <w:lang w:val="ru-RU"/>
        </w:rPr>
        <w:t xml:space="preserve"> выделяются следующие группы имущества:</w:t>
      </w:r>
      <w:bookmarkEnd w:id="60"/>
    </w:p>
    <w:p w14:paraId="2F51B83A" w14:textId="77777777" w:rsidR="001F6760" w:rsidRPr="009D6037" w:rsidRDefault="001F6760" w:rsidP="009D6037">
      <w:pPr>
        <w:pStyle w:val="a3"/>
        <w:numPr>
          <w:ilvl w:val="0"/>
          <w:numId w:val="1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имущество казны, полученное в пользование;</w:t>
      </w:r>
    </w:p>
    <w:p w14:paraId="6D154503" w14:textId="77777777" w:rsidR="001F6760" w:rsidRPr="009D6037" w:rsidRDefault="001F6760" w:rsidP="009D6037">
      <w:pPr>
        <w:pStyle w:val="a3"/>
        <w:numPr>
          <w:ilvl w:val="0"/>
          <w:numId w:val="1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имущество, полученное на безвозмездной основе, как вклад собственника (учредителя);</w:t>
      </w:r>
    </w:p>
    <w:p w14:paraId="640569EA" w14:textId="77777777" w:rsidR="001F6760" w:rsidRPr="009D6037" w:rsidRDefault="001F6760" w:rsidP="009D6037">
      <w:pPr>
        <w:pStyle w:val="a3"/>
        <w:numPr>
          <w:ilvl w:val="0"/>
          <w:numId w:val="1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имущество, которое используется по решению собственника (учредителя) без закрепления права оперативного управления;</w:t>
      </w:r>
    </w:p>
    <w:p w14:paraId="3EBD3084" w14:textId="77777777" w:rsidR="001F6760" w:rsidRPr="009D6037" w:rsidRDefault="001F6760" w:rsidP="009D6037">
      <w:pPr>
        <w:pStyle w:val="a3"/>
        <w:numPr>
          <w:ilvl w:val="0"/>
          <w:numId w:val="1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неисключительные права пользования на результаты интеллектуальной деятельности;</w:t>
      </w:r>
    </w:p>
    <w:p w14:paraId="7AFB111D" w14:textId="77777777" w:rsidR="001F6760" w:rsidRPr="009D6037" w:rsidRDefault="001F6760" w:rsidP="009D6037">
      <w:pPr>
        <w:pStyle w:val="a3"/>
        <w:numPr>
          <w:ilvl w:val="0"/>
          <w:numId w:val="1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права ограниченного пользования чужими земельными участками.</w:t>
      </w:r>
    </w:p>
    <w:p w14:paraId="0CCC8B96" w14:textId="77CA06E6" w:rsidR="001F6760" w:rsidRPr="009D6037" w:rsidRDefault="00722FD8" w:rsidP="009D6037">
      <w:pPr>
        <w:spacing w:before="0" w:beforeAutospacing="0" w:after="0" w:afterAutospacing="0" w:line="276" w:lineRule="auto"/>
        <w:ind w:firstLine="709"/>
        <w:jc w:val="both"/>
        <w:rPr>
          <w:rFonts w:cstheme="minorHAnsi"/>
          <w:sz w:val="24"/>
          <w:szCs w:val="24"/>
          <w:lang w:val="ru-RU"/>
        </w:rPr>
      </w:pPr>
      <w:bookmarkStart w:id="61" w:name="_ref_1-a2da713f52574a"/>
      <w:r w:rsidRPr="009D6037">
        <w:rPr>
          <w:rFonts w:cstheme="minorHAnsi"/>
          <w:sz w:val="24"/>
          <w:szCs w:val="24"/>
          <w:lang w:val="ru-RU"/>
        </w:rPr>
        <w:t>11</w:t>
      </w:r>
      <w:r w:rsidR="00FD2AA6">
        <w:rPr>
          <w:rFonts w:cstheme="minorHAnsi"/>
          <w:sz w:val="24"/>
          <w:szCs w:val="24"/>
          <w:lang w:val="ru-RU"/>
        </w:rPr>
        <w:t>8</w:t>
      </w:r>
      <w:r w:rsidRPr="009D6037">
        <w:rPr>
          <w:rFonts w:cstheme="minorHAnsi"/>
          <w:sz w:val="24"/>
          <w:szCs w:val="24"/>
          <w:lang w:val="ru-RU"/>
        </w:rPr>
        <w:t xml:space="preserve">. </w:t>
      </w:r>
      <w:r w:rsidR="001F6760" w:rsidRPr="009D6037">
        <w:rPr>
          <w:rFonts w:cstheme="minorHAnsi"/>
          <w:sz w:val="24"/>
          <w:szCs w:val="24"/>
          <w:lang w:val="ru-RU"/>
        </w:rPr>
        <w:t xml:space="preserve">Устанавливается следующая группировка имущества на </w:t>
      </w:r>
      <w:hyperlink r:id="rId121" w:history="1">
        <w:r w:rsidR="001F6760" w:rsidRPr="009D6037">
          <w:rPr>
            <w:rFonts w:cstheme="minorHAnsi"/>
            <w:sz w:val="24"/>
            <w:szCs w:val="24"/>
            <w:lang w:val="ru-RU"/>
          </w:rPr>
          <w:t>счете 02</w:t>
        </w:r>
      </w:hyperlink>
      <w:r w:rsidR="001F6760" w:rsidRPr="009D6037">
        <w:rPr>
          <w:rFonts w:cstheme="minorHAnsi"/>
          <w:sz w:val="24"/>
          <w:szCs w:val="24"/>
          <w:lang w:val="ru-RU"/>
        </w:rPr>
        <w:t xml:space="preserve"> </w:t>
      </w:r>
      <w:r w:rsidR="004306B7" w:rsidRPr="009D6037">
        <w:rPr>
          <w:rFonts w:cstheme="minorHAnsi"/>
          <w:sz w:val="24"/>
          <w:szCs w:val="24"/>
          <w:lang w:val="ru-RU"/>
        </w:rPr>
        <w:t>«</w:t>
      </w:r>
      <w:r w:rsidR="001F6760" w:rsidRPr="009D6037">
        <w:rPr>
          <w:rFonts w:cstheme="minorHAnsi"/>
          <w:sz w:val="24"/>
          <w:szCs w:val="24"/>
          <w:lang w:val="ru-RU"/>
        </w:rPr>
        <w:t>Материальные ценности на хранении</w:t>
      </w:r>
      <w:proofErr w:type="gramStart"/>
      <w:r w:rsidR="004306B7" w:rsidRPr="009D6037">
        <w:rPr>
          <w:rFonts w:cstheme="minorHAnsi"/>
          <w:sz w:val="24"/>
          <w:szCs w:val="24"/>
          <w:lang w:val="ru-RU"/>
        </w:rPr>
        <w:t>»</w:t>
      </w:r>
      <w:r w:rsidR="001F6760" w:rsidRPr="009D6037">
        <w:rPr>
          <w:rFonts w:cstheme="minorHAnsi"/>
          <w:sz w:val="24"/>
          <w:szCs w:val="24"/>
          <w:lang w:val="ru-RU"/>
        </w:rPr>
        <w:t>:  (</w:t>
      </w:r>
      <w:proofErr w:type="gramEnd"/>
      <w:r w:rsidR="001F6760" w:rsidRPr="009D6037">
        <w:rPr>
          <w:rFonts w:cstheme="minorHAnsi"/>
          <w:sz w:val="24"/>
          <w:szCs w:val="24"/>
          <w:lang w:val="ru-RU"/>
        </w:rPr>
        <w:t>установленные группы имущества)    .</w:t>
      </w:r>
      <w:bookmarkEnd w:id="61"/>
    </w:p>
    <w:p w14:paraId="1E13AB52" w14:textId="31C07C06" w:rsidR="001F6760" w:rsidRPr="009D6037" w:rsidRDefault="00722FD8" w:rsidP="009D6037">
      <w:pPr>
        <w:spacing w:before="0" w:beforeAutospacing="0" w:after="0" w:afterAutospacing="0" w:line="276" w:lineRule="auto"/>
        <w:ind w:firstLine="709"/>
        <w:jc w:val="both"/>
        <w:rPr>
          <w:rFonts w:cstheme="minorHAnsi"/>
          <w:sz w:val="24"/>
          <w:szCs w:val="24"/>
          <w:lang w:val="ru-RU"/>
        </w:rPr>
      </w:pPr>
      <w:bookmarkStart w:id="62" w:name="_ref_1-58f525501a994c"/>
      <w:r w:rsidRPr="009D6037">
        <w:rPr>
          <w:rFonts w:cstheme="minorHAnsi"/>
          <w:sz w:val="24"/>
          <w:szCs w:val="24"/>
          <w:lang w:val="ru-RU"/>
        </w:rPr>
        <w:t>11</w:t>
      </w:r>
      <w:r w:rsidR="00FD2AA6">
        <w:rPr>
          <w:rFonts w:cstheme="minorHAnsi"/>
          <w:sz w:val="24"/>
          <w:szCs w:val="24"/>
          <w:lang w:val="ru-RU"/>
        </w:rPr>
        <w:t>9</w:t>
      </w:r>
      <w:r w:rsidRPr="009D6037">
        <w:rPr>
          <w:rFonts w:cstheme="minorHAnsi"/>
          <w:sz w:val="24"/>
          <w:szCs w:val="24"/>
          <w:lang w:val="ru-RU"/>
        </w:rPr>
        <w:t xml:space="preserve">. </w:t>
      </w:r>
      <w:r w:rsidR="001F6760" w:rsidRPr="009D6037">
        <w:rPr>
          <w:rFonts w:cstheme="minorHAnsi"/>
          <w:sz w:val="24"/>
          <w:szCs w:val="24"/>
          <w:lang w:val="ru-RU"/>
        </w:rPr>
        <w:t xml:space="preserve">На забалансовом </w:t>
      </w:r>
      <w:hyperlink r:id="rId122" w:history="1">
        <w:r w:rsidR="001F6760" w:rsidRPr="009D6037">
          <w:rPr>
            <w:rFonts w:cstheme="minorHAnsi"/>
            <w:sz w:val="24"/>
            <w:szCs w:val="24"/>
            <w:lang w:val="ru-RU"/>
          </w:rPr>
          <w:t>счете 03</w:t>
        </w:r>
      </w:hyperlink>
      <w:r w:rsidR="001F6760" w:rsidRPr="009D6037">
        <w:rPr>
          <w:rFonts w:cstheme="minorHAnsi"/>
          <w:sz w:val="24"/>
          <w:szCs w:val="24"/>
          <w:lang w:val="ru-RU"/>
        </w:rPr>
        <w:t xml:space="preserve"> </w:t>
      </w:r>
      <w:r w:rsidR="004306B7" w:rsidRPr="009D6037">
        <w:rPr>
          <w:rFonts w:cstheme="minorHAnsi"/>
          <w:sz w:val="24"/>
          <w:szCs w:val="24"/>
          <w:lang w:val="ru-RU"/>
        </w:rPr>
        <w:t>«</w:t>
      </w:r>
      <w:r w:rsidR="001F6760" w:rsidRPr="009D6037">
        <w:rPr>
          <w:rFonts w:cstheme="minorHAnsi"/>
          <w:sz w:val="24"/>
          <w:szCs w:val="24"/>
          <w:lang w:val="ru-RU"/>
        </w:rPr>
        <w:t>Бланки строгой отчетности</w:t>
      </w:r>
      <w:r w:rsidR="004306B7" w:rsidRPr="009D6037">
        <w:rPr>
          <w:rFonts w:cstheme="minorHAnsi"/>
          <w:sz w:val="24"/>
          <w:szCs w:val="24"/>
          <w:lang w:val="ru-RU"/>
        </w:rPr>
        <w:t>»</w:t>
      </w:r>
      <w:r w:rsidR="001F6760" w:rsidRPr="009D6037">
        <w:rPr>
          <w:rFonts w:cstheme="minorHAnsi"/>
          <w:sz w:val="24"/>
          <w:szCs w:val="24"/>
          <w:lang w:val="ru-RU"/>
        </w:rPr>
        <w:t xml:space="preserve"> учет ведется по группам:</w:t>
      </w:r>
      <w:bookmarkEnd w:id="62"/>
    </w:p>
    <w:p w14:paraId="73A03A9C" w14:textId="77777777" w:rsidR="001F6760" w:rsidRPr="009D6037" w:rsidRDefault="001F6760" w:rsidP="009D6037">
      <w:pPr>
        <w:pStyle w:val="a3"/>
        <w:numPr>
          <w:ilvl w:val="0"/>
          <w:numId w:val="1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трудовые книжки;</w:t>
      </w:r>
    </w:p>
    <w:p w14:paraId="64F559FF" w14:textId="77777777" w:rsidR="001F6760" w:rsidRPr="009D6037" w:rsidRDefault="001F6760" w:rsidP="009D6037">
      <w:pPr>
        <w:pStyle w:val="a3"/>
        <w:numPr>
          <w:ilvl w:val="0"/>
          <w:numId w:val="1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вкладыши в трудовые книжки;</w:t>
      </w:r>
    </w:p>
    <w:p w14:paraId="338A780F" w14:textId="77777777" w:rsidR="001F6760" w:rsidRPr="009D6037" w:rsidRDefault="001F6760" w:rsidP="009D6037">
      <w:pPr>
        <w:pStyle w:val="a3"/>
        <w:numPr>
          <w:ilvl w:val="0"/>
          <w:numId w:val="1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аттестаты;</w:t>
      </w:r>
    </w:p>
    <w:p w14:paraId="622CAAEB" w14:textId="77777777" w:rsidR="001F6760" w:rsidRPr="009D6037" w:rsidRDefault="001F6760" w:rsidP="009D6037">
      <w:pPr>
        <w:pStyle w:val="a3"/>
        <w:numPr>
          <w:ilvl w:val="0"/>
          <w:numId w:val="1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lastRenderedPageBreak/>
        <w:t>свидетельства;</w:t>
      </w:r>
    </w:p>
    <w:p w14:paraId="66A5E08C" w14:textId="77777777" w:rsidR="001F6760" w:rsidRPr="009D6037" w:rsidRDefault="00722FD8" w:rsidP="009D6037">
      <w:pPr>
        <w:pStyle w:val="a3"/>
        <w:numPr>
          <w:ilvl w:val="0"/>
          <w:numId w:val="1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удостоверения. </w:t>
      </w:r>
    </w:p>
    <w:p w14:paraId="04A43946" w14:textId="77777777" w:rsidR="001F6760" w:rsidRPr="009D6037" w:rsidRDefault="001F6760"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Внутренние перемещения бланков строгой отчетности в </w:t>
      </w:r>
      <w:r w:rsidR="00E15B6E" w:rsidRPr="009D6037">
        <w:rPr>
          <w:rFonts w:cstheme="minorHAnsi"/>
          <w:sz w:val="24"/>
          <w:szCs w:val="24"/>
          <w:lang w:val="ru-RU"/>
        </w:rPr>
        <w:t>Учрежд</w:t>
      </w:r>
      <w:r w:rsidRPr="009D6037">
        <w:rPr>
          <w:rFonts w:cstheme="minorHAnsi"/>
          <w:sz w:val="24"/>
          <w:szCs w:val="24"/>
          <w:lang w:val="ru-RU"/>
        </w:rPr>
        <w:t xml:space="preserve">ении отражаются по </w:t>
      </w:r>
      <w:proofErr w:type="spellStart"/>
      <w:r w:rsidRPr="009D6037">
        <w:rPr>
          <w:rFonts w:cstheme="minorHAnsi"/>
          <w:sz w:val="24"/>
          <w:szCs w:val="24"/>
          <w:lang w:val="ru-RU"/>
        </w:rPr>
        <w:t>забалансовому</w:t>
      </w:r>
      <w:proofErr w:type="spellEnd"/>
      <w:r w:rsidRPr="009D6037">
        <w:rPr>
          <w:rFonts w:cstheme="minorHAnsi"/>
          <w:sz w:val="24"/>
          <w:szCs w:val="24"/>
          <w:lang w:val="ru-RU"/>
        </w:rPr>
        <w:t xml:space="preserve"> </w:t>
      </w:r>
      <w:hyperlink r:id="rId123" w:history="1">
        <w:r w:rsidRPr="009D6037">
          <w:rPr>
            <w:rFonts w:cstheme="minorHAnsi"/>
            <w:sz w:val="24"/>
            <w:szCs w:val="24"/>
            <w:lang w:val="ru-RU"/>
          </w:rPr>
          <w:t>счету</w:t>
        </w:r>
      </w:hyperlink>
      <w:r w:rsidRPr="009D6037">
        <w:rPr>
          <w:rFonts w:cstheme="minorHAnsi"/>
          <w:sz w:val="24"/>
          <w:szCs w:val="24"/>
          <w:lang w:val="ru-RU"/>
        </w:rPr>
        <w:t xml:space="preserve"> на основании оправдательных </w:t>
      </w:r>
      <w:hyperlink r:id="rId124" w:history="1">
        <w:r w:rsidRPr="009D6037">
          <w:rPr>
            <w:rFonts w:cstheme="minorHAnsi"/>
            <w:sz w:val="24"/>
            <w:szCs w:val="24"/>
            <w:lang w:val="ru-RU"/>
          </w:rPr>
          <w:t>первичных документов</w:t>
        </w:r>
      </w:hyperlink>
      <w:r w:rsidRPr="009D6037">
        <w:rPr>
          <w:rFonts w:cstheme="minorHAnsi"/>
          <w:sz w:val="24"/>
          <w:szCs w:val="24"/>
          <w:lang w:val="ru-RU"/>
        </w:rPr>
        <w:t xml:space="preserve"> путем изменения ответственного лица и (или) места хранения.</w:t>
      </w:r>
    </w:p>
    <w:p w14:paraId="2B35E0D0" w14:textId="77777777" w:rsidR="001F6760" w:rsidRPr="009D6037" w:rsidRDefault="001F6760"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Выбытие бланков строгой отчетности при их оформлении (выдаче), передаче иному юридическому лицу, ответственному за их оформление (выдачу), а также в связи с выявлением порчи, хищений, недостачи, принятием решения о их списании (уничтожении), производится на основании Акта (Акта приема-передачи, Акта о списании) по стоимости, по которой бланки строгой отчетности были ранее приняты к учету.</w:t>
      </w:r>
    </w:p>
    <w:p w14:paraId="4CFE4FBF" w14:textId="3081510B" w:rsidR="001F6760" w:rsidRPr="009D6037" w:rsidRDefault="00722FD8" w:rsidP="009D6037">
      <w:pPr>
        <w:spacing w:before="0" w:beforeAutospacing="0" w:after="0" w:afterAutospacing="0" w:line="276" w:lineRule="auto"/>
        <w:ind w:firstLine="709"/>
        <w:jc w:val="both"/>
        <w:rPr>
          <w:rFonts w:cstheme="minorHAnsi"/>
          <w:sz w:val="24"/>
          <w:szCs w:val="24"/>
          <w:lang w:val="ru-RU"/>
        </w:rPr>
      </w:pPr>
      <w:bookmarkStart w:id="63" w:name="_ref_1-e42c7f3eebe24f"/>
      <w:r w:rsidRPr="009D6037">
        <w:rPr>
          <w:rFonts w:cstheme="minorHAnsi"/>
          <w:sz w:val="24"/>
          <w:szCs w:val="24"/>
          <w:lang w:val="ru-RU"/>
        </w:rPr>
        <w:t>1</w:t>
      </w:r>
      <w:r w:rsidR="00FD2AA6">
        <w:rPr>
          <w:rFonts w:cstheme="minorHAnsi"/>
          <w:sz w:val="24"/>
          <w:szCs w:val="24"/>
          <w:lang w:val="ru-RU"/>
        </w:rPr>
        <w:t>20</w:t>
      </w:r>
      <w:r w:rsidRPr="009D6037">
        <w:rPr>
          <w:rFonts w:cstheme="minorHAnsi"/>
          <w:sz w:val="24"/>
          <w:szCs w:val="24"/>
          <w:lang w:val="ru-RU"/>
        </w:rPr>
        <w:t xml:space="preserve">. </w:t>
      </w:r>
      <w:r w:rsidR="001F6760" w:rsidRPr="009D6037">
        <w:rPr>
          <w:rFonts w:cstheme="minorHAnsi"/>
          <w:sz w:val="24"/>
          <w:szCs w:val="24"/>
          <w:lang w:val="ru-RU"/>
        </w:rPr>
        <w:t xml:space="preserve">На забалансовом </w:t>
      </w:r>
      <w:hyperlink r:id="rId125" w:history="1">
        <w:r w:rsidR="001F6760" w:rsidRPr="009D6037">
          <w:rPr>
            <w:rFonts w:cstheme="minorHAnsi"/>
            <w:sz w:val="24"/>
            <w:szCs w:val="24"/>
            <w:lang w:val="ru-RU"/>
          </w:rPr>
          <w:t>счете 04</w:t>
        </w:r>
      </w:hyperlink>
      <w:r w:rsidR="001F6760" w:rsidRPr="009D6037">
        <w:rPr>
          <w:rFonts w:cstheme="minorHAnsi"/>
          <w:sz w:val="24"/>
          <w:szCs w:val="24"/>
          <w:lang w:val="ru-RU"/>
        </w:rPr>
        <w:t xml:space="preserve"> </w:t>
      </w:r>
      <w:r w:rsidR="004306B7" w:rsidRPr="009D6037">
        <w:rPr>
          <w:rFonts w:cstheme="minorHAnsi"/>
          <w:sz w:val="24"/>
          <w:szCs w:val="24"/>
          <w:lang w:val="ru-RU"/>
        </w:rPr>
        <w:t>«</w:t>
      </w:r>
      <w:r w:rsidR="001F6760" w:rsidRPr="009D6037">
        <w:rPr>
          <w:rFonts w:cstheme="minorHAnsi"/>
          <w:sz w:val="24"/>
          <w:szCs w:val="24"/>
          <w:lang w:val="ru-RU"/>
        </w:rPr>
        <w:t>Сомнительная задолженность</w:t>
      </w:r>
      <w:r w:rsidR="004306B7" w:rsidRPr="009D6037">
        <w:rPr>
          <w:rFonts w:cstheme="minorHAnsi"/>
          <w:sz w:val="24"/>
          <w:szCs w:val="24"/>
          <w:lang w:val="ru-RU"/>
        </w:rPr>
        <w:t>»</w:t>
      </w:r>
      <w:r w:rsidR="001F6760" w:rsidRPr="009D6037">
        <w:rPr>
          <w:rFonts w:cstheme="minorHAnsi"/>
          <w:sz w:val="24"/>
          <w:szCs w:val="24"/>
          <w:lang w:val="ru-RU"/>
        </w:rPr>
        <w:t xml:space="preserve"> учет ведется по группам:</w:t>
      </w:r>
      <w:bookmarkEnd w:id="63"/>
    </w:p>
    <w:p w14:paraId="53463777" w14:textId="77777777" w:rsidR="001F6760" w:rsidRPr="009D6037" w:rsidRDefault="001F6760" w:rsidP="009D6037">
      <w:pPr>
        <w:pStyle w:val="a3"/>
        <w:numPr>
          <w:ilvl w:val="0"/>
          <w:numId w:val="17"/>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задолженность по доходам;</w:t>
      </w:r>
    </w:p>
    <w:p w14:paraId="47CAAB58" w14:textId="77777777" w:rsidR="001F6760" w:rsidRPr="009D6037" w:rsidRDefault="001F6760" w:rsidP="009D6037">
      <w:pPr>
        <w:pStyle w:val="a3"/>
        <w:numPr>
          <w:ilvl w:val="0"/>
          <w:numId w:val="17"/>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задолженность по авансам;</w:t>
      </w:r>
    </w:p>
    <w:p w14:paraId="451C2403" w14:textId="77777777" w:rsidR="001F6760" w:rsidRPr="009D6037" w:rsidRDefault="001F6760" w:rsidP="009D6037">
      <w:pPr>
        <w:pStyle w:val="a3"/>
        <w:numPr>
          <w:ilvl w:val="0"/>
          <w:numId w:val="17"/>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задолженность подотчетных лиц;</w:t>
      </w:r>
    </w:p>
    <w:p w14:paraId="639E6725" w14:textId="77777777" w:rsidR="001F6760" w:rsidRPr="009D6037" w:rsidRDefault="001F6760" w:rsidP="009D6037">
      <w:pPr>
        <w:pStyle w:val="a3"/>
        <w:numPr>
          <w:ilvl w:val="0"/>
          <w:numId w:val="17"/>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задолженность по недостачам.</w:t>
      </w:r>
    </w:p>
    <w:p w14:paraId="4EE7F166" w14:textId="139DBF8C" w:rsidR="001F6760" w:rsidRPr="009D6037" w:rsidRDefault="00722FD8" w:rsidP="009D6037">
      <w:pPr>
        <w:spacing w:before="0" w:beforeAutospacing="0" w:after="0" w:afterAutospacing="0" w:line="276" w:lineRule="auto"/>
        <w:ind w:firstLine="709"/>
        <w:jc w:val="both"/>
        <w:rPr>
          <w:rFonts w:cstheme="minorHAnsi"/>
          <w:sz w:val="24"/>
          <w:szCs w:val="24"/>
          <w:lang w:val="ru-RU"/>
        </w:rPr>
      </w:pPr>
      <w:bookmarkStart w:id="64" w:name="_ref_1-2d3ffdabfaf04c"/>
      <w:r w:rsidRPr="009D6037">
        <w:rPr>
          <w:rFonts w:cstheme="minorHAnsi"/>
          <w:sz w:val="24"/>
          <w:szCs w:val="24"/>
          <w:lang w:val="ru-RU"/>
        </w:rPr>
        <w:t>1</w:t>
      </w:r>
      <w:r w:rsidR="00FD2AA6">
        <w:rPr>
          <w:rFonts w:cstheme="minorHAnsi"/>
          <w:sz w:val="24"/>
          <w:szCs w:val="24"/>
          <w:lang w:val="ru-RU"/>
        </w:rPr>
        <w:t>2</w:t>
      </w:r>
      <w:r w:rsidRPr="009D6037">
        <w:rPr>
          <w:rFonts w:cstheme="minorHAnsi"/>
          <w:sz w:val="24"/>
          <w:szCs w:val="24"/>
          <w:lang w:val="ru-RU"/>
        </w:rPr>
        <w:t xml:space="preserve">1. </w:t>
      </w:r>
      <w:r w:rsidR="001F6760" w:rsidRPr="009D6037">
        <w:rPr>
          <w:rFonts w:cstheme="minorHAnsi"/>
          <w:sz w:val="24"/>
          <w:szCs w:val="24"/>
          <w:lang w:val="ru-RU"/>
        </w:rPr>
        <w:t xml:space="preserve">На забалансовом </w:t>
      </w:r>
      <w:hyperlink r:id="rId126" w:history="1">
        <w:r w:rsidR="001F6760" w:rsidRPr="009D6037">
          <w:rPr>
            <w:rFonts w:cstheme="minorHAnsi"/>
            <w:sz w:val="24"/>
            <w:szCs w:val="24"/>
            <w:lang w:val="ru-RU"/>
          </w:rPr>
          <w:t>счете 09</w:t>
        </w:r>
      </w:hyperlink>
      <w:r w:rsidR="001F6760" w:rsidRPr="009D6037">
        <w:rPr>
          <w:rFonts w:cstheme="minorHAnsi"/>
          <w:sz w:val="24"/>
          <w:szCs w:val="24"/>
          <w:lang w:val="ru-RU"/>
        </w:rPr>
        <w:t xml:space="preserve"> </w:t>
      </w:r>
      <w:r w:rsidR="004306B7" w:rsidRPr="009D6037">
        <w:rPr>
          <w:rFonts w:cstheme="minorHAnsi"/>
          <w:sz w:val="24"/>
          <w:szCs w:val="24"/>
          <w:lang w:val="ru-RU"/>
        </w:rPr>
        <w:t>«</w:t>
      </w:r>
      <w:r w:rsidR="001F6760" w:rsidRPr="009D6037">
        <w:rPr>
          <w:rFonts w:cstheme="minorHAnsi"/>
          <w:sz w:val="24"/>
          <w:szCs w:val="24"/>
          <w:lang w:val="ru-RU"/>
        </w:rPr>
        <w:t>Запасные части к транспортным средствам, выданные взамен изношенных</w:t>
      </w:r>
      <w:r w:rsidR="004306B7" w:rsidRPr="009D6037">
        <w:rPr>
          <w:rFonts w:cstheme="minorHAnsi"/>
          <w:sz w:val="24"/>
          <w:szCs w:val="24"/>
          <w:lang w:val="ru-RU"/>
        </w:rPr>
        <w:t>»</w:t>
      </w:r>
      <w:r w:rsidR="001F6760" w:rsidRPr="009D6037">
        <w:rPr>
          <w:rFonts w:cstheme="minorHAnsi"/>
          <w:sz w:val="24"/>
          <w:szCs w:val="24"/>
          <w:lang w:val="ru-RU"/>
        </w:rPr>
        <w:t xml:space="preserve"> учет ведется по группам:</w:t>
      </w:r>
      <w:bookmarkEnd w:id="64"/>
    </w:p>
    <w:p w14:paraId="3324B2AB" w14:textId="77777777" w:rsidR="001F6760" w:rsidRPr="009D6037" w:rsidRDefault="001F6760" w:rsidP="009D6037">
      <w:pPr>
        <w:pStyle w:val="a3"/>
        <w:numPr>
          <w:ilvl w:val="0"/>
          <w:numId w:val="18"/>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двигатели, турбокомпрессоры;</w:t>
      </w:r>
    </w:p>
    <w:p w14:paraId="21E71115" w14:textId="77777777" w:rsidR="001F6760" w:rsidRPr="009D6037" w:rsidRDefault="001F6760" w:rsidP="009D6037">
      <w:pPr>
        <w:pStyle w:val="a3"/>
        <w:numPr>
          <w:ilvl w:val="0"/>
          <w:numId w:val="18"/>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аккумуляторы;</w:t>
      </w:r>
    </w:p>
    <w:p w14:paraId="388706A1" w14:textId="77777777" w:rsidR="001F6760" w:rsidRPr="009D6037" w:rsidRDefault="001F6760" w:rsidP="009D6037">
      <w:pPr>
        <w:pStyle w:val="a3"/>
        <w:numPr>
          <w:ilvl w:val="0"/>
          <w:numId w:val="18"/>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шины, диски;</w:t>
      </w:r>
    </w:p>
    <w:p w14:paraId="2F162A94" w14:textId="77777777" w:rsidR="001F6760" w:rsidRPr="009D6037" w:rsidRDefault="001F6760" w:rsidP="009D6037">
      <w:pPr>
        <w:pStyle w:val="a3"/>
        <w:numPr>
          <w:ilvl w:val="0"/>
          <w:numId w:val="18"/>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карбюраторы;</w:t>
      </w:r>
    </w:p>
    <w:p w14:paraId="006C2C50" w14:textId="77777777" w:rsidR="001F6760" w:rsidRPr="009D6037" w:rsidRDefault="001F6760" w:rsidP="009D6037">
      <w:pPr>
        <w:pStyle w:val="a3"/>
        <w:numPr>
          <w:ilvl w:val="0"/>
          <w:numId w:val="18"/>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коробки передач;</w:t>
      </w:r>
    </w:p>
    <w:p w14:paraId="50ECA38C" w14:textId="77777777" w:rsidR="001F6760" w:rsidRPr="009D6037" w:rsidRDefault="001F6760" w:rsidP="009D6037">
      <w:pPr>
        <w:pStyle w:val="a3"/>
        <w:numPr>
          <w:ilvl w:val="0"/>
          <w:numId w:val="18"/>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фары.</w:t>
      </w:r>
    </w:p>
    <w:p w14:paraId="214B0B54" w14:textId="67746C6B" w:rsidR="001F6760" w:rsidRPr="009D6037" w:rsidRDefault="00722FD8" w:rsidP="009D6037">
      <w:pPr>
        <w:spacing w:before="0" w:beforeAutospacing="0" w:after="0" w:afterAutospacing="0" w:line="276" w:lineRule="auto"/>
        <w:ind w:firstLine="709"/>
        <w:jc w:val="both"/>
        <w:rPr>
          <w:rFonts w:cstheme="minorHAnsi"/>
          <w:sz w:val="24"/>
          <w:szCs w:val="24"/>
          <w:lang w:val="ru-RU"/>
        </w:rPr>
      </w:pPr>
      <w:bookmarkStart w:id="65" w:name="_ref_1-0f8049d35c0445"/>
      <w:r w:rsidRPr="009D6037">
        <w:rPr>
          <w:rFonts w:cstheme="minorHAnsi"/>
          <w:sz w:val="24"/>
          <w:szCs w:val="24"/>
          <w:lang w:val="ru-RU"/>
        </w:rPr>
        <w:t>1</w:t>
      </w:r>
      <w:r w:rsidR="00FD2AA6">
        <w:rPr>
          <w:rFonts w:cstheme="minorHAnsi"/>
          <w:sz w:val="24"/>
          <w:szCs w:val="24"/>
          <w:lang w:val="ru-RU"/>
        </w:rPr>
        <w:t>22</w:t>
      </w:r>
      <w:r w:rsidRPr="009D6037">
        <w:rPr>
          <w:rFonts w:cstheme="minorHAnsi"/>
          <w:sz w:val="24"/>
          <w:szCs w:val="24"/>
          <w:lang w:val="ru-RU"/>
        </w:rPr>
        <w:t xml:space="preserve">. </w:t>
      </w:r>
      <w:r w:rsidR="001F6760" w:rsidRPr="009D6037">
        <w:rPr>
          <w:rFonts w:cstheme="minorHAnsi"/>
          <w:sz w:val="24"/>
          <w:szCs w:val="24"/>
          <w:lang w:val="ru-RU"/>
        </w:rPr>
        <w:t xml:space="preserve">На забалансовом </w:t>
      </w:r>
      <w:hyperlink r:id="rId127" w:history="1">
        <w:r w:rsidR="001F6760" w:rsidRPr="009D6037">
          <w:rPr>
            <w:rFonts w:cstheme="minorHAnsi"/>
            <w:sz w:val="24"/>
            <w:szCs w:val="24"/>
            <w:lang w:val="ru-RU"/>
          </w:rPr>
          <w:t>счете 10</w:t>
        </w:r>
      </w:hyperlink>
      <w:r w:rsidR="001F6760" w:rsidRPr="009D6037">
        <w:rPr>
          <w:rFonts w:cstheme="minorHAnsi"/>
          <w:sz w:val="24"/>
          <w:szCs w:val="24"/>
          <w:lang w:val="ru-RU"/>
        </w:rPr>
        <w:t xml:space="preserve"> </w:t>
      </w:r>
      <w:r w:rsidR="004306B7" w:rsidRPr="009D6037">
        <w:rPr>
          <w:rFonts w:cstheme="minorHAnsi"/>
          <w:sz w:val="24"/>
          <w:szCs w:val="24"/>
          <w:lang w:val="ru-RU"/>
        </w:rPr>
        <w:t>«</w:t>
      </w:r>
      <w:r w:rsidR="001F6760" w:rsidRPr="009D6037">
        <w:rPr>
          <w:rFonts w:cstheme="minorHAnsi"/>
          <w:sz w:val="24"/>
          <w:szCs w:val="24"/>
          <w:lang w:val="ru-RU"/>
        </w:rPr>
        <w:t>Обеспечение исполнения обязательств</w:t>
      </w:r>
      <w:r w:rsidR="004306B7" w:rsidRPr="009D6037">
        <w:rPr>
          <w:rFonts w:cstheme="minorHAnsi"/>
          <w:sz w:val="24"/>
          <w:szCs w:val="24"/>
          <w:lang w:val="ru-RU"/>
        </w:rPr>
        <w:t>»</w:t>
      </w:r>
      <w:r w:rsidR="001F6760" w:rsidRPr="009D6037">
        <w:rPr>
          <w:rFonts w:cstheme="minorHAnsi"/>
          <w:sz w:val="24"/>
          <w:szCs w:val="24"/>
          <w:lang w:val="ru-RU"/>
        </w:rPr>
        <w:t xml:space="preserve"> учет ведется по видам обеспечений:</w:t>
      </w:r>
      <w:bookmarkEnd w:id="65"/>
    </w:p>
    <w:p w14:paraId="56FE4FCF" w14:textId="77777777" w:rsidR="001F6760" w:rsidRPr="009D6037" w:rsidRDefault="001F6760" w:rsidP="009D6037">
      <w:pPr>
        <w:pStyle w:val="a3"/>
        <w:numPr>
          <w:ilvl w:val="0"/>
          <w:numId w:val="19"/>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банковские гарантии;</w:t>
      </w:r>
    </w:p>
    <w:p w14:paraId="75489E2C" w14:textId="77777777" w:rsidR="001F6760" w:rsidRPr="009D6037" w:rsidRDefault="001F6760" w:rsidP="009D6037">
      <w:pPr>
        <w:pStyle w:val="a3"/>
        <w:numPr>
          <w:ilvl w:val="0"/>
          <w:numId w:val="19"/>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поручительства;</w:t>
      </w:r>
    </w:p>
    <w:p w14:paraId="7DE9065A" w14:textId="77777777" w:rsidR="001F6760" w:rsidRPr="009D6037" w:rsidRDefault="001F6760" w:rsidP="009D6037">
      <w:pPr>
        <w:pStyle w:val="a3"/>
        <w:numPr>
          <w:ilvl w:val="0"/>
          <w:numId w:val="19"/>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иные обеспечения.</w:t>
      </w:r>
    </w:p>
    <w:p w14:paraId="6FA59B03" w14:textId="00963AF3" w:rsidR="001F6760" w:rsidRPr="009D6037" w:rsidRDefault="00E761AA" w:rsidP="009D6037">
      <w:pPr>
        <w:spacing w:before="0" w:beforeAutospacing="0" w:after="0" w:afterAutospacing="0" w:line="276" w:lineRule="auto"/>
        <w:ind w:firstLine="709"/>
        <w:jc w:val="both"/>
        <w:rPr>
          <w:rFonts w:cstheme="minorHAnsi"/>
          <w:sz w:val="24"/>
          <w:szCs w:val="24"/>
          <w:lang w:val="ru-RU"/>
        </w:rPr>
      </w:pPr>
      <w:bookmarkStart w:id="66" w:name="_ref_1-582c7e59521a45"/>
      <w:r w:rsidRPr="009D6037">
        <w:rPr>
          <w:rFonts w:cstheme="minorHAnsi"/>
          <w:sz w:val="24"/>
          <w:szCs w:val="24"/>
          <w:lang w:val="ru-RU"/>
        </w:rPr>
        <w:t>12</w:t>
      </w:r>
      <w:r w:rsidR="00FD2AA6">
        <w:rPr>
          <w:rFonts w:cstheme="minorHAnsi"/>
          <w:sz w:val="24"/>
          <w:szCs w:val="24"/>
          <w:lang w:val="ru-RU"/>
        </w:rPr>
        <w:t>3</w:t>
      </w:r>
      <w:r w:rsidRPr="009D6037">
        <w:rPr>
          <w:rFonts w:cstheme="minorHAnsi"/>
          <w:sz w:val="24"/>
          <w:szCs w:val="24"/>
          <w:lang w:val="ru-RU"/>
        </w:rPr>
        <w:t xml:space="preserve">. </w:t>
      </w:r>
      <w:r w:rsidR="001F6760" w:rsidRPr="009D6037">
        <w:rPr>
          <w:rFonts w:cstheme="minorHAnsi"/>
          <w:sz w:val="24"/>
          <w:szCs w:val="24"/>
          <w:lang w:val="ru-RU"/>
        </w:rPr>
        <w:t xml:space="preserve">Аналитический учет по счетам </w:t>
      </w:r>
      <w:hyperlink r:id="rId128" w:history="1">
        <w:r w:rsidR="001F6760" w:rsidRPr="009D6037">
          <w:rPr>
            <w:rFonts w:cstheme="minorHAnsi"/>
            <w:sz w:val="24"/>
            <w:szCs w:val="24"/>
            <w:lang w:val="ru-RU"/>
          </w:rPr>
          <w:t>17</w:t>
        </w:r>
      </w:hyperlink>
      <w:r w:rsidR="001F6760" w:rsidRPr="009D6037">
        <w:rPr>
          <w:rFonts w:cstheme="minorHAnsi"/>
          <w:sz w:val="24"/>
          <w:szCs w:val="24"/>
          <w:lang w:val="ru-RU"/>
        </w:rPr>
        <w:t xml:space="preserve"> </w:t>
      </w:r>
      <w:r w:rsidR="004306B7" w:rsidRPr="009D6037">
        <w:rPr>
          <w:rFonts w:cstheme="minorHAnsi"/>
          <w:sz w:val="24"/>
          <w:szCs w:val="24"/>
          <w:lang w:val="ru-RU"/>
        </w:rPr>
        <w:t>«</w:t>
      </w:r>
      <w:r w:rsidR="001F6760" w:rsidRPr="009D6037">
        <w:rPr>
          <w:rFonts w:cstheme="minorHAnsi"/>
          <w:sz w:val="24"/>
          <w:szCs w:val="24"/>
          <w:lang w:val="ru-RU"/>
        </w:rPr>
        <w:t>Поступления денежных средств</w:t>
      </w:r>
      <w:r w:rsidR="004306B7" w:rsidRPr="009D6037">
        <w:rPr>
          <w:rFonts w:cstheme="minorHAnsi"/>
          <w:sz w:val="24"/>
          <w:szCs w:val="24"/>
          <w:lang w:val="ru-RU"/>
        </w:rPr>
        <w:t>»</w:t>
      </w:r>
      <w:r w:rsidR="001F6760" w:rsidRPr="009D6037">
        <w:rPr>
          <w:rFonts w:cstheme="minorHAnsi"/>
          <w:sz w:val="24"/>
          <w:szCs w:val="24"/>
          <w:lang w:val="ru-RU"/>
        </w:rPr>
        <w:t xml:space="preserve"> и </w:t>
      </w:r>
      <w:hyperlink r:id="rId129" w:history="1">
        <w:r w:rsidR="001F6760" w:rsidRPr="009D6037">
          <w:rPr>
            <w:rFonts w:cstheme="minorHAnsi"/>
            <w:sz w:val="24"/>
            <w:szCs w:val="24"/>
            <w:lang w:val="ru-RU"/>
          </w:rPr>
          <w:t>18</w:t>
        </w:r>
      </w:hyperlink>
      <w:r w:rsidR="001F6760" w:rsidRPr="009D6037">
        <w:rPr>
          <w:rFonts w:cstheme="minorHAnsi"/>
          <w:sz w:val="24"/>
          <w:szCs w:val="24"/>
          <w:lang w:val="ru-RU"/>
        </w:rPr>
        <w:t xml:space="preserve"> </w:t>
      </w:r>
      <w:r w:rsidR="004306B7" w:rsidRPr="009D6037">
        <w:rPr>
          <w:rFonts w:cstheme="minorHAnsi"/>
          <w:sz w:val="24"/>
          <w:szCs w:val="24"/>
          <w:lang w:val="ru-RU"/>
        </w:rPr>
        <w:t>«</w:t>
      </w:r>
      <w:r w:rsidR="001F6760" w:rsidRPr="009D6037">
        <w:rPr>
          <w:rFonts w:cstheme="minorHAnsi"/>
          <w:sz w:val="24"/>
          <w:szCs w:val="24"/>
          <w:lang w:val="ru-RU"/>
        </w:rPr>
        <w:t>Выбытия денежных средств</w:t>
      </w:r>
      <w:r w:rsidR="004306B7" w:rsidRPr="009D6037">
        <w:rPr>
          <w:rFonts w:cstheme="minorHAnsi"/>
          <w:sz w:val="24"/>
          <w:szCs w:val="24"/>
          <w:lang w:val="ru-RU"/>
        </w:rPr>
        <w:t>»</w:t>
      </w:r>
      <w:r w:rsidR="001F6760" w:rsidRPr="009D6037">
        <w:rPr>
          <w:rFonts w:cstheme="minorHAnsi"/>
          <w:sz w:val="24"/>
          <w:szCs w:val="24"/>
          <w:lang w:val="ru-RU"/>
        </w:rPr>
        <w:t xml:space="preserve"> ведется в </w:t>
      </w:r>
      <w:proofErr w:type="spellStart"/>
      <w:r w:rsidR="001F6760" w:rsidRPr="009D6037">
        <w:rPr>
          <w:rFonts w:cstheme="minorHAnsi"/>
          <w:sz w:val="24"/>
          <w:szCs w:val="24"/>
          <w:lang w:val="ru-RU"/>
        </w:rPr>
        <w:t>Многографной</w:t>
      </w:r>
      <w:proofErr w:type="spellEnd"/>
      <w:r w:rsidR="001F6760" w:rsidRPr="009D6037">
        <w:rPr>
          <w:rFonts w:cstheme="minorHAnsi"/>
          <w:sz w:val="24"/>
          <w:szCs w:val="24"/>
          <w:lang w:val="ru-RU"/>
        </w:rPr>
        <w:t xml:space="preserve"> карточке (</w:t>
      </w:r>
      <w:hyperlink r:id="rId130" w:history="1">
        <w:r w:rsidR="001F6760" w:rsidRPr="009D6037">
          <w:rPr>
            <w:rFonts w:cstheme="minorHAnsi"/>
            <w:sz w:val="24"/>
            <w:szCs w:val="24"/>
            <w:lang w:val="ru-RU"/>
          </w:rPr>
          <w:t>ф. 0504054</w:t>
        </w:r>
      </w:hyperlink>
      <w:r w:rsidR="001F6760" w:rsidRPr="009D6037">
        <w:rPr>
          <w:rFonts w:cstheme="minorHAnsi"/>
          <w:sz w:val="24"/>
          <w:szCs w:val="24"/>
          <w:lang w:val="ru-RU"/>
        </w:rPr>
        <w:t>).</w:t>
      </w:r>
      <w:bookmarkEnd w:id="66"/>
    </w:p>
    <w:p w14:paraId="3F38A6B8" w14:textId="68ECE99D" w:rsidR="001F6760" w:rsidRPr="009D6037" w:rsidRDefault="00E761AA" w:rsidP="009D6037">
      <w:pPr>
        <w:spacing w:before="0" w:beforeAutospacing="0" w:after="0" w:afterAutospacing="0" w:line="276" w:lineRule="auto"/>
        <w:ind w:firstLine="709"/>
        <w:jc w:val="both"/>
        <w:rPr>
          <w:rFonts w:cstheme="minorHAnsi"/>
          <w:sz w:val="24"/>
          <w:szCs w:val="24"/>
          <w:lang w:val="ru-RU"/>
        </w:rPr>
      </w:pPr>
      <w:bookmarkStart w:id="67" w:name="_ref_1-bd58a0ceac9b40"/>
      <w:r w:rsidRPr="009D6037">
        <w:rPr>
          <w:rFonts w:cstheme="minorHAnsi"/>
          <w:sz w:val="24"/>
          <w:szCs w:val="24"/>
          <w:lang w:val="ru-RU"/>
        </w:rPr>
        <w:t>12</w:t>
      </w:r>
      <w:r w:rsidR="00FD2AA6">
        <w:rPr>
          <w:rFonts w:cstheme="minorHAnsi"/>
          <w:sz w:val="24"/>
          <w:szCs w:val="24"/>
          <w:lang w:val="ru-RU"/>
        </w:rPr>
        <w:t>4</w:t>
      </w:r>
      <w:r w:rsidRPr="009D6037">
        <w:rPr>
          <w:rFonts w:cstheme="minorHAnsi"/>
          <w:sz w:val="24"/>
          <w:szCs w:val="24"/>
          <w:lang w:val="ru-RU"/>
        </w:rPr>
        <w:t xml:space="preserve">. </w:t>
      </w:r>
      <w:r w:rsidR="001F6760" w:rsidRPr="009D6037">
        <w:rPr>
          <w:rFonts w:cstheme="minorHAnsi"/>
          <w:sz w:val="24"/>
          <w:szCs w:val="24"/>
          <w:lang w:val="ru-RU"/>
        </w:rPr>
        <w:t xml:space="preserve">Аналитический учет невыясненных поступлений бюджета прошлых лет ведется на </w:t>
      </w:r>
      <w:hyperlink r:id="rId131" w:history="1">
        <w:r w:rsidR="001F6760" w:rsidRPr="009D6037">
          <w:rPr>
            <w:rFonts w:cstheme="minorHAnsi"/>
            <w:sz w:val="24"/>
            <w:szCs w:val="24"/>
            <w:lang w:val="ru-RU"/>
          </w:rPr>
          <w:t>счете 19</w:t>
        </w:r>
      </w:hyperlink>
      <w:r w:rsidR="001F6760" w:rsidRPr="009D6037">
        <w:rPr>
          <w:rFonts w:cstheme="minorHAnsi"/>
          <w:sz w:val="24"/>
          <w:szCs w:val="24"/>
          <w:lang w:val="ru-RU"/>
        </w:rPr>
        <w:t xml:space="preserve"> </w:t>
      </w:r>
      <w:r w:rsidR="004306B7" w:rsidRPr="009D6037">
        <w:rPr>
          <w:rFonts w:cstheme="minorHAnsi"/>
          <w:sz w:val="24"/>
          <w:szCs w:val="24"/>
          <w:lang w:val="ru-RU"/>
        </w:rPr>
        <w:t>«</w:t>
      </w:r>
      <w:r w:rsidR="001F6760" w:rsidRPr="009D6037">
        <w:rPr>
          <w:rFonts w:cstheme="minorHAnsi"/>
          <w:sz w:val="24"/>
          <w:szCs w:val="24"/>
          <w:lang w:val="ru-RU"/>
        </w:rPr>
        <w:t>Невыясненные поступления прошлых лет</w:t>
      </w:r>
      <w:r w:rsidR="004306B7" w:rsidRPr="009D6037">
        <w:rPr>
          <w:rFonts w:cstheme="minorHAnsi"/>
          <w:sz w:val="24"/>
          <w:szCs w:val="24"/>
          <w:lang w:val="ru-RU"/>
        </w:rPr>
        <w:t>»</w:t>
      </w:r>
      <w:r w:rsidR="001F6760" w:rsidRPr="009D6037">
        <w:rPr>
          <w:rFonts w:cstheme="minorHAnsi"/>
          <w:sz w:val="24"/>
          <w:szCs w:val="24"/>
          <w:lang w:val="ru-RU"/>
        </w:rPr>
        <w:t xml:space="preserve"> в разрезе каждого плательщика, от которого поступили соответствующие средства.</w:t>
      </w:r>
      <w:bookmarkEnd w:id="67"/>
    </w:p>
    <w:p w14:paraId="7B60B895" w14:textId="03ED07A1" w:rsidR="001F6760" w:rsidRPr="009D6037" w:rsidRDefault="00E761AA" w:rsidP="009D6037">
      <w:pPr>
        <w:spacing w:before="0" w:beforeAutospacing="0" w:after="0" w:afterAutospacing="0" w:line="276" w:lineRule="auto"/>
        <w:ind w:firstLine="709"/>
        <w:jc w:val="both"/>
        <w:rPr>
          <w:rFonts w:cstheme="minorHAnsi"/>
          <w:sz w:val="24"/>
          <w:szCs w:val="24"/>
          <w:lang w:val="ru-RU"/>
        </w:rPr>
      </w:pPr>
      <w:bookmarkStart w:id="68" w:name="_ref_1-22fe612cebb84e"/>
      <w:r w:rsidRPr="009D6037">
        <w:rPr>
          <w:rFonts w:cstheme="minorHAnsi"/>
          <w:sz w:val="24"/>
          <w:szCs w:val="24"/>
          <w:lang w:val="ru-RU"/>
        </w:rPr>
        <w:t>12</w:t>
      </w:r>
      <w:r w:rsidR="00FD2AA6">
        <w:rPr>
          <w:rFonts w:cstheme="minorHAnsi"/>
          <w:sz w:val="24"/>
          <w:szCs w:val="24"/>
          <w:lang w:val="ru-RU"/>
        </w:rPr>
        <w:t>5</w:t>
      </w:r>
      <w:r w:rsidRPr="009D6037">
        <w:rPr>
          <w:rFonts w:cstheme="minorHAnsi"/>
          <w:sz w:val="24"/>
          <w:szCs w:val="24"/>
          <w:lang w:val="ru-RU"/>
        </w:rPr>
        <w:t xml:space="preserve">. </w:t>
      </w:r>
      <w:r w:rsidR="001F6760" w:rsidRPr="009D6037">
        <w:rPr>
          <w:rFonts w:cstheme="minorHAnsi"/>
          <w:sz w:val="24"/>
          <w:szCs w:val="24"/>
          <w:lang w:val="ru-RU"/>
        </w:rPr>
        <w:t xml:space="preserve">На забалансовый </w:t>
      </w:r>
      <w:hyperlink r:id="rId132" w:history="1">
        <w:r w:rsidR="001F6760" w:rsidRPr="009D6037">
          <w:rPr>
            <w:rFonts w:cstheme="minorHAnsi"/>
            <w:sz w:val="24"/>
            <w:szCs w:val="24"/>
            <w:lang w:val="ru-RU"/>
          </w:rPr>
          <w:t>счет 20</w:t>
        </w:r>
      </w:hyperlink>
      <w:r w:rsidR="001F6760" w:rsidRPr="009D6037">
        <w:rPr>
          <w:rFonts w:cstheme="minorHAnsi"/>
          <w:sz w:val="24"/>
          <w:szCs w:val="24"/>
          <w:lang w:val="ru-RU"/>
        </w:rPr>
        <w:t xml:space="preserve"> </w:t>
      </w:r>
      <w:r w:rsidR="004306B7" w:rsidRPr="009D6037">
        <w:rPr>
          <w:rFonts w:cstheme="minorHAnsi"/>
          <w:sz w:val="24"/>
          <w:szCs w:val="24"/>
          <w:lang w:val="ru-RU"/>
        </w:rPr>
        <w:t>«</w:t>
      </w:r>
      <w:r w:rsidR="001F6760" w:rsidRPr="009D6037">
        <w:rPr>
          <w:rFonts w:cstheme="minorHAnsi"/>
          <w:sz w:val="24"/>
          <w:szCs w:val="24"/>
          <w:lang w:val="ru-RU"/>
        </w:rPr>
        <w:t>Задолженность, невостребованная кредиторами</w:t>
      </w:r>
      <w:r w:rsidR="004306B7" w:rsidRPr="009D6037">
        <w:rPr>
          <w:rFonts w:cstheme="minorHAnsi"/>
          <w:sz w:val="24"/>
          <w:szCs w:val="24"/>
          <w:lang w:val="ru-RU"/>
        </w:rPr>
        <w:t>»</w:t>
      </w:r>
      <w:r w:rsidR="001F6760" w:rsidRPr="009D6037">
        <w:rPr>
          <w:rFonts w:cstheme="minorHAnsi"/>
          <w:sz w:val="24"/>
          <w:szCs w:val="24"/>
          <w:lang w:val="ru-RU"/>
        </w:rPr>
        <w:t xml:space="preserve"> не востребованная кредитором задолженность принимается по  </w:t>
      </w:r>
      <w:proofErr w:type="gramStart"/>
      <w:r w:rsidR="001F6760" w:rsidRPr="009D6037">
        <w:rPr>
          <w:rFonts w:cstheme="minorHAnsi"/>
          <w:sz w:val="24"/>
          <w:szCs w:val="24"/>
          <w:lang w:val="ru-RU"/>
        </w:rPr>
        <w:t xml:space="preserve">   (</w:t>
      </w:r>
      <w:proofErr w:type="gramEnd"/>
      <w:r w:rsidR="001F6760" w:rsidRPr="009D6037">
        <w:rPr>
          <w:rFonts w:cstheme="minorHAnsi"/>
          <w:sz w:val="24"/>
          <w:szCs w:val="24"/>
          <w:lang w:val="ru-RU"/>
        </w:rPr>
        <w:t>вид распорядительного документа)    , изданному на основании:</w:t>
      </w:r>
      <w:bookmarkEnd w:id="68"/>
    </w:p>
    <w:p w14:paraId="489620DE" w14:textId="77777777" w:rsidR="001F6760" w:rsidRPr="009D6037" w:rsidRDefault="001F6760" w:rsidP="009D6037">
      <w:pPr>
        <w:pStyle w:val="a3"/>
        <w:numPr>
          <w:ilvl w:val="0"/>
          <w:numId w:val="20"/>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инвентаризационной описи расчетов с покупателями, поставщиками и </w:t>
      </w:r>
      <w:proofErr w:type="gramStart"/>
      <w:r w:rsidRPr="009D6037">
        <w:rPr>
          <w:rFonts w:cstheme="minorHAnsi"/>
          <w:sz w:val="24"/>
          <w:szCs w:val="24"/>
          <w:lang w:val="ru-RU"/>
        </w:rPr>
        <w:t>прочими дебиторами</w:t>
      </w:r>
      <w:proofErr w:type="gramEnd"/>
      <w:r w:rsidRPr="009D6037">
        <w:rPr>
          <w:rFonts w:cstheme="minorHAnsi"/>
          <w:sz w:val="24"/>
          <w:szCs w:val="24"/>
          <w:lang w:val="ru-RU"/>
        </w:rPr>
        <w:t xml:space="preserve"> и кредиторами </w:t>
      </w:r>
      <w:hyperlink r:id="rId133" w:history="1">
        <w:r w:rsidRPr="009D6037">
          <w:rPr>
            <w:rFonts w:cstheme="minorHAnsi"/>
            <w:sz w:val="24"/>
            <w:szCs w:val="24"/>
            <w:lang w:val="ru-RU"/>
          </w:rPr>
          <w:t>(ф. 0504089)</w:t>
        </w:r>
      </w:hyperlink>
      <w:r w:rsidRPr="009D6037">
        <w:rPr>
          <w:rFonts w:cstheme="minorHAnsi"/>
          <w:sz w:val="24"/>
          <w:szCs w:val="24"/>
          <w:lang w:val="ru-RU"/>
        </w:rPr>
        <w:t>;</w:t>
      </w:r>
    </w:p>
    <w:p w14:paraId="4277BE7D" w14:textId="77777777" w:rsidR="001F6760" w:rsidRPr="009D6037" w:rsidRDefault="001F6760" w:rsidP="009D6037">
      <w:pPr>
        <w:pStyle w:val="a3"/>
        <w:numPr>
          <w:ilvl w:val="0"/>
          <w:numId w:val="20"/>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lastRenderedPageBreak/>
        <w:t>докладной записки о выявлении кредиторской задолженности, не востребованной кредиторами.</w:t>
      </w:r>
    </w:p>
    <w:p w14:paraId="06D39316" w14:textId="3A5B04B7" w:rsidR="001F6760" w:rsidRPr="009D6037" w:rsidRDefault="00E761AA"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12</w:t>
      </w:r>
      <w:r w:rsidR="00FD2AA6">
        <w:rPr>
          <w:rFonts w:cstheme="minorHAnsi"/>
          <w:sz w:val="24"/>
          <w:szCs w:val="24"/>
          <w:lang w:val="ru-RU"/>
        </w:rPr>
        <w:t>6</w:t>
      </w:r>
      <w:r w:rsidRPr="009D6037">
        <w:rPr>
          <w:rFonts w:cstheme="minorHAnsi"/>
          <w:sz w:val="24"/>
          <w:szCs w:val="24"/>
          <w:lang w:val="ru-RU"/>
        </w:rPr>
        <w:t xml:space="preserve">. </w:t>
      </w:r>
      <w:r w:rsidR="001F6760" w:rsidRPr="009D6037">
        <w:rPr>
          <w:rFonts w:cstheme="minorHAnsi"/>
          <w:sz w:val="24"/>
          <w:szCs w:val="24"/>
          <w:lang w:val="ru-RU"/>
        </w:rPr>
        <w:t xml:space="preserve">Списание задолженности с забалансового учета осуществляется по итогам инвентаризации на основании решения инвентаризационной </w:t>
      </w:r>
      <w:r w:rsidR="00A8560E" w:rsidRPr="009D6037">
        <w:rPr>
          <w:rFonts w:cstheme="minorHAnsi"/>
          <w:sz w:val="24"/>
          <w:szCs w:val="24"/>
          <w:lang w:val="ru-RU"/>
        </w:rPr>
        <w:t>Комисс</w:t>
      </w:r>
      <w:r w:rsidR="001F6760" w:rsidRPr="009D6037">
        <w:rPr>
          <w:rFonts w:cstheme="minorHAnsi"/>
          <w:sz w:val="24"/>
          <w:szCs w:val="24"/>
          <w:lang w:val="ru-RU"/>
        </w:rPr>
        <w:t>ии в следующих случаях:</w:t>
      </w:r>
    </w:p>
    <w:p w14:paraId="7DBE6604" w14:textId="77777777" w:rsidR="001F6760" w:rsidRPr="009D6037" w:rsidRDefault="001F6760" w:rsidP="009D6037">
      <w:pPr>
        <w:pStyle w:val="a3"/>
        <w:numPr>
          <w:ilvl w:val="0"/>
          <w:numId w:val="21"/>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завершился срок возможного возобновления процедуры взыскания задолженности согласно законодательству;</w:t>
      </w:r>
    </w:p>
    <w:p w14:paraId="0C5C9C0C" w14:textId="77777777" w:rsidR="001F6760" w:rsidRPr="009D6037" w:rsidRDefault="001F6760" w:rsidP="009D6037">
      <w:pPr>
        <w:pStyle w:val="a3"/>
        <w:numPr>
          <w:ilvl w:val="0"/>
          <w:numId w:val="21"/>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имеются документы, подтверждающие прекращение обязательства в связи со смертью (ликвидацией) контрагента.</w:t>
      </w:r>
    </w:p>
    <w:p w14:paraId="57DB1DBF" w14:textId="70F07FD3" w:rsidR="001F6760" w:rsidRPr="009D6037" w:rsidRDefault="00E761AA" w:rsidP="009D6037">
      <w:pPr>
        <w:spacing w:before="0" w:beforeAutospacing="0" w:after="0" w:afterAutospacing="0" w:line="276" w:lineRule="auto"/>
        <w:ind w:firstLine="709"/>
        <w:jc w:val="both"/>
        <w:rPr>
          <w:rFonts w:cstheme="minorHAnsi"/>
          <w:sz w:val="24"/>
          <w:szCs w:val="24"/>
          <w:lang w:val="ru-RU"/>
        </w:rPr>
      </w:pPr>
      <w:bookmarkStart w:id="69" w:name="_ref_1-d5cee47946fe46"/>
      <w:r w:rsidRPr="009D6037">
        <w:rPr>
          <w:rFonts w:cstheme="minorHAnsi"/>
          <w:sz w:val="24"/>
          <w:szCs w:val="24"/>
          <w:lang w:val="ru-RU"/>
        </w:rPr>
        <w:t>12</w:t>
      </w:r>
      <w:r w:rsidR="00FD2AA6">
        <w:rPr>
          <w:rFonts w:cstheme="minorHAnsi"/>
          <w:sz w:val="24"/>
          <w:szCs w:val="24"/>
          <w:lang w:val="ru-RU"/>
        </w:rPr>
        <w:t>7</w:t>
      </w:r>
      <w:r w:rsidRPr="009D6037">
        <w:rPr>
          <w:rFonts w:cstheme="minorHAnsi"/>
          <w:sz w:val="24"/>
          <w:szCs w:val="24"/>
          <w:lang w:val="ru-RU"/>
        </w:rPr>
        <w:t xml:space="preserve">. </w:t>
      </w:r>
      <w:r w:rsidR="001F6760" w:rsidRPr="009D6037">
        <w:rPr>
          <w:rFonts w:cstheme="minorHAnsi"/>
          <w:sz w:val="24"/>
          <w:szCs w:val="24"/>
          <w:lang w:val="ru-RU"/>
        </w:rPr>
        <w:t xml:space="preserve">Основные средства на забалансовом </w:t>
      </w:r>
      <w:hyperlink r:id="rId134" w:history="1">
        <w:r w:rsidR="001F6760" w:rsidRPr="009D6037">
          <w:rPr>
            <w:rFonts w:cstheme="minorHAnsi"/>
            <w:sz w:val="24"/>
            <w:szCs w:val="24"/>
            <w:lang w:val="ru-RU"/>
          </w:rPr>
          <w:t>счете 21</w:t>
        </w:r>
      </w:hyperlink>
      <w:r w:rsidR="001F6760" w:rsidRPr="009D6037">
        <w:rPr>
          <w:rFonts w:cstheme="minorHAnsi"/>
          <w:sz w:val="24"/>
          <w:szCs w:val="24"/>
          <w:lang w:val="ru-RU"/>
        </w:rPr>
        <w:t xml:space="preserve"> </w:t>
      </w:r>
      <w:r w:rsidR="004306B7" w:rsidRPr="009D6037">
        <w:rPr>
          <w:rFonts w:cstheme="minorHAnsi"/>
          <w:sz w:val="24"/>
          <w:szCs w:val="24"/>
          <w:lang w:val="ru-RU"/>
        </w:rPr>
        <w:t>«</w:t>
      </w:r>
      <w:r w:rsidR="001F6760" w:rsidRPr="009D6037">
        <w:rPr>
          <w:rFonts w:cstheme="minorHAnsi"/>
          <w:sz w:val="24"/>
          <w:szCs w:val="24"/>
          <w:lang w:val="ru-RU"/>
        </w:rPr>
        <w:t>Основные средства в эксплуатации</w:t>
      </w:r>
      <w:r w:rsidR="004306B7" w:rsidRPr="009D6037">
        <w:rPr>
          <w:rFonts w:cstheme="minorHAnsi"/>
          <w:sz w:val="24"/>
          <w:szCs w:val="24"/>
          <w:lang w:val="ru-RU"/>
        </w:rPr>
        <w:t>»</w:t>
      </w:r>
      <w:r w:rsidR="001F6760" w:rsidRPr="009D6037">
        <w:rPr>
          <w:rFonts w:cstheme="minorHAnsi"/>
          <w:sz w:val="24"/>
          <w:szCs w:val="24"/>
          <w:lang w:val="ru-RU"/>
        </w:rPr>
        <w:t xml:space="preserve"> учитываются по балансовой стоимости объекта.</w:t>
      </w:r>
      <w:bookmarkEnd w:id="69"/>
    </w:p>
    <w:p w14:paraId="0C111ABB" w14:textId="58DABB32" w:rsidR="008914DB" w:rsidRPr="009D6037" w:rsidRDefault="00E761AA" w:rsidP="009D6037">
      <w:pPr>
        <w:spacing w:before="0" w:beforeAutospacing="0" w:after="0" w:afterAutospacing="0" w:line="276" w:lineRule="auto"/>
        <w:ind w:firstLine="709"/>
        <w:jc w:val="both"/>
        <w:rPr>
          <w:rFonts w:cstheme="minorHAnsi"/>
          <w:sz w:val="24"/>
          <w:szCs w:val="24"/>
          <w:lang w:val="ru-RU"/>
        </w:rPr>
      </w:pPr>
      <w:bookmarkStart w:id="70" w:name="_ref_1-5842327f89fb4b"/>
      <w:r w:rsidRPr="009D6037">
        <w:rPr>
          <w:rFonts w:cstheme="minorHAnsi"/>
          <w:sz w:val="24"/>
          <w:szCs w:val="24"/>
          <w:lang w:val="ru-RU"/>
        </w:rPr>
        <w:t>12</w:t>
      </w:r>
      <w:r w:rsidR="00FD2AA6">
        <w:rPr>
          <w:rFonts w:cstheme="minorHAnsi"/>
          <w:sz w:val="24"/>
          <w:szCs w:val="24"/>
          <w:lang w:val="ru-RU"/>
        </w:rPr>
        <w:t>8</w:t>
      </w:r>
      <w:r w:rsidRPr="009D6037">
        <w:rPr>
          <w:rFonts w:cstheme="minorHAnsi"/>
          <w:sz w:val="24"/>
          <w:szCs w:val="24"/>
          <w:lang w:val="ru-RU"/>
        </w:rPr>
        <w:t xml:space="preserve">. </w:t>
      </w:r>
      <w:r w:rsidR="001F6760" w:rsidRPr="009D6037">
        <w:rPr>
          <w:rFonts w:cstheme="minorHAnsi"/>
          <w:sz w:val="24"/>
          <w:szCs w:val="24"/>
          <w:lang w:val="ru-RU"/>
        </w:rPr>
        <w:t>Выбытие инвентарных объектов основных средств, в том числе объектов движимого имущества стоимостью до 10 000 руб. включительно, учитываемых на забалансовом учете, оформляется соответствующим актом о списании</w:t>
      </w:r>
      <w:r w:rsidR="008914DB" w:rsidRPr="009D6037">
        <w:rPr>
          <w:rFonts w:cstheme="minorHAnsi"/>
          <w:sz w:val="24"/>
          <w:szCs w:val="24"/>
          <w:lang w:val="ru-RU"/>
        </w:rPr>
        <w:t>, аналогично порядку, предусмотренному пунктом 4</w:t>
      </w:r>
      <w:r w:rsidR="00D23A71">
        <w:rPr>
          <w:rFonts w:cstheme="minorHAnsi"/>
          <w:sz w:val="24"/>
          <w:szCs w:val="24"/>
          <w:lang w:val="ru-RU"/>
        </w:rPr>
        <w:t>7</w:t>
      </w:r>
      <w:r w:rsidR="008914DB" w:rsidRPr="009D6037">
        <w:rPr>
          <w:rFonts w:cstheme="minorHAnsi"/>
          <w:sz w:val="24"/>
          <w:szCs w:val="24"/>
          <w:lang w:val="ru-RU"/>
        </w:rPr>
        <w:t xml:space="preserve"> Учетной политики</w:t>
      </w:r>
      <w:bookmarkEnd w:id="70"/>
      <w:r w:rsidR="008914DB" w:rsidRPr="009D6037">
        <w:rPr>
          <w:rFonts w:cstheme="minorHAnsi"/>
          <w:sz w:val="24"/>
          <w:szCs w:val="24"/>
          <w:lang w:val="ru-RU"/>
        </w:rPr>
        <w:t>.</w:t>
      </w:r>
    </w:p>
    <w:p w14:paraId="073B3275" w14:textId="32B5F819" w:rsidR="00553644" w:rsidRPr="009D6037" w:rsidRDefault="008914DB" w:rsidP="009D6037">
      <w:pPr>
        <w:spacing w:before="0" w:beforeAutospacing="0" w:after="0" w:afterAutospacing="0" w:line="276" w:lineRule="auto"/>
        <w:ind w:firstLine="709"/>
        <w:jc w:val="both"/>
        <w:rPr>
          <w:rFonts w:cstheme="minorHAnsi"/>
          <w:sz w:val="24"/>
          <w:szCs w:val="24"/>
          <w:lang w:val="ru-RU"/>
        </w:rPr>
      </w:pPr>
      <w:bookmarkStart w:id="71" w:name="_Hlk41925068"/>
      <w:r w:rsidRPr="009D6037">
        <w:rPr>
          <w:rFonts w:cstheme="minorHAnsi"/>
          <w:sz w:val="24"/>
          <w:szCs w:val="24"/>
          <w:lang w:val="ru-RU"/>
        </w:rPr>
        <w:t>12</w:t>
      </w:r>
      <w:r w:rsidR="00FD2AA6">
        <w:rPr>
          <w:rFonts w:cstheme="minorHAnsi"/>
          <w:sz w:val="24"/>
          <w:szCs w:val="24"/>
          <w:lang w:val="ru-RU"/>
        </w:rPr>
        <w:t>9</w:t>
      </w:r>
      <w:r w:rsidR="00E761AA" w:rsidRPr="009D6037">
        <w:rPr>
          <w:rFonts w:cstheme="minorHAnsi"/>
          <w:sz w:val="24"/>
          <w:szCs w:val="24"/>
          <w:lang w:val="ru-RU"/>
        </w:rPr>
        <w:t xml:space="preserve">. </w:t>
      </w:r>
      <w:r w:rsidR="00553644" w:rsidRPr="009D6037">
        <w:rPr>
          <w:rFonts w:cstheme="minorHAnsi"/>
          <w:sz w:val="24"/>
          <w:szCs w:val="24"/>
          <w:lang w:val="ru-RU"/>
        </w:rPr>
        <w:t xml:space="preserve">Перечень используемых </w:t>
      </w:r>
      <w:proofErr w:type="spellStart"/>
      <w:r w:rsidR="00553644" w:rsidRPr="009D6037">
        <w:rPr>
          <w:rFonts w:cstheme="minorHAnsi"/>
          <w:sz w:val="24"/>
          <w:szCs w:val="24"/>
          <w:lang w:val="ru-RU"/>
        </w:rPr>
        <w:t>забалансовых</w:t>
      </w:r>
      <w:proofErr w:type="spellEnd"/>
      <w:r w:rsidR="00553644" w:rsidRPr="009D6037">
        <w:rPr>
          <w:rFonts w:cstheme="minorHAnsi"/>
          <w:sz w:val="24"/>
          <w:szCs w:val="24"/>
          <w:lang w:val="ru-RU"/>
        </w:rPr>
        <w:t xml:space="preserve"> счетов приведен в приложении № </w:t>
      </w:r>
      <w:r w:rsidR="007B5F78" w:rsidRPr="009D6037">
        <w:rPr>
          <w:rFonts w:cstheme="minorHAnsi"/>
          <w:sz w:val="24"/>
          <w:szCs w:val="24"/>
          <w:lang w:val="ru-RU"/>
        </w:rPr>
        <w:t>1</w:t>
      </w:r>
      <w:r w:rsidR="00DB6540" w:rsidRPr="009D6037">
        <w:rPr>
          <w:rFonts w:cstheme="minorHAnsi"/>
          <w:sz w:val="24"/>
          <w:szCs w:val="24"/>
          <w:lang w:val="ru-RU"/>
        </w:rPr>
        <w:t>5</w:t>
      </w:r>
      <w:r w:rsidR="00553644" w:rsidRPr="009D6037">
        <w:rPr>
          <w:rFonts w:cstheme="minorHAnsi"/>
          <w:sz w:val="24"/>
          <w:szCs w:val="24"/>
          <w:lang w:val="ru-RU"/>
        </w:rPr>
        <w:t xml:space="preserve"> к </w:t>
      </w:r>
      <w:r w:rsidR="000A061A" w:rsidRPr="009D6037">
        <w:rPr>
          <w:rFonts w:cstheme="minorHAnsi"/>
          <w:sz w:val="24"/>
          <w:szCs w:val="24"/>
          <w:lang w:val="ru-RU"/>
        </w:rPr>
        <w:t>Учетн</w:t>
      </w:r>
      <w:r w:rsidR="00553644" w:rsidRPr="009D6037">
        <w:rPr>
          <w:rFonts w:cstheme="minorHAnsi"/>
          <w:sz w:val="24"/>
          <w:szCs w:val="24"/>
          <w:lang w:val="ru-RU"/>
        </w:rPr>
        <w:t xml:space="preserve">ой политике. </w:t>
      </w:r>
    </w:p>
    <w:p w14:paraId="050B60AA" w14:textId="77777777" w:rsidR="008C20D3" w:rsidRPr="009D6037" w:rsidRDefault="008C20D3" w:rsidP="009D6037">
      <w:pPr>
        <w:pStyle w:val="a4"/>
        <w:spacing w:before="0" w:beforeAutospacing="0" w:after="0" w:afterAutospacing="0" w:line="276" w:lineRule="auto"/>
        <w:jc w:val="center"/>
        <w:rPr>
          <w:rFonts w:asciiTheme="minorHAnsi" w:hAnsiTheme="minorHAnsi" w:cstheme="minorHAnsi"/>
          <w:b/>
          <w:bCs/>
        </w:rPr>
      </w:pPr>
      <w:bookmarkStart w:id="72" w:name="seq1-be4985953f5b429698ce9e5a457db9c0"/>
      <w:bookmarkEnd w:id="71"/>
    </w:p>
    <w:p w14:paraId="2088090A" w14:textId="7F7BE992" w:rsidR="008C20D3" w:rsidRPr="009D6037" w:rsidRDefault="008C20D3"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73" w:name="_Toc41656151"/>
      <w:r w:rsidRPr="009D6037">
        <w:rPr>
          <w:rFonts w:asciiTheme="minorHAnsi" w:hAnsiTheme="minorHAnsi" w:cstheme="minorHAnsi"/>
          <w:color w:val="auto"/>
          <w:sz w:val="24"/>
          <w:szCs w:val="24"/>
          <w:lang w:val="ru-RU"/>
        </w:rPr>
        <w:t>1</w:t>
      </w:r>
      <w:r w:rsidR="00A40484" w:rsidRPr="009D6037">
        <w:rPr>
          <w:rFonts w:asciiTheme="minorHAnsi" w:hAnsiTheme="minorHAnsi" w:cstheme="minorHAnsi"/>
          <w:color w:val="auto"/>
          <w:sz w:val="24"/>
          <w:szCs w:val="24"/>
          <w:lang w:val="ru-RU"/>
        </w:rPr>
        <w:t>3</w:t>
      </w:r>
      <w:r w:rsidRPr="009D6037">
        <w:rPr>
          <w:rFonts w:asciiTheme="minorHAnsi" w:hAnsiTheme="minorHAnsi" w:cstheme="minorHAnsi"/>
          <w:color w:val="auto"/>
          <w:sz w:val="24"/>
          <w:szCs w:val="24"/>
          <w:lang w:val="ru-RU"/>
        </w:rPr>
        <w:t>.</w:t>
      </w:r>
      <w:bookmarkEnd w:id="72"/>
      <w:r w:rsidRPr="009D6037">
        <w:rPr>
          <w:rFonts w:asciiTheme="minorHAnsi" w:hAnsiTheme="minorHAnsi" w:cstheme="minorHAnsi"/>
          <w:color w:val="auto"/>
          <w:sz w:val="24"/>
          <w:szCs w:val="24"/>
        </w:rPr>
        <w:t> </w:t>
      </w:r>
      <w:r w:rsidRPr="009D6037">
        <w:rPr>
          <w:rFonts w:asciiTheme="minorHAnsi" w:hAnsiTheme="minorHAnsi" w:cstheme="minorHAnsi"/>
          <w:color w:val="auto"/>
          <w:sz w:val="24"/>
          <w:szCs w:val="24"/>
          <w:lang w:val="ru-RU"/>
        </w:rPr>
        <w:t>Себестоимость</w:t>
      </w:r>
      <w:bookmarkEnd w:id="73"/>
    </w:p>
    <w:p w14:paraId="1DCF8FB7" w14:textId="7A9CCA2C" w:rsidR="008C20D3" w:rsidRPr="009D6037" w:rsidRDefault="008C20D3" w:rsidP="009D6037">
      <w:pPr>
        <w:spacing w:before="0" w:beforeAutospacing="0" w:after="0" w:afterAutospacing="0" w:line="276" w:lineRule="auto"/>
        <w:ind w:firstLine="709"/>
        <w:jc w:val="both"/>
        <w:rPr>
          <w:rFonts w:cstheme="minorHAnsi"/>
          <w:sz w:val="24"/>
          <w:szCs w:val="24"/>
          <w:lang w:val="ru-RU"/>
        </w:rPr>
      </w:pPr>
      <w:bookmarkStart w:id="74" w:name="seq1-e326dcf3e20b4033b5792648acd6a067"/>
      <w:r w:rsidRPr="009D6037">
        <w:rPr>
          <w:rFonts w:cstheme="minorHAnsi"/>
          <w:sz w:val="24"/>
          <w:szCs w:val="24"/>
          <w:lang w:val="ru-RU"/>
        </w:rPr>
        <w:t>1</w:t>
      </w:r>
      <w:r w:rsidR="002D21C1">
        <w:rPr>
          <w:rFonts w:cstheme="minorHAnsi"/>
          <w:sz w:val="24"/>
          <w:szCs w:val="24"/>
          <w:lang w:val="ru-RU"/>
        </w:rPr>
        <w:t>30</w:t>
      </w:r>
      <w:r w:rsidRPr="009D6037">
        <w:rPr>
          <w:rFonts w:cstheme="minorHAnsi"/>
          <w:sz w:val="24"/>
          <w:szCs w:val="24"/>
          <w:lang w:val="ru-RU"/>
        </w:rPr>
        <w:t>.</w:t>
      </w:r>
      <w:bookmarkEnd w:id="74"/>
      <w:r w:rsidRPr="009D6037">
        <w:rPr>
          <w:rFonts w:cstheme="minorHAnsi"/>
          <w:sz w:val="24"/>
          <w:szCs w:val="24"/>
          <w:lang w:val="ru-RU"/>
        </w:rPr>
        <w:t> </w:t>
      </w:r>
      <w:r w:rsidRPr="009D6037">
        <w:rPr>
          <w:rFonts w:cstheme="minorHAnsi"/>
          <w:sz w:val="24"/>
          <w:szCs w:val="24"/>
          <w:lang w:val="ru-RU"/>
        </w:rPr>
        <w:t>Себестоимость оказанных услуг, выполненных работ, реализованной продукции определяется отдельно для каждого вида услуг, работ, продукции и состоит из прямых, накладных и общехозяйственных расходов.</w:t>
      </w:r>
    </w:p>
    <w:p w14:paraId="3EC9131B" w14:textId="14D876D4" w:rsidR="008C20D3" w:rsidRPr="009D6037" w:rsidRDefault="008C20D3" w:rsidP="009D6037">
      <w:pPr>
        <w:spacing w:before="0" w:beforeAutospacing="0" w:after="0" w:afterAutospacing="0" w:line="276" w:lineRule="auto"/>
        <w:ind w:firstLine="709"/>
        <w:jc w:val="both"/>
        <w:rPr>
          <w:rFonts w:cstheme="minorHAnsi"/>
          <w:sz w:val="24"/>
          <w:szCs w:val="24"/>
          <w:lang w:val="ru-RU"/>
        </w:rPr>
      </w:pPr>
      <w:bookmarkStart w:id="75" w:name="seq1-aac40ffce50d43a297c50290b7ddfd79"/>
      <w:r w:rsidRPr="009D6037">
        <w:rPr>
          <w:rFonts w:cstheme="minorHAnsi"/>
          <w:sz w:val="24"/>
          <w:szCs w:val="24"/>
          <w:lang w:val="ru-RU"/>
        </w:rPr>
        <w:t>1</w:t>
      </w:r>
      <w:r w:rsidR="002D21C1">
        <w:rPr>
          <w:rFonts w:cstheme="minorHAnsi"/>
          <w:sz w:val="24"/>
          <w:szCs w:val="24"/>
          <w:lang w:val="ru-RU"/>
        </w:rPr>
        <w:t>31</w:t>
      </w:r>
      <w:r w:rsidRPr="009D6037">
        <w:rPr>
          <w:rFonts w:cstheme="minorHAnsi"/>
          <w:sz w:val="24"/>
          <w:szCs w:val="24"/>
          <w:lang w:val="ru-RU"/>
        </w:rPr>
        <w:t>.</w:t>
      </w:r>
      <w:bookmarkEnd w:id="75"/>
      <w:r w:rsidRPr="009D6037">
        <w:rPr>
          <w:rFonts w:cstheme="minorHAnsi"/>
          <w:sz w:val="24"/>
          <w:szCs w:val="24"/>
          <w:lang w:val="ru-RU"/>
        </w:rPr>
        <w:t> </w:t>
      </w:r>
      <w:r w:rsidRPr="009D6037">
        <w:rPr>
          <w:rFonts w:cstheme="minorHAnsi"/>
          <w:sz w:val="24"/>
          <w:szCs w:val="24"/>
          <w:lang w:val="ru-RU"/>
        </w:rPr>
        <w:t>Прямыми расходами признаются расходы, которые осуществлены непосредственно для оказания конкретного вида услуг, выполнения конкретного вида работ, производства конкретного вида продукции.</w:t>
      </w:r>
    </w:p>
    <w:p w14:paraId="42EED26B" w14:textId="77777777" w:rsidR="008C20D3" w:rsidRPr="009D6037" w:rsidRDefault="008C20D3"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Накладными расходами признаются расходы, которые непосредственно не связаны с оказанием услуг, выполнением работ, производством продукции, однако осуществлены для обеспечения оказания услуг, выполнения работ, производства продукции.</w:t>
      </w:r>
    </w:p>
    <w:p w14:paraId="5F0B2404" w14:textId="77777777" w:rsidR="008C20D3" w:rsidRPr="009D6037" w:rsidRDefault="008C20D3"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Общехозяйственными признаются расходы, которые не связаны с оказанием услуг, выполнением работ, производством продукции и осуществлены для обеспечения функционирования учреждения в целом как хозяйствующего субъекта.</w:t>
      </w:r>
    </w:p>
    <w:p w14:paraId="4971A2CA" w14:textId="77777777" w:rsidR="008C20D3" w:rsidRPr="009D6037" w:rsidRDefault="008C20D3" w:rsidP="009D6037">
      <w:pPr>
        <w:spacing w:before="0" w:beforeAutospacing="0" w:after="0" w:afterAutospacing="0" w:line="276" w:lineRule="auto"/>
        <w:ind w:firstLine="709"/>
        <w:jc w:val="both"/>
        <w:rPr>
          <w:rFonts w:cstheme="minorHAnsi"/>
          <w:b/>
          <w:bCs/>
          <w:sz w:val="24"/>
          <w:szCs w:val="24"/>
          <w:lang w:val="ru-RU"/>
        </w:rPr>
      </w:pPr>
      <w:r w:rsidRPr="009D6037">
        <w:rPr>
          <w:rFonts w:cstheme="minorHAnsi"/>
          <w:b/>
          <w:bCs/>
          <w:sz w:val="24"/>
          <w:szCs w:val="24"/>
          <w:lang w:val="ru-RU"/>
        </w:rPr>
        <w:t>Оказание услуг</w:t>
      </w:r>
    </w:p>
    <w:p w14:paraId="277F0A75" w14:textId="4017B52B" w:rsidR="008C20D3" w:rsidRPr="009D6037" w:rsidRDefault="008C20D3" w:rsidP="009D6037">
      <w:pPr>
        <w:spacing w:before="0" w:beforeAutospacing="0" w:after="0" w:afterAutospacing="0" w:line="276" w:lineRule="auto"/>
        <w:ind w:firstLine="709"/>
        <w:jc w:val="both"/>
        <w:rPr>
          <w:rFonts w:cstheme="minorHAnsi"/>
          <w:sz w:val="24"/>
          <w:szCs w:val="24"/>
          <w:lang w:val="ru-RU"/>
        </w:rPr>
      </w:pPr>
      <w:bookmarkStart w:id="76" w:name="seq1-22182044abdb4562aa4f75877c396863"/>
      <w:r w:rsidRPr="009D6037">
        <w:rPr>
          <w:rFonts w:cstheme="minorHAnsi"/>
          <w:sz w:val="24"/>
          <w:szCs w:val="24"/>
          <w:lang w:val="ru-RU"/>
        </w:rPr>
        <w:t>1</w:t>
      </w:r>
      <w:r w:rsidR="002D21C1">
        <w:rPr>
          <w:rFonts w:cstheme="minorHAnsi"/>
          <w:sz w:val="24"/>
          <w:szCs w:val="24"/>
          <w:lang w:val="ru-RU"/>
        </w:rPr>
        <w:t>32</w:t>
      </w:r>
      <w:r w:rsidRPr="009D6037">
        <w:rPr>
          <w:rFonts w:cstheme="minorHAnsi"/>
          <w:sz w:val="24"/>
          <w:szCs w:val="24"/>
          <w:lang w:val="ru-RU"/>
        </w:rPr>
        <w:t>.</w:t>
      </w:r>
      <w:bookmarkEnd w:id="76"/>
      <w:r w:rsidRPr="009D6037">
        <w:rPr>
          <w:rFonts w:cstheme="minorHAnsi"/>
          <w:sz w:val="24"/>
          <w:szCs w:val="24"/>
          <w:lang w:val="ru-RU"/>
        </w:rPr>
        <w:t> </w:t>
      </w:r>
      <w:r w:rsidRPr="009D6037">
        <w:rPr>
          <w:rFonts w:cstheme="minorHAnsi"/>
          <w:sz w:val="24"/>
          <w:szCs w:val="24"/>
          <w:lang w:val="ru-RU"/>
        </w:rPr>
        <w:t>В составе прямых расходов отражаются:</w:t>
      </w:r>
    </w:p>
    <w:p w14:paraId="4FC0F3A2" w14:textId="77777777" w:rsidR="008C20D3" w:rsidRPr="009D6037" w:rsidRDefault="008C20D3" w:rsidP="009D6037">
      <w:pPr>
        <w:pStyle w:val="a3"/>
        <w:numPr>
          <w:ilvl w:val="0"/>
          <w:numId w:val="2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оплату труда и начисления на выплаты по оплате труда работников, непосредственно участвующих в оказании услуг;</w:t>
      </w:r>
    </w:p>
    <w:p w14:paraId="384F727B" w14:textId="77777777" w:rsidR="008C20D3" w:rsidRPr="009D6037" w:rsidRDefault="008C20D3" w:rsidP="009D6037">
      <w:pPr>
        <w:pStyle w:val="a3"/>
        <w:numPr>
          <w:ilvl w:val="0"/>
          <w:numId w:val="2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приобретение материальных запасов, потребляемых в процессе оказания услуг;</w:t>
      </w:r>
    </w:p>
    <w:p w14:paraId="5AE7B059" w14:textId="77777777" w:rsidR="008C20D3" w:rsidRPr="009D6037" w:rsidRDefault="008C20D3" w:rsidP="009D6037">
      <w:pPr>
        <w:pStyle w:val="a3"/>
        <w:numPr>
          <w:ilvl w:val="0"/>
          <w:numId w:val="2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приобретение основных средств стоимостью до 10 000 руб. включительно, используемых непосредственно для оказания услуг;</w:t>
      </w:r>
    </w:p>
    <w:p w14:paraId="0565341B" w14:textId="77777777" w:rsidR="008C20D3" w:rsidRPr="009D6037" w:rsidRDefault="008C20D3" w:rsidP="009D6037">
      <w:pPr>
        <w:pStyle w:val="a3"/>
        <w:numPr>
          <w:ilvl w:val="0"/>
          <w:numId w:val="2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амортизация основных средств, непосредственно используемых для оказания услуг;</w:t>
      </w:r>
    </w:p>
    <w:p w14:paraId="168CA742" w14:textId="77777777" w:rsidR="008C20D3" w:rsidRPr="009D6037" w:rsidRDefault="008C20D3" w:rsidP="009D6037">
      <w:pPr>
        <w:pStyle w:val="a3"/>
        <w:numPr>
          <w:ilvl w:val="0"/>
          <w:numId w:val="2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lastRenderedPageBreak/>
        <w:t>другие расходы, непосредственно связанные с оказанием услуг.</w:t>
      </w:r>
    </w:p>
    <w:p w14:paraId="2CF95257" w14:textId="2B1C6C94" w:rsidR="008C20D3" w:rsidRPr="009D6037" w:rsidRDefault="008C20D3" w:rsidP="009D6037">
      <w:pPr>
        <w:spacing w:before="0" w:beforeAutospacing="0" w:after="0" w:afterAutospacing="0" w:line="276" w:lineRule="auto"/>
        <w:ind w:firstLine="709"/>
        <w:jc w:val="both"/>
        <w:rPr>
          <w:rFonts w:cstheme="minorHAnsi"/>
          <w:sz w:val="24"/>
          <w:szCs w:val="24"/>
          <w:lang w:val="ru-RU"/>
        </w:rPr>
      </w:pPr>
      <w:bookmarkStart w:id="77" w:name="seq1-c731545bfc6b42c9b84e1171f9f008e4"/>
      <w:r w:rsidRPr="009D6037">
        <w:rPr>
          <w:rFonts w:cstheme="minorHAnsi"/>
          <w:sz w:val="24"/>
          <w:szCs w:val="24"/>
          <w:lang w:val="ru-RU"/>
        </w:rPr>
        <w:t>13</w:t>
      </w:r>
      <w:r w:rsidR="002D21C1">
        <w:rPr>
          <w:rFonts w:cstheme="minorHAnsi"/>
          <w:sz w:val="24"/>
          <w:szCs w:val="24"/>
          <w:lang w:val="ru-RU"/>
        </w:rPr>
        <w:t>3</w:t>
      </w:r>
      <w:r w:rsidRPr="009D6037">
        <w:rPr>
          <w:rFonts w:cstheme="minorHAnsi"/>
          <w:sz w:val="24"/>
          <w:szCs w:val="24"/>
          <w:lang w:val="ru-RU"/>
        </w:rPr>
        <w:t>.</w:t>
      </w:r>
      <w:bookmarkEnd w:id="77"/>
      <w:r w:rsidRPr="009D6037">
        <w:rPr>
          <w:rFonts w:cstheme="minorHAnsi"/>
          <w:sz w:val="24"/>
          <w:szCs w:val="24"/>
          <w:lang w:val="ru-RU"/>
        </w:rPr>
        <w:t> </w:t>
      </w:r>
      <w:r w:rsidRPr="009D6037">
        <w:rPr>
          <w:rFonts w:cstheme="minorHAnsi"/>
          <w:sz w:val="24"/>
          <w:szCs w:val="24"/>
          <w:lang w:val="ru-RU"/>
        </w:rPr>
        <w:t>В составе накладных расходов при оказании услуг отражаются:</w:t>
      </w:r>
    </w:p>
    <w:p w14:paraId="73D89264" w14:textId="77777777" w:rsidR="008C20D3" w:rsidRPr="009D6037" w:rsidRDefault="008C20D3" w:rsidP="009D6037">
      <w:pPr>
        <w:pStyle w:val="a3"/>
        <w:numPr>
          <w:ilvl w:val="0"/>
          <w:numId w:val="23"/>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оплату труда и начисления на выплаты по оплате труда работников, обеспечивающих оказание услуг;</w:t>
      </w:r>
    </w:p>
    <w:p w14:paraId="56750EC6" w14:textId="77777777" w:rsidR="008C20D3" w:rsidRPr="009D6037" w:rsidRDefault="008C20D3" w:rsidP="009D6037">
      <w:pPr>
        <w:pStyle w:val="a3"/>
        <w:numPr>
          <w:ilvl w:val="0"/>
          <w:numId w:val="23"/>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амортизация основных средств, обеспечивающих оказание услуг;</w:t>
      </w:r>
    </w:p>
    <w:p w14:paraId="63C492ED" w14:textId="77777777" w:rsidR="008C20D3" w:rsidRPr="009D6037" w:rsidRDefault="008C20D3" w:rsidP="009D6037">
      <w:pPr>
        <w:pStyle w:val="a3"/>
        <w:numPr>
          <w:ilvl w:val="0"/>
          <w:numId w:val="23"/>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содержание имущества, используемого при оказании услуг.</w:t>
      </w:r>
    </w:p>
    <w:p w14:paraId="07457581" w14:textId="77777777" w:rsidR="008C20D3" w:rsidRPr="009D6037" w:rsidRDefault="008C20D3" w:rsidP="009D6037">
      <w:pPr>
        <w:spacing w:before="0" w:beforeAutospacing="0" w:after="0" w:afterAutospacing="0" w:line="276" w:lineRule="auto"/>
        <w:ind w:firstLine="709"/>
        <w:jc w:val="both"/>
        <w:rPr>
          <w:rFonts w:cstheme="minorHAnsi"/>
          <w:b/>
          <w:bCs/>
          <w:sz w:val="24"/>
          <w:szCs w:val="24"/>
          <w:lang w:val="ru-RU"/>
        </w:rPr>
      </w:pPr>
      <w:r w:rsidRPr="009D6037">
        <w:rPr>
          <w:rFonts w:cstheme="minorHAnsi"/>
          <w:b/>
          <w:bCs/>
          <w:sz w:val="24"/>
          <w:szCs w:val="24"/>
          <w:lang w:val="ru-RU"/>
        </w:rPr>
        <w:t>Выполнение работ</w:t>
      </w:r>
    </w:p>
    <w:p w14:paraId="0EB97C74" w14:textId="0EFAD0C4" w:rsidR="008C20D3" w:rsidRPr="009D6037" w:rsidRDefault="008C20D3" w:rsidP="009D6037">
      <w:pPr>
        <w:spacing w:before="0" w:beforeAutospacing="0" w:after="0" w:afterAutospacing="0" w:line="276" w:lineRule="auto"/>
        <w:ind w:firstLine="709"/>
        <w:jc w:val="both"/>
        <w:rPr>
          <w:rFonts w:cstheme="minorHAnsi"/>
          <w:sz w:val="24"/>
          <w:szCs w:val="24"/>
          <w:lang w:val="ru-RU"/>
        </w:rPr>
      </w:pPr>
      <w:bookmarkStart w:id="78" w:name="seq1-cf27475527854db48567618f89c8cb88"/>
      <w:r w:rsidRPr="009D6037">
        <w:rPr>
          <w:rFonts w:cstheme="minorHAnsi"/>
          <w:sz w:val="24"/>
          <w:szCs w:val="24"/>
          <w:lang w:val="ru-RU"/>
        </w:rPr>
        <w:t>13</w:t>
      </w:r>
      <w:r w:rsidR="002D21C1">
        <w:rPr>
          <w:rFonts w:cstheme="minorHAnsi"/>
          <w:sz w:val="24"/>
          <w:szCs w:val="24"/>
          <w:lang w:val="ru-RU"/>
        </w:rPr>
        <w:t>4</w:t>
      </w:r>
      <w:bookmarkEnd w:id="78"/>
      <w:r w:rsidRPr="009D6037">
        <w:rPr>
          <w:rFonts w:cstheme="minorHAnsi"/>
          <w:sz w:val="24"/>
          <w:szCs w:val="24"/>
          <w:lang w:val="ru-RU"/>
        </w:rPr>
        <w:t>.</w:t>
      </w:r>
      <w:r w:rsidRPr="009D6037">
        <w:rPr>
          <w:rFonts w:cstheme="minorHAnsi"/>
          <w:sz w:val="24"/>
          <w:szCs w:val="24"/>
          <w:lang w:val="ru-RU"/>
        </w:rPr>
        <w:t> </w:t>
      </w:r>
      <w:r w:rsidRPr="009D6037">
        <w:rPr>
          <w:rFonts w:cstheme="minorHAnsi"/>
          <w:sz w:val="24"/>
          <w:szCs w:val="24"/>
          <w:lang w:val="ru-RU"/>
        </w:rPr>
        <w:t>В составе прямых расходов отражаются:</w:t>
      </w:r>
    </w:p>
    <w:p w14:paraId="7CE83685" w14:textId="77777777" w:rsidR="008C20D3" w:rsidRPr="009D6037" w:rsidRDefault="008C20D3" w:rsidP="009D6037">
      <w:pPr>
        <w:pStyle w:val="a3"/>
        <w:numPr>
          <w:ilvl w:val="0"/>
          <w:numId w:val="24"/>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оплату труда и начисления на выплаты по оплате труда работников, непосредственно участвующих в выполнении работ;</w:t>
      </w:r>
    </w:p>
    <w:p w14:paraId="738077FC" w14:textId="77777777" w:rsidR="008C20D3" w:rsidRPr="009D6037" w:rsidRDefault="008C20D3" w:rsidP="009D6037">
      <w:pPr>
        <w:pStyle w:val="a3"/>
        <w:numPr>
          <w:ilvl w:val="0"/>
          <w:numId w:val="24"/>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приобретение материальных запасов, потребляемых в процессе выполнения работ;</w:t>
      </w:r>
    </w:p>
    <w:p w14:paraId="2287FF80" w14:textId="77777777" w:rsidR="008C20D3" w:rsidRPr="009D6037" w:rsidRDefault="008C20D3" w:rsidP="009D6037">
      <w:pPr>
        <w:pStyle w:val="a3"/>
        <w:numPr>
          <w:ilvl w:val="0"/>
          <w:numId w:val="24"/>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приобретение основных средств стоимостью до 10 000 руб. включительно, используемых непосредственно для выполнения работ;</w:t>
      </w:r>
    </w:p>
    <w:p w14:paraId="56619C34" w14:textId="77777777" w:rsidR="008C20D3" w:rsidRPr="009D6037" w:rsidRDefault="008C20D3" w:rsidP="009D6037">
      <w:pPr>
        <w:pStyle w:val="a3"/>
        <w:numPr>
          <w:ilvl w:val="0"/>
          <w:numId w:val="24"/>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амортизация основных средств, непосредственно используемых для выполнения работ;</w:t>
      </w:r>
    </w:p>
    <w:p w14:paraId="79B25466" w14:textId="77777777" w:rsidR="008C20D3" w:rsidRPr="009D6037" w:rsidRDefault="008C20D3" w:rsidP="009D6037">
      <w:pPr>
        <w:pStyle w:val="a3"/>
        <w:numPr>
          <w:ilvl w:val="0"/>
          <w:numId w:val="24"/>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другие расходы, непосредственно связанные с выполнением работ.</w:t>
      </w:r>
    </w:p>
    <w:p w14:paraId="495CC145" w14:textId="11B82335" w:rsidR="008C20D3" w:rsidRPr="009D6037" w:rsidRDefault="008C20D3" w:rsidP="009D6037">
      <w:pPr>
        <w:spacing w:before="0" w:beforeAutospacing="0" w:after="0" w:afterAutospacing="0" w:line="276" w:lineRule="auto"/>
        <w:ind w:firstLine="709"/>
        <w:jc w:val="both"/>
        <w:rPr>
          <w:rFonts w:cstheme="minorHAnsi"/>
          <w:sz w:val="24"/>
          <w:szCs w:val="24"/>
          <w:lang w:val="ru-RU"/>
        </w:rPr>
      </w:pPr>
      <w:bookmarkStart w:id="79" w:name="seq1-d73de55d54084221aa43efca467e0895"/>
      <w:r w:rsidRPr="009D6037">
        <w:rPr>
          <w:rFonts w:cstheme="minorHAnsi"/>
          <w:sz w:val="24"/>
          <w:szCs w:val="24"/>
          <w:lang w:val="ru-RU"/>
        </w:rPr>
        <w:t>13</w:t>
      </w:r>
      <w:r w:rsidR="00FD233C">
        <w:rPr>
          <w:rFonts w:cstheme="minorHAnsi"/>
          <w:sz w:val="24"/>
          <w:szCs w:val="24"/>
          <w:lang w:val="ru-RU"/>
        </w:rPr>
        <w:t>5</w:t>
      </w:r>
      <w:r w:rsidRPr="009D6037">
        <w:rPr>
          <w:rFonts w:cstheme="minorHAnsi"/>
          <w:sz w:val="24"/>
          <w:szCs w:val="24"/>
          <w:lang w:val="ru-RU"/>
        </w:rPr>
        <w:t>.</w:t>
      </w:r>
      <w:bookmarkEnd w:id="79"/>
      <w:r w:rsidRPr="009D6037">
        <w:rPr>
          <w:rFonts w:cstheme="minorHAnsi"/>
          <w:sz w:val="24"/>
          <w:szCs w:val="24"/>
          <w:lang w:val="ru-RU"/>
        </w:rPr>
        <w:t> </w:t>
      </w:r>
      <w:r w:rsidRPr="009D6037">
        <w:rPr>
          <w:rFonts w:cstheme="minorHAnsi"/>
          <w:sz w:val="24"/>
          <w:szCs w:val="24"/>
          <w:lang w:val="ru-RU"/>
        </w:rPr>
        <w:t>В составе накладных расходов при выполнении работ отражаются:</w:t>
      </w:r>
    </w:p>
    <w:p w14:paraId="066F436B" w14:textId="77777777" w:rsidR="008C20D3" w:rsidRPr="009D6037" w:rsidRDefault="008C20D3" w:rsidP="009D6037">
      <w:pPr>
        <w:pStyle w:val="a3"/>
        <w:numPr>
          <w:ilvl w:val="0"/>
          <w:numId w:val="2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расходы на оплату труда и начисления на выплаты по оплате труда работников, </w:t>
      </w:r>
      <w:r w:rsidR="0092489A" w:rsidRPr="009D6037">
        <w:rPr>
          <w:rFonts w:cstheme="minorHAnsi"/>
          <w:sz w:val="24"/>
          <w:szCs w:val="24"/>
          <w:lang w:val="ru-RU"/>
        </w:rPr>
        <w:t>об</w:t>
      </w:r>
      <w:r w:rsidRPr="009D6037">
        <w:rPr>
          <w:rFonts w:cstheme="minorHAnsi"/>
          <w:sz w:val="24"/>
          <w:szCs w:val="24"/>
          <w:lang w:val="ru-RU"/>
        </w:rPr>
        <w:t>еспечивающих выполнение работ;</w:t>
      </w:r>
    </w:p>
    <w:p w14:paraId="757A210E" w14:textId="77777777" w:rsidR="008C20D3" w:rsidRPr="009D6037" w:rsidRDefault="008C20D3" w:rsidP="009D6037">
      <w:pPr>
        <w:pStyle w:val="a3"/>
        <w:numPr>
          <w:ilvl w:val="0"/>
          <w:numId w:val="2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амортизация основных средств, обеспечивающих выполнение работ;</w:t>
      </w:r>
    </w:p>
    <w:p w14:paraId="69531756" w14:textId="77777777" w:rsidR="008C20D3" w:rsidRPr="009D6037" w:rsidRDefault="008C20D3" w:rsidP="009D6037">
      <w:pPr>
        <w:pStyle w:val="a3"/>
        <w:numPr>
          <w:ilvl w:val="0"/>
          <w:numId w:val="2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содержание имущества, используемого при выполнении работ.</w:t>
      </w:r>
    </w:p>
    <w:p w14:paraId="33B324D2" w14:textId="77777777" w:rsidR="008C20D3" w:rsidRPr="009D6037" w:rsidRDefault="008C20D3" w:rsidP="009D6037">
      <w:pPr>
        <w:spacing w:before="0" w:beforeAutospacing="0" w:after="0" w:afterAutospacing="0" w:line="276" w:lineRule="auto"/>
        <w:ind w:firstLine="709"/>
        <w:jc w:val="both"/>
        <w:rPr>
          <w:rFonts w:cstheme="minorHAnsi"/>
          <w:b/>
          <w:bCs/>
          <w:sz w:val="24"/>
          <w:szCs w:val="24"/>
          <w:lang w:val="ru-RU"/>
        </w:rPr>
      </w:pPr>
      <w:r w:rsidRPr="009D6037">
        <w:rPr>
          <w:rFonts w:cstheme="minorHAnsi"/>
          <w:b/>
          <w:bCs/>
          <w:sz w:val="24"/>
          <w:szCs w:val="24"/>
          <w:lang w:val="ru-RU"/>
        </w:rPr>
        <w:t>Производство продукции</w:t>
      </w:r>
    </w:p>
    <w:p w14:paraId="7A985950" w14:textId="7B289E11" w:rsidR="008C20D3" w:rsidRPr="009D6037" w:rsidRDefault="008C20D3" w:rsidP="009D6037">
      <w:pPr>
        <w:spacing w:before="0" w:beforeAutospacing="0" w:after="0" w:afterAutospacing="0" w:line="276" w:lineRule="auto"/>
        <w:ind w:firstLine="709"/>
        <w:jc w:val="both"/>
        <w:rPr>
          <w:rFonts w:cstheme="minorHAnsi"/>
          <w:sz w:val="24"/>
          <w:szCs w:val="24"/>
          <w:lang w:val="ru-RU"/>
        </w:rPr>
      </w:pPr>
      <w:bookmarkStart w:id="80" w:name="seq1-13846aa2cabc4ab695a7ba6e0a02aa4e"/>
      <w:r w:rsidRPr="009D6037">
        <w:rPr>
          <w:rFonts w:cstheme="minorHAnsi"/>
          <w:sz w:val="24"/>
          <w:szCs w:val="24"/>
          <w:lang w:val="ru-RU"/>
        </w:rPr>
        <w:t>13</w:t>
      </w:r>
      <w:r w:rsidR="00FD233C">
        <w:rPr>
          <w:rFonts w:cstheme="minorHAnsi"/>
          <w:sz w:val="24"/>
          <w:szCs w:val="24"/>
          <w:lang w:val="ru-RU"/>
        </w:rPr>
        <w:t>6</w:t>
      </w:r>
      <w:r w:rsidRPr="009D6037">
        <w:rPr>
          <w:rFonts w:cstheme="minorHAnsi"/>
          <w:sz w:val="24"/>
          <w:szCs w:val="24"/>
          <w:lang w:val="ru-RU"/>
        </w:rPr>
        <w:t>.</w:t>
      </w:r>
      <w:bookmarkEnd w:id="80"/>
      <w:r w:rsidRPr="009D6037">
        <w:rPr>
          <w:rFonts w:cstheme="minorHAnsi"/>
          <w:sz w:val="24"/>
          <w:szCs w:val="24"/>
          <w:lang w:val="ru-RU"/>
        </w:rPr>
        <w:t> </w:t>
      </w:r>
      <w:r w:rsidRPr="009D6037">
        <w:rPr>
          <w:rFonts w:cstheme="minorHAnsi"/>
          <w:sz w:val="24"/>
          <w:szCs w:val="24"/>
          <w:lang w:val="ru-RU"/>
        </w:rPr>
        <w:t>В составе прямых расходов отражаются:</w:t>
      </w:r>
    </w:p>
    <w:p w14:paraId="41A747C6" w14:textId="77777777" w:rsidR="008C20D3" w:rsidRPr="009D6037" w:rsidRDefault="008C20D3" w:rsidP="009D6037">
      <w:pPr>
        <w:pStyle w:val="a3"/>
        <w:numPr>
          <w:ilvl w:val="0"/>
          <w:numId w:val="2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оплату труда и начисления на выплаты по оплате труда работников, непосредственно участвующих в производстве продукции;</w:t>
      </w:r>
    </w:p>
    <w:p w14:paraId="49795E8E" w14:textId="77777777" w:rsidR="008C20D3" w:rsidRPr="009D6037" w:rsidRDefault="008C20D3" w:rsidP="009D6037">
      <w:pPr>
        <w:pStyle w:val="a3"/>
        <w:numPr>
          <w:ilvl w:val="0"/>
          <w:numId w:val="2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приобретение материальных запасов, потребляемых в процессе производства продукции;</w:t>
      </w:r>
    </w:p>
    <w:p w14:paraId="502D4F71" w14:textId="77777777" w:rsidR="008C20D3" w:rsidRPr="009D6037" w:rsidRDefault="008C20D3" w:rsidP="009D6037">
      <w:pPr>
        <w:pStyle w:val="a3"/>
        <w:numPr>
          <w:ilvl w:val="0"/>
          <w:numId w:val="2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приобретение основных средств стоимостью до 10 000 руб. включительно, используемых непосредственно для производства продукции;</w:t>
      </w:r>
    </w:p>
    <w:p w14:paraId="754D846E" w14:textId="77777777" w:rsidR="008C20D3" w:rsidRPr="009D6037" w:rsidRDefault="008C20D3" w:rsidP="009D6037">
      <w:pPr>
        <w:pStyle w:val="a3"/>
        <w:numPr>
          <w:ilvl w:val="0"/>
          <w:numId w:val="2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амортизация основных средств, непосредственно используемых для производства продукции;</w:t>
      </w:r>
    </w:p>
    <w:p w14:paraId="39DE5CC2" w14:textId="77777777" w:rsidR="008C20D3" w:rsidRPr="009D6037" w:rsidRDefault="008C20D3" w:rsidP="009D6037">
      <w:pPr>
        <w:pStyle w:val="a3"/>
        <w:numPr>
          <w:ilvl w:val="0"/>
          <w:numId w:val="26"/>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другие расходы, непосредственно связанные с производством продукции.</w:t>
      </w:r>
    </w:p>
    <w:p w14:paraId="22994E6D" w14:textId="4F7DCBB6" w:rsidR="008C20D3" w:rsidRPr="009D6037" w:rsidRDefault="008C20D3" w:rsidP="009D6037">
      <w:pPr>
        <w:spacing w:before="0" w:beforeAutospacing="0" w:after="0" w:afterAutospacing="0" w:line="276" w:lineRule="auto"/>
        <w:ind w:firstLine="709"/>
        <w:jc w:val="both"/>
        <w:rPr>
          <w:rFonts w:cstheme="minorHAnsi"/>
          <w:sz w:val="24"/>
          <w:szCs w:val="24"/>
          <w:lang w:val="ru-RU"/>
        </w:rPr>
      </w:pPr>
      <w:bookmarkStart w:id="81" w:name="seq1-686c65cb9cd94805bf70593bc7f2f913"/>
      <w:r w:rsidRPr="009D6037">
        <w:rPr>
          <w:rFonts w:cstheme="minorHAnsi"/>
          <w:sz w:val="24"/>
          <w:szCs w:val="24"/>
          <w:lang w:val="ru-RU"/>
        </w:rPr>
        <w:t>13</w:t>
      </w:r>
      <w:r w:rsidR="00FD233C">
        <w:rPr>
          <w:rFonts w:cstheme="minorHAnsi"/>
          <w:sz w:val="24"/>
          <w:szCs w:val="24"/>
          <w:lang w:val="ru-RU"/>
        </w:rPr>
        <w:t>7</w:t>
      </w:r>
      <w:r w:rsidRPr="009D6037">
        <w:rPr>
          <w:rFonts w:cstheme="minorHAnsi"/>
          <w:sz w:val="24"/>
          <w:szCs w:val="24"/>
          <w:lang w:val="ru-RU"/>
        </w:rPr>
        <w:t>.</w:t>
      </w:r>
      <w:bookmarkEnd w:id="81"/>
      <w:r w:rsidRPr="009D6037">
        <w:rPr>
          <w:rFonts w:cstheme="minorHAnsi"/>
          <w:sz w:val="24"/>
          <w:szCs w:val="24"/>
          <w:lang w:val="ru-RU"/>
        </w:rPr>
        <w:t> </w:t>
      </w:r>
      <w:r w:rsidRPr="009D6037">
        <w:rPr>
          <w:rFonts w:cstheme="minorHAnsi"/>
          <w:sz w:val="24"/>
          <w:szCs w:val="24"/>
          <w:lang w:val="ru-RU"/>
        </w:rPr>
        <w:t>В составе накладных расходов при производстве продукции отражаются:</w:t>
      </w:r>
    </w:p>
    <w:p w14:paraId="6E627E2B" w14:textId="77777777" w:rsidR="008C20D3" w:rsidRPr="009D6037" w:rsidRDefault="008C20D3" w:rsidP="009D6037">
      <w:pPr>
        <w:pStyle w:val="a3"/>
        <w:numPr>
          <w:ilvl w:val="0"/>
          <w:numId w:val="27"/>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оплату труда и начисления на выплаты по оплате труда работников, обеспечивающих производство продукции;</w:t>
      </w:r>
    </w:p>
    <w:p w14:paraId="538F17E7" w14:textId="77777777" w:rsidR="008C20D3" w:rsidRPr="009D6037" w:rsidRDefault="008C20D3" w:rsidP="009D6037">
      <w:pPr>
        <w:pStyle w:val="a3"/>
        <w:numPr>
          <w:ilvl w:val="0"/>
          <w:numId w:val="27"/>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амортизация основных средств, обеспечивающих производство продукции;</w:t>
      </w:r>
    </w:p>
    <w:p w14:paraId="3394E27E" w14:textId="77777777" w:rsidR="008C20D3" w:rsidRPr="009D6037" w:rsidRDefault="008C20D3" w:rsidP="009D6037">
      <w:pPr>
        <w:pStyle w:val="a3"/>
        <w:numPr>
          <w:ilvl w:val="0"/>
          <w:numId w:val="27"/>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содержание имущества, используемого при производстве продукции.</w:t>
      </w:r>
    </w:p>
    <w:p w14:paraId="71C1D2FD" w14:textId="77777777" w:rsidR="008C20D3" w:rsidRPr="009D6037" w:rsidRDefault="008C20D3"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Общехозяйственные расходы</w:t>
      </w:r>
    </w:p>
    <w:p w14:paraId="33C81E3C" w14:textId="299ADED8" w:rsidR="008C20D3" w:rsidRPr="009D6037" w:rsidRDefault="008C20D3" w:rsidP="009D6037">
      <w:pPr>
        <w:spacing w:before="0" w:beforeAutospacing="0" w:after="0" w:afterAutospacing="0" w:line="276" w:lineRule="auto"/>
        <w:ind w:firstLine="709"/>
        <w:jc w:val="both"/>
        <w:rPr>
          <w:rFonts w:cstheme="minorHAnsi"/>
          <w:sz w:val="24"/>
          <w:szCs w:val="24"/>
          <w:lang w:val="ru-RU"/>
        </w:rPr>
      </w:pPr>
      <w:bookmarkStart w:id="82" w:name="seq1-e827475f4cfc46c0b205bd207d6ed57e"/>
      <w:r w:rsidRPr="009D6037">
        <w:rPr>
          <w:rFonts w:cstheme="minorHAnsi"/>
          <w:sz w:val="24"/>
          <w:szCs w:val="24"/>
          <w:lang w:val="ru-RU"/>
        </w:rPr>
        <w:lastRenderedPageBreak/>
        <w:t>13</w:t>
      </w:r>
      <w:r w:rsidR="00FD233C">
        <w:rPr>
          <w:rFonts w:cstheme="minorHAnsi"/>
          <w:sz w:val="24"/>
          <w:szCs w:val="24"/>
          <w:lang w:val="ru-RU"/>
        </w:rPr>
        <w:t>8</w:t>
      </w:r>
      <w:r w:rsidRPr="009D6037">
        <w:rPr>
          <w:rFonts w:cstheme="minorHAnsi"/>
          <w:sz w:val="24"/>
          <w:szCs w:val="24"/>
          <w:lang w:val="ru-RU"/>
        </w:rPr>
        <w:t>.</w:t>
      </w:r>
      <w:bookmarkEnd w:id="82"/>
      <w:r w:rsidRPr="009D6037">
        <w:rPr>
          <w:rFonts w:cstheme="minorHAnsi"/>
          <w:sz w:val="24"/>
          <w:szCs w:val="24"/>
          <w:lang w:val="ru-RU"/>
        </w:rPr>
        <w:t> </w:t>
      </w:r>
      <w:r w:rsidRPr="009D6037">
        <w:rPr>
          <w:rFonts w:cstheme="minorHAnsi"/>
          <w:sz w:val="24"/>
          <w:szCs w:val="24"/>
          <w:lang w:val="ru-RU"/>
        </w:rPr>
        <w:t>В составе общехозяйственных расходов выделяются расходы, распределяемые и не распределяемые на себестоимость услуг, работ, продукции.</w:t>
      </w:r>
    </w:p>
    <w:p w14:paraId="1F3CB40C" w14:textId="4FF8D50A" w:rsidR="008C20D3" w:rsidRPr="009D6037" w:rsidRDefault="008C20D3" w:rsidP="009D6037">
      <w:pPr>
        <w:spacing w:before="0" w:beforeAutospacing="0" w:after="0" w:afterAutospacing="0" w:line="276" w:lineRule="auto"/>
        <w:ind w:firstLine="709"/>
        <w:jc w:val="both"/>
        <w:rPr>
          <w:rFonts w:cstheme="minorHAnsi"/>
          <w:sz w:val="24"/>
          <w:szCs w:val="24"/>
          <w:lang w:val="ru-RU"/>
        </w:rPr>
      </w:pPr>
      <w:bookmarkStart w:id="83" w:name="seq1-2ae9055375924941ad75ddcfbd65f41c"/>
      <w:r w:rsidRPr="009D6037">
        <w:rPr>
          <w:rFonts w:cstheme="minorHAnsi"/>
          <w:sz w:val="24"/>
          <w:szCs w:val="24"/>
          <w:lang w:val="ru-RU"/>
        </w:rPr>
        <w:t>13</w:t>
      </w:r>
      <w:r w:rsidR="00FD233C">
        <w:rPr>
          <w:rFonts w:cstheme="minorHAnsi"/>
          <w:sz w:val="24"/>
          <w:szCs w:val="24"/>
          <w:lang w:val="ru-RU"/>
        </w:rPr>
        <w:t>9</w:t>
      </w:r>
      <w:r w:rsidRPr="009D6037">
        <w:rPr>
          <w:rFonts w:cstheme="minorHAnsi"/>
          <w:sz w:val="24"/>
          <w:szCs w:val="24"/>
          <w:lang w:val="ru-RU"/>
        </w:rPr>
        <w:t>.</w:t>
      </w:r>
      <w:bookmarkEnd w:id="83"/>
      <w:r w:rsidRPr="009D6037">
        <w:rPr>
          <w:rFonts w:cstheme="minorHAnsi"/>
          <w:sz w:val="24"/>
          <w:szCs w:val="24"/>
          <w:lang w:val="ru-RU"/>
        </w:rPr>
        <w:t> </w:t>
      </w:r>
      <w:r w:rsidRPr="009D6037">
        <w:rPr>
          <w:rFonts w:cstheme="minorHAnsi"/>
          <w:sz w:val="24"/>
          <w:szCs w:val="24"/>
          <w:lang w:val="ru-RU"/>
        </w:rPr>
        <w:t>В составе общехозяйственных расходов, распределяемых на себестоимость, отражаются:</w:t>
      </w:r>
    </w:p>
    <w:p w14:paraId="76D3F870" w14:textId="77777777" w:rsidR="008C20D3" w:rsidRPr="009D6037" w:rsidRDefault="008C20D3" w:rsidP="009D6037">
      <w:pPr>
        <w:pStyle w:val="a3"/>
        <w:numPr>
          <w:ilvl w:val="0"/>
          <w:numId w:val="28"/>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оплату коммунальных услуг;</w:t>
      </w:r>
    </w:p>
    <w:p w14:paraId="3CEED6DA" w14:textId="77777777" w:rsidR="008C20D3" w:rsidRPr="009D6037" w:rsidRDefault="008C20D3" w:rsidP="009D6037">
      <w:pPr>
        <w:pStyle w:val="a3"/>
        <w:numPr>
          <w:ilvl w:val="0"/>
          <w:numId w:val="28"/>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оплату услуг связи;</w:t>
      </w:r>
    </w:p>
    <w:p w14:paraId="31B52DE8" w14:textId="77777777" w:rsidR="008C20D3" w:rsidRPr="009D6037" w:rsidRDefault="008C20D3" w:rsidP="009D6037">
      <w:pPr>
        <w:pStyle w:val="a3"/>
        <w:numPr>
          <w:ilvl w:val="0"/>
          <w:numId w:val="28"/>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оплату транспортных услуг;</w:t>
      </w:r>
    </w:p>
    <w:p w14:paraId="0EAEE66A" w14:textId="77777777" w:rsidR="008C20D3" w:rsidRPr="009D6037" w:rsidRDefault="008C20D3" w:rsidP="009D6037">
      <w:pPr>
        <w:pStyle w:val="a3"/>
        <w:numPr>
          <w:ilvl w:val="0"/>
          <w:numId w:val="28"/>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расходы на приобретение материальных запасов, израсходованных на </w:t>
      </w:r>
      <w:r w:rsidR="006C7ADB" w:rsidRPr="009D6037">
        <w:rPr>
          <w:rFonts w:cstheme="minorHAnsi"/>
          <w:sz w:val="24"/>
          <w:szCs w:val="24"/>
          <w:lang w:val="ru-RU"/>
        </w:rPr>
        <w:t>о</w:t>
      </w:r>
      <w:r w:rsidRPr="009D6037">
        <w:rPr>
          <w:rFonts w:cstheme="minorHAnsi"/>
          <w:sz w:val="24"/>
          <w:szCs w:val="24"/>
          <w:lang w:val="ru-RU"/>
        </w:rPr>
        <w:t>бщехозяйственные нужды;</w:t>
      </w:r>
    </w:p>
    <w:p w14:paraId="66CA2EC5" w14:textId="77777777" w:rsidR="008C20D3" w:rsidRPr="009D6037" w:rsidRDefault="008C20D3" w:rsidP="009D6037">
      <w:pPr>
        <w:pStyle w:val="a3"/>
        <w:numPr>
          <w:ilvl w:val="0"/>
          <w:numId w:val="28"/>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охрану.</w:t>
      </w:r>
    </w:p>
    <w:p w14:paraId="75713998" w14:textId="3B54A31E" w:rsidR="008C20D3" w:rsidRPr="009D6037" w:rsidRDefault="008C20D3" w:rsidP="009D6037">
      <w:pPr>
        <w:spacing w:before="0" w:beforeAutospacing="0" w:after="0" w:afterAutospacing="0" w:line="276" w:lineRule="auto"/>
        <w:ind w:firstLine="709"/>
        <w:jc w:val="both"/>
        <w:rPr>
          <w:rFonts w:cstheme="minorHAnsi"/>
          <w:sz w:val="24"/>
          <w:szCs w:val="24"/>
          <w:lang w:val="ru-RU"/>
        </w:rPr>
      </w:pPr>
      <w:bookmarkStart w:id="84" w:name="seq1-83028f4a753243d9a10fb9995dd5e9b0"/>
      <w:r w:rsidRPr="009D6037">
        <w:rPr>
          <w:rFonts w:cstheme="minorHAnsi"/>
          <w:sz w:val="24"/>
          <w:szCs w:val="24"/>
          <w:lang w:val="ru-RU"/>
        </w:rPr>
        <w:t>1</w:t>
      </w:r>
      <w:r w:rsidR="00FD233C">
        <w:rPr>
          <w:rFonts w:cstheme="minorHAnsi"/>
          <w:sz w:val="24"/>
          <w:szCs w:val="24"/>
          <w:lang w:val="ru-RU"/>
        </w:rPr>
        <w:t>40</w:t>
      </w:r>
      <w:r w:rsidRPr="009D6037">
        <w:rPr>
          <w:rFonts w:cstheme="minorHAnsi"/>
          <w:sz w:val="24"/>
          <w:szCs w:val="24"/>
          <w:lang w:val="ru-RU"/>
        </w:rPr>
        <w:t>.</w:t>
      </w:r>
      <w:bookmarkEnd w:id="84"/>
      <w:r w:rsidRPr="009D6037">
        <w:rPr>
          <w:rFonts w:cstheme="minorHAnsi"/>
          <w:sz w:val="24"/>
          <w:szCs w:val="24"/>
          <w:lang w:val="ru-RU"/>
        </w:rPr>
        <w:t> </w:t>
      </w:r>
      <w:r w:rsidRPr="009D6037">
        <w:rPr>
          <w:rFonts w:cstheme="minorHAnsi"/>
          <w:sz w:val="24"/>
          <w:szCs w:val="24"/>
          <w:lang w:val="ru-RU"/>
        </w:rPr>
        <w:t>В составе общехозяйственных расходов, не распределяемых на себестоимость, отражаются:</w:t>
      </w:r>
    </w:p>
    <w:p w14:paraId="13BB69FE" w14:textId="77777777" w:rsidR="008C20D3" w:rsidRPr="009D6037" w:rsidRDefault="008C20D3" w:rsidP="009D6037">
      <w:pPr>
        <w:pStyle w:val="a3"/>
        <w:numPr>
          <w:ilvl w:val="0"/>
          <w:numId w:val="29"/>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оплату труда и начисления на выплаты по оплате труда работников, не принимающих участия в оказании услуг, выполнении работ, производстве продукции;</w:t>
      </w:r>
    </w:p>
    <w:p w14:paraId="17DDECCC" w14:textId="77777777" w:rsidR="008C20D3" w:rsidRPr="009D6037" w:rsidRDefault="008C20D3" w:rsidP="009D6037">
      <w:pPr>
        <w:pStyle w:val="a3"/>
        <w:numPr>
          <w:ilvl w:val="0"/>
          <w:numId w:val="29"/>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амортизацию основных средств, которые не задействованы в оказании услуг, выполнении работ, производстве продукции;</w:t>
      </w:r>
    </w:p>
    <w:p w14:paraId="37D21870" w14:textId="77777777" w:rsidR="008C20D3" w:rsidRPr="009D6037" w:rsidRDefault="008C20D3" w:rsidP="009D6037">
      <w:pPr>
        <w:pStyle w:val="a3"/>
        <w:numPr>
          <w:ilvl w:val="0"/>
          <w:numId w:val="29"/>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содержание и ремонт имущества, не используемого в оказании услуг, выполнении работ, производстве продукции;</w:t>
      </w:r>
    </w:p>
    <w:p w14:paraId="120061B9" w14:textId="77777777" w:rsidR="008C20D3" w:rsidRPr="009D6037" w:rsidRDefault="008C20D3" w:rsidP="009D6037">
      <w:pPr>
        <w:pStyle w:val="a3"/>
        <w:numPr>
          <w:ilvl w:val="0"/>
          <w:numId w:val="29"/>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прочие расходы на общехозяйственные нужды.</w:t>
      </w:r>
    </w:p>
    <w:p w14:paraId="33B1B24D" w14:textId="77777777" w:rsidR="008C20D3" w:rsidRPr="009D6037" w:rsidRDefault="008C20D3"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Распределение расходов на себестоимость (финансовый результат)</w:t>
      </w:r>
    </w:p>
    <w:p w14:paraId="43120160" w14:textId="71E3405F" w:rsidR="008C20D3" w:rsidRPr="009D6037" w:rsidRDefault="008C20D3" w:rsidP="009D6037">
      <w:pPr>
        <w:spacing w:before="0" w:beforeAutospacing="0" w:after="0" w:afterAutospacing="0" w:line="276" w:lineRule="auto"/>
        <w:ind w:firstLine="709"/>
        <w:jc w:val="both"/>
        <w:rPr>
          <w:rFonts w:cstheme="minorHAnsi"/>
          <w:sz w:val="24"/>
          <w:szCs w:val="24"/>
          <w:lang w:val="ru-RU"/>
        </w:rPr>
      </w:pPr>
      <w:bookmarkStart w:id="85" w:name="seq1-baf951c639034478af671471b0706484"/>
      <w:r w:rsidRPr="009D6037">
        <w:rPr>
          <w:rFonts w:cstheme="minorHAnsi"/>
          <w:sz w:val="24"/>
          <w:szCs w:val="24"/>
          <w:lang w:val="ru-RU"/>
        </w:rPr>
        <w:t>1</w:t>
      </w:r>
      <w:r w:rsidR="00FD233C">
        <w:rPr>
          <w:rFonts w:cstheme="minorHAnsi"/>
          <w:sz w:val="24"/>
          <w:szCs w:val="24"/>
          <w:lang w:val="ru-RU"/>
        </w:rPr>
        <w:t>41</w:t>
      </w:r>
      <w:r w:rsidRPr="009D6037">
        <w:rPr>
          <w:rFonts w:cstheme="minorHAnsi"/>
          <w:sz w:val="24"/>
          <w:szCs w:val="24"/>
          <w:lang w:val="ru-RU"/>
        </w:rPr>
        <w:t>.</w:t>
      </w:r>
      <w:bookmarkEnd w:id="85"/>
      <w:r w:rsidRPr="009D6037">
        <w:rPr>
          <w:rFonts w:cstheme="minorHAnsi"/>
          <w:sz w:val="24"/>
          <w:szCs w:val="24"/>
          <w:lang w:val="ru-RU"/>
        </w:rPr>
        <w:t> </w:t>
      </w:r>
      <w:r w:rsidRPr="009D6037">
        <w:rPr>
          <w:rFonts w:cstheme="minorHAnsi"/>
          <w:sz w:val="24"/>
          <w:szCs w:val="24"/>
          <w:lang w:val="ru-RU"/>
        </w:rPr>
        <w:t>Прямые затраты относятся на себестоимость способом прямого расчета (фактических затрат).</w:t>
      </w:r>
    </w:p>
    <w:p w14:paraId="24CB8BB4" w14:textId="098154D2" w:rsidR="008C20D3" w:rsidRPr="009D6037" w:rsidRDefault="008C20D3" w:rsidP="009D6037">
      <w:pPr>
        <w:spacing w:before="0" w:beforeAutospacing="0" w:after="0" w:afterAutospacing="0" w:line="276" w:lineRule="auto"/>
        <w:ind w:firstLine="709"/>
        <w:jc w:val="both"/>
        <w:rPr>
          <w:rFonts w:cstheme="minorHAnsi"/>
          <w:sz w:val="24"/>
          <w:szCs w:val="24"/>
          <w:lang w:val="ru-RU"/>
        </w:rPr>
      </w:pPr>
      <w:bookmarkStart w:id="86" w:name="seq1-28bae423e9f24e3793db9798c94dabbf"/>
      <w:r w:rsidRPr="009D6037">
        <w:rPr>
          <w:rFonts w:cstheme="minorHAnsi"/>
          <w:sz w:val="24"/>
          <w:szCs w:val="24"/>
          <w:lang w:val="ru-RU"/>
        </w:rPr>
        <w:t>1</w:t>
      </w:r>
      <w:r w:rsidR="007A0856">
        <w:rPr>
          <w:rFonts w:cstheme="minorHAnsi"/>
          <w:sz w:val="24"/>
          <w:szCs w:val="24"/>
          <w:lang w:val="ru-RU"/>
        </w:rPr>
        <w:t>42</w:t>
      </w:r>
      <w:r w:rsidRPr="009D6037">
        <w:rPr>
          <w:rFonts w:cstheme="minorHAnsi"/>
          <w:sz w:val="24"/>
          <w:szCs w:val="24"/>
          <w:lang w:val="ru-RU"/>
        </w:rPr>
        <w:t>.</w:t>
      </w:r>
      <w:bookmarkEnd w:id="86"/>
      <w:r w:rsidRPr="009D6037">
        <w:rPr>
          <w:rFonts w:cstheme="minorHAnsi"/>
          <w:sz w:val="24"/>
          <w:szCs w:val="24"/>
          <w:lang w:val="ru-RU"/>
        </w:rPr>
        <w:t> </w:t>
      </w:r>
      <w:r w:rsidRPr="009D6037">
        <w:rPr>
          <w:rFonts w:cstheme="minorHAnsi"/>
          <w:sz w:val="24"/>
          <w:szCs w:val="24"/>
          <w:lang w:val="ru-RU"/>
        </w:rPr>
        <w:t>Накладные расходы распределяются на себестоимость нескольких видов услуг, работ, продукции по окончании месяца пропорционально прямым затратам по оплате труда.</w:t>
      </w:r>
    </w:p>
    <w:p w14:paraId="2FBB4B56" w14:textId="281AED60" w:rsidR="008C20D3" w:rsidRPr="009D6037" w:rsidRDefault="008C20D3" w:rsidP="009D6037">
      <w:pPr>
        <w:spacing w:before="0" w:beforeAutospacing="0" w:after="0" w:afterAutospacing="0" w:line="276" w:lineRule="auto"/>
        <w:ind w:firstLine="709"/>
        <w:jc w:val="both"/>
        <w:rPr>
          <w:rFonts w:cstheme="minorHAnsi"/>
          <w:sz w:val="24"/>
          <w:szCs w:val="24"/>
          <w:lang w:val="ru-RU"/>
        </w:rPr>
      </w:pPr>
      <w:bookmarkStart w:id="87" w:name="seq1-19d84c6943e94d038cc68a7854947e49"/>
      <w:r w:rsidRPr="009D6037">
        <w:rPr>
          <w:rFonts w:cstheme="minorHAnsi"/>
          <w:sz w:val="24"/>
          <w:szCs w:val="24"/>
          <w:lang w:val="ru-RU"/>
        </w:rPr>
        <w:t>14</w:t>
      </w:r>
      <w:r w:rsidR="007A0856">
        <w:rPr>
          <w:rFonts w:cstheme="minorHAnsi"/>
          <w:sz w:val="24"/>
          <w:szCs w:val="24"/>
          <w:lang w:val="ru-RU"/>
        </w:rPr>
        <w:t>3</w:t>
      </w:r>
      <w:r w:rsidRPr="009D6037">
        <w:rPr>
          <w:rFonts w:cstheme="minorHAnsi"/>
          <w:sz w:val="24"/>
          <w:szCs w:val="24"/>
          <w:lang w:val="ru-RU"/>
        </w:rPr>
        <w:t>.</w:t>
      </w:r>
      <w:bookmarkEnd w:id="87"/>
      <w:r w:rsidRPr="009D6037">
        <w:rPr>
          <w:rFonts w:cstheme="minorHAnsi"/>
          <w:sz w:val="24"/>
          <w:szCs w:val="24"/>
          <w:lang w:val="ru-RU"/>
        </w:rPr>
        <w:t> </w:t>
      </w:r>
      <w:r w:rsidRPr="009D6037">
        <w:rPr>
          <w:rFonts w:cstheme="minorHAnsi"/>
          <w:sz w:val="24"/>
          <w:szCs w:val="24"/>
          <w:lang w:val="ru-RU"/>
        </w:rPr>
        <w:t>Распределяемые общехозяйственные расходы относятся на себестоимость соответствующего вида услуг, работ, продукции по окончании месяца пропорционально прямым затратам по оплате труда.</w:t>
      </w:r>
    </w:p>
    <w:p w14:paraId="3F45FF01" w14:textId="2C074DB6" w:rsidR="005C1949" w:rsidRPr="009D6037" w:rsidRDefault="005C194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14</w:t>
      </w:r>
      <w:r w:rsidR="007A0856">
        <w:rPr>
          <w:rFonts w:cstheme="minorHAnsi"/>
          <w:sz w:val="24"/>
          <w:szCs w:val="24"/>
          <w:lang w:val="ru-RU"/>
        </w:rPr>
        <w:t>4</w:t>
      </w:r>
      <w:r w:rsidRPr="009D6037">
        <w:rPr>
          <w:rFonts w:cstheme="minorHAnsi"/>
          <w:sz w:val="24"/>
          <w:szCs w:val="24"/>
          <w:lang w:val="ru-RU"/>
        </w:rPr>
        <w:t>. Расходами, которые не включаются в себестоимость (</w:t>
      </w:r>
      <w:proofErr w:type="spellStart"/>
      <w:r w:rsidRPr="009D6037">
        <w:rPr>
          <w:rFonts w:cstheme="minorHAnsi"/>
          <w:sz w:val="24"/>
          <w:szCs w:val="24"/>
          <w:lang w:val="ru-RU"/>
        </w:rPr>
        <w:t>нераспределяемые</w:t>
      </w:r>
      <w:proofErr w:type="spellEnd"/>
      <w:r w:rsidRPr="009D6037">
        <w:rPr>
          <w:rFonts w:cstheme="minorHAnsi"/>
          <w:sz w:val="24"/>
          <w:szCs w:val="24"/>
          <w:lang w:val="ru-RU"/>
        </w:rPr>
        <w:t xml:space="preserve"> расходы) и сразу списываются на финансовый результат (счет КБК Х.401.20.000), признаются:</w:t>
      </w:r>
    </w:p>
    <w:p w14:paraId="7B549E41" w14:textId="77777777" w:rsidR="005C1949" w:rsidRPr="009D6037" w:rsidRDefault="005C1949" w:rsidP="009D6037">
      <w:pPr>
        <w:pStyle w:val="a3"/>
        <w:numPr>
          <w:ilvl w:val="0"/>
          <w:numId w:val="30"/>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социальное обеспечение населения;</w:t>
      </w:r>
    </w:p>
    <w:p w14:paraId="78481C18" w14:textId="51712CE6" w:rsidR="005C1949" w:rsidRPr="009D6037" w:rsidRDefault="005C1949" w:rsidP="009D6037">
      <w:pPr>
        <w:pStyle w:val="a3"/>
        <w:numPr>
          <w:ilvl w:val="0"/>
          <w:numId w:val="30"/>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транспортный налог;</w:t>
      </w:r>
    </w:p>
    <w:p w14:paraId="7DD44A8B" w14:textId="2109AEC0" w:rsidR="00400EFA" w:rsidRPr="009D6037" w:rsidRDefault="00400EFA" w:rsidP="009D6037">
      <w:pPr>
        <w:pStyle w:val="a3"/>
        <w:numPr>
          <w:ilvl w:val="0"/>
          <w:numId w:val="30"/>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земельный налог;</w:t>
      </w:r>
    </w:p>
    <w:p w14:paraId="016AC7EC" w14:textId="77777777" w:rsidR="005C1949" w:rsidRPr="009D6037" w:rsidRDefault="005C1949" w:rsidP="009D6037">
      <w:pPr>
        <w:pStyle w:val="a3"/>
        <w:numPr>
          <w:ilvl w:val="0"/>
          <w:numId w:val="30"/>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расходы на налог на имущество;</w:t>
      </w:r>
    </w:p>
    <w:p w14:paraId="78845E4E" w14:textId="0B81C27C" w:rsidR="005C1949" w:rsidRPr="009D6037" w:rsidRDefault="005C1949" w:rsidP="009D6037">
      <w:pPr>
        <w:pStyle w:val="a3"/>
        <w:numPr>
          <w:ilvl w:val="0"/>
          <w:numId w:val="30"/>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штрафы и пени по налогам, штрафы, пени, неустойки за нарушение условий договоров;</w:t>
      </w:r>
    </w:p>
    <w:p w14:paraId="0922D1AC" w14:textId="297F124C" w:rsidR="005C1949" w:rsidRPr="009D6037" w:rsidRDefault="005C1949" w:rsidP="009D6037">
      <w:pPr>
        <w:pStyle w:val="a3"/>
        <w:numPr>
          <w:ilvl w:val="0"/>
          <w:numId w:val="30"/>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r w:rsidR="00400EFA" w:rsidRPr="009D6037">
        <w:rPr>
          <w:rFonts w:cstheme="minorHAnsi"/>
          <w:sz w:val="24"/>
          <w:szCs w:val="24"/>
          <w:lang w:val="ru-RU"/>
        </w:rPr>
        <w:t>;</w:t>
      </w:r>
    </w:p>
    <w:p w14:paraId="0AEDB026" w14:textId="78A8A509" w:rsidR="00400EFA" w:rsidRPr="009D6037" w:rsidRDefault="00400EFA" w:rsidP="009D6037">
      <w:pPr>
        <w:pStyle w:val="a3"/>
        <w:numPr>
          <w:ilvl w:val="0"/>
          <w:numId w:val="30"/>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иные расходы, </w:t>
      </w:r>
      <w:r w:rsidR="00BC368E" w:rsidRPr="009D6037">
        <w:rPr>
          <w:rFonts w:cstheme="minorHAnsi"/>
          <w:sz w:val="24"/>
          <w:szCs w:val="24"/>
          <w:lang w:val="ru-RU"/>
        </w:rPr>
        <w:t>на основании пр</w:t>
      </w:r>
      <w:r w:rsidRPr="009D6037">
        <w:rPr>
          <w:rFonts w:cstheme="minorHAnsi"/>
          <w:sz w:val="24"/>
          <w:szCs w:val="24"/>
          <w:lang w:val="ru-RU"/>
        </w:rPr>
        <w:t>офессиональн</w:t>
      </w:r>
      <w:r w:rsidR="00BC368E" w:rsidRPr="009D6037">
        <w:rPr>
          <w:rFonts w:cstheme="minorHAnsi"/>
          <w:sz w:val="24"/>
          <w:szCs w:val="24"/>
          <w:lang w:val="ru-RU"/>
        </w:rPr>
        <w:t>ого</w:t>
      </w:r>
      <w:r w:rsidRPr="009D6037">
        <w:rPr>
          <w:rFonts w:cstheme="minorHAnsi"/>
          <w:sz w:val="24"/>
          <w:szCs w:val="24"/>
          <w:lang w:val="ru-RU"/>
        </w:rPr>
        <w:t xml:space="preserve"> суждени</w:t>
      </w:r>
      <w:r w:rsidR="00BC368E" w:rsidRPr="009D6037">
        <w:rPr>
          <w:rFonts w:cstheme="minorHAnsi"/>
          <w:sz w:val="24"/>
          <w:szCs w:val="24"/>
          <w:lang w:val="ru-RU"/>
        </w:rPr>
        <w:t>я</w:t>
      </w:r>
      <w:r w:rsidRPr="009D6037">
        <w:rPr>
          <w:rFonts w:cstheme="minorHAnsi"/>
          <w:sz w:val="24"/>
          <w:szCs w:val="24"/>
          <w:lang w:val="ru-RU"/>
        </w:rPr>
        <w:t xml:space="preserve"> бухгалтера.</w:t>
      </w:r>
    </w:p>
    <w:p w14:paraId="17D271C1" w14:textId="77777777" w:rsidR="001775DC" w:rsidRPr="009D6037" w:rsidRDefault="001775DC" w:rsidP="009D6037">
      <w:pPr>
        <w:spacing w:before="0" w:beforeAutospacing="0" w:after="0" w:afterAutospacing="0" w:line="276" w:lineRule="auto"/>
        <w:ind w:firstLine="709"/>
        <w:jc w:val="center"/>
        <w:rPr>
          <w:rFonts w:cstheme="minorHAnsi"/>
          <w:b/>
          <w:sz w:val="24"/>
          <w:szCs w:val="24"/>
          <w:lang w:val="ru-RU"/>
        </w:rPr>
      </w:pPr>
    </w:p>
    <w:p w14:paraId="7F62AA6A" w14:textId="0F5F9FB9" w:rsidR="00E33BFE" w:rsidRPr="009D6037" w:rsidRDefault="001775DC"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88" w:name="_Toc41656152"/>
      <w:r w:rsidRPr="009D6037">
        <w:rPr>
          <w:rFonts w:asciiTheme="minorHAnsi" w:hAnsiTheme="minorHAnsi" w:cstheme="minorHAnsi"/>
          <w:color w:val="auto"/>
          <w:sz w:val="24"/>
          <w:szCs w:val="24"/>
          <w:lang w:val="ru-RU"/>
        </w:rPr>
        <w:lastRenderedPageBreak/>
        <w:t>1</w:t>
      </w:r>
      <w:r w:rsidR="00A40484" w:rsidRPr="009D6037">
        <w:rPr>
          <w:rFonts w:asciiTheme="minorHAnsi" w:hAnsiTheme="minorHAnsi" w:cstheme="minorHAnsi"/>
          <w:color w:val="auto"/>
          <w:sz w:val="24"/>
          <w:szCs w:val="24"/>
          <w:lang w:val="ru-RU"/>
        </w:rPr>
        <w:t>4</w:t>
      </w:r>
      <w:r w:rsidR="00C05F57" w:rsidRPr="009D6037">
        <w:rPr>
          <w:rFonts w:asciiTheme="minorHAnsi" w:hAnsiTheme="minorHAnsi" w:cstheme="minorHAnsi"/>
          <w:color w:val="auto"/>
          <w:sz w:val="24"/>
          <w:szCs w:val="24"/>
          <w:lang w:val="ru-RU"/>
        </w:rPr>
        <w:t>. Финансовый результат</w:t>
      </w:r>
      <w:bookmarkEnd w:id="88"/>
    </w:p>
    <w:p w14:paraId="07309248" w14:textId="53FF172D" w:rsidR="00E33BFE" w:rsidRPr="009D6037" w:rsidRDefault="005C3234"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14</w:t>
      </w:r>
      <w:r w:rsidR="007A0856">
        <w:rPr>
          <w:rFonts w:cstheme="minorHAnsi"/>
          <w:sz w:val="24"/>
          <w:szCs w:val="24"/>
          <w:lang w:val="ru-RU"/>
        </w:rPr>
        <w:t>5</w:t>
      </w:r>
      <w:r w:rsidR="00C05F57" w:rsidRPr="009D6037">
        <w:rPr>
          <w:rFonts w:cstheme="minorHAnsi"/>
          <w:sz w:val="24"/>
          <w:szCs w:val="24"/>
          <w:lang w:val="ru-RU"/>
        </w:rPr>
        <w:t xml:space="preserve">. </w:t>
      </w:r>
      <w:r w:rsidR="00E15B6E" w:rsidRPr="009D6037">
        <w:rPr>
          <w:rFonts w:cstheme="minorHAnsi"/>
          <w:sz w:val="24"/>
          <w:szCs w:val="24"/>
          <w:lang w:val="ru-RU"/>
        </w:rPr>
        <w:t>Учрежд</w:t>
      </w:r>
      <w:r w:rsidR="00C05F57" w:rsidRPr="009D6037">
        <w:rPr>
          <w:rFonts w:cstheme="minorHAnsi"/>
          <w:sz w:val="24"/>
          <w:szCs w:val="24"/>
          <w:lang w:val="ru-RU"/>
        </w:rPr>
        <w:t>ение все расходы производит в соответствии с утвержденной на отчетный</w:t>
      </w:r>
      <w:r w:rsidR="00A52EF1" w:rsidRPr="009D6037">
        <w:rPr>
          <w:rFonts w:cstheme="minorHAnsi"/>
          <w:sz w:val="24"/>
          <w:szCs w:val="24"/>
          <w:lang w:val="ru-RU"/>
        </w:rPr>
        <w:t xml:space="preserve"> </w:t>
      </w:r>
      <w:r w:rsidR="00C05F57" w:rsidRPr="009D6037">
        <w:rPr>
          <w:rFonts w:cstheme="minorHAnsi"/>
          <w:sz w:val="24"/>
          <w:szCs w:val="24"/>
          <w:lang w:val="ru-RU"/>
        </w:rPr>
        <w:t xml:space="preserve">год бюджетной сметой </w:t>
      </w:r>
      <w:r w:rsidR="00FE0F6E" w:rsidRPr="009D6037">
        <w:rPr>
          <w:rFonts w:cstheme="minorHAnsi"/>
          <w:sz w:val="24"/>
          <w:szCs w:val="24"/>
          <w:lang w:val="ru-RU"/>
        </w:rPr>
        <w:t xml:space="preserve">(утвержденным планом финансово-хозяйственной деятельности) </w:t>
      </w:r>
      <w:r w:rsidR="00C05F57" w:rsidRPr="009D6037">
        <w:rPr>
          <w:rFonts w:cstheme="minorHAnsi"/>
          <w:sz w:val="24"/>
          <w:szCs w:val="24"/>
          <w:lang w:val="ru-RU"/>
        </w:rPr>
        <w:t>и в пределах установленных норм:</w:t>
      </w:r>
    </w:p>
    <w:p w14:paraId="6D688BAD" w14:textId="77777777" w:rsidR="00E33BFE" w:rsidRPr="009D6037" w:rsidRDefault="00C05F57" w:rsidP="009D6037">
      <w:pPr>
        <w:pStyle w:val="a3"/>
        <w:numPr>
          <w:ilvl w:val="0"/>
          <w:numId w:val="31"/>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на междугородние переговоры, услуги по доступу в Интернет – по фактическому</w:t>
      </w:r>
      <w:r w:rsidR="00A20A63" w:rsidRPr="009D6037">
        <w:rPr>
          <w:rFonts w:cstheme="minorHAnsi"/>
          <w:sz w:val="24"/>
          <w:szCs w:val="24"/>
          <w:lang w:val="ru-RU"/>
        </w:rPr>
        <w:t xml:space="preserve"> </w:t>
      </w:r>
      <w:r w:rsidRPr="009D6037">
        <w:rPr>
          <w:rFonts w:cstheme="minorHAnsi"/>
          <w:sz w:val="24"/>
          <w:szCs w:val="24"/>
          <w:lang w:val="ru-RU"/>
        </w:rPr>
        <w:t>расходу;</w:t>
      </w:r>
    </w:p>
    <w:p w14:paraId="5EC35C8A" w14:textId="77777777" w:rsidR="00E33BFE" w:rsidRPr="009D6037" w:rsidRDefault="00C05F57" w:rsidP="009D6037">
      <w:pPr>
        <w:pStyle w:val="a3"/>
        <w:numPr>
          <w:ilvl w:val="0"/>
          <w:numId w:val="31"/>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пользование услугами сотовой связи – по лимиту, утвержденному </w:t>
      </w:r>
      <w:r w:rsidR="00DD2722" w:rsidRPr="009D6037">
        <w:rPr>
          <w:rFonts w:cstheme="minorHAnsi"/>
          <w:sz w:val="24"/>
          <w:szCs w:val="24"/>
          <w:lang w:val="ru-RU"/>
        </w:rPr>
        <w:t xml:space="preserve">локальным нормативным актом </w:t>
      </w:r>
      <w:r w:rsidR="00E15B6E" w:rsidRPr="009D6037">
        <w:rPr>
          <w:rFonts w:cstheme="minorHAnsi"/>
          <w:sz w:val="24"/>
          <w:szCs w:val="24"/>
          <w:lang w:val="ru-RU"/>
        </w:rPr>
        <w:t>Учрежд</w:t>
      </w:r>
      <w:r w:rsidRPr="009D6037">
        <w:rPr>
          <w:rFonts w:cstheme="minorHAnsi"/>
          <w:sz w:val="24"/>
          <w:szCs w:val="24"/>
          <w:lang w:val="ru-RU"/>
        </w:rPr>
        <w:t>ения</w:t>
      </w:r>
      <w:r w:rsidR="003E5257" w:rsidRPr="009D6037">
        <w:rPr>
          <w:rFonts w:cstheme="minorHAnsi"/>
          <w:sz w:val="24"/>
          <w:szCs w:val="24"/>
          <w:lang w:val="ru-RU"/>
        </w:rPr>
        <w:t xml:space="preserve"> (Учредителя)</w:t>
      </w:r>
      <w:r w:rsidRPr="009D6037">
        <w:rPr>
          <w:rFonts w:cstheme="minorHAnsi"/>
          <w:sz w:val="24"/>
          <w:szCs w:val="24"/>
          <w:lang w:val="ru-RU"/>
        </w:rPr>
        <w:t>.</w:t>
      </w:r>
    </w:p>
    <w:p w14:paraId="6EA37CFC" w14:textId="4DEE9D1A" w:rsidR="00CF00AC" w:rsidRPr="009D6037" w:rsidRDefault="00CF00AC" w:rsidP="009D6037">
      <w:pPr>
        <w:autoSpaceDE w:val="0"/>
        <w:autoSpaceDN w:val="0"/>
        <w:adjustRightInd w:val="0"/>
        <w:spacing w:before="0" w:beforeAutospacing="0" w:after="0" w:afterAutospacing="0" w:line="276" w:lineRule="auto"/>
        <w:ind w:firstLine="539"/>
        <w:jc w:val="both"/>
        <w:rPr>
          <w:rFonts w:cstheme="minorHAnsi"/>
          <w:sz w:val="24"/>
          <w:szCs w:val="24"/>
          <w:lang w:val="ru-RU"/>
        </w:rPr>
      </w:pPr>
      <w:r w:rsidRPr="009D6037">
        <w:rPr>
          <w:rFonts w:cstheme="minorHAnsi"/>
          <w:sz w:val="24"/>
          <w:szCs w:val="24"/>
          <w:lang w:val="ru-RU"/>
        </w:rPr>
        <w:t>14</w:t>
      </w:r>
      <w:r w:rsidR="007A0856">
        <w:rPr>
          <w:rFonts w:cstheme="minorHAnsi"/>
          <w:sz w:val="24"/>
          <w:szCs w:val="24"/>
          <w:lang w:val="ru-RU"/>
        </w:rPr>
        <w:t>6</w:t>
      </w:r>
      <w:r w:rsidRPr="009D6037">
        <w:rPr>
          <w:rFonts w:cstheme="minorHAnsi"/>
          <w:sz w:val="24"/>
          <w:szCs w:val="24"/>
          <w:lang w:val="ru-RU"/>
        </w:rPr>
        <w:t>. Для отражения расходов будущих периодов применяются счета аналитического учета счета 1 401 50 000 «Расходы будущих периодов».</w:t>
      </w:r>
    </w:p>
    <w:p w14:paraId="10FEBB99" w14:textId="77777777" w:rsidR="00CF00AC" w:rsidRPr="009D6037" w:rsidRDefault="00CF00AC" w:rsidP="009D6037">
      <w:pPr>
        <w:autoSpaceDE w:val="0"/>
        <w:autoSpaceDN w:val="0"/>
        <w:adjustRightInd w:val="0"/>
        <w:spacing w:before="0" w:beforeAutospacing="0" w:after="0" w:afterAutospacing="0" w:line="276" w:lineRule="auto"/>
        <w:ind w:firstLine="539"/>
        <w:jc w:val="both"/>
        <w:rPr>
          <w:rFonts w:cstheme="minorHAnsi"/>
          <w:sz w:val="24"/>
          <w:szCs w:val="24"/>
          <w:lang w:val="ru-RU"/>
        </w:rPr>
      </w:pPr>
      <w:r w:rsidRPr="009D6037">
        <w:rPr>
          <w:rFonts w:cstheme="minorHAnsi"/>
          <w:sz w:val="24"/>
          <w:szCs w:val="24"/>
          <w:lang w:val="ru-RU"/>
        </w:rPr>
        <w:t>К расходам будущих периодов относятся:</w:t>
      </w:r>
    </w:p>
    <w:p w14:paraId="176F8D5D" w14:textId="77777777" w:rsidR="00CF00AC" w:rsidRPr="009D6037" w:rsidRDefault="00CF00AC" w:rsidP="009D6037">
      <w:pPr>
        <w:pStyle w:val="a3"/>
        <w:numPr>
          <w:ilvl w:val="0"/>
          <w:numId w:val="37"/>
        </w:numPr>
        <w:autoSpaceDE w:val="0"/>
        <w:autoSpaceDN w:val="0"/>
        <w:adjustRightInd w:val="0"/>
        <w:spacing w:before="0" w:beforeAutospacing="0" w:after="0" w:afterAutospacing="0" w:line="276" w:lineRule="auto"/>
        <w:ind w:left="0" w:firstLine="709"/>
        <w:jc w:val="both"/>
        <w:rPr>
          <w:rFonts w:cstheme="minorHAnsi"/>
          <w:sz w:val="24"/>
          <w:szCs w:val="24"/>
          <w:lang w:val="ru-RU"/>
        </w:rPr>
      </w:pPr>
      <w:r w:rsidRPr="009D6037">
        <w:rPr>
          <w:rFonts w:cstheme="minorHAnsi"/>
          <w:sz w:val="24"/>
          <w:szCs w:val="24"/>
          <w:lang w:val="ru-RU"/>
        </w:rPr>
        <w:t>расходы на выплату сохраняемого денежного содержания (фонда оплаты труда) на время отпуска, если работник фактически не отработал период, за который начислены отпускные, и соответствующая доля расходов начислений на выплаты по оплате труда;</w:t>
      </w:r>
    </w:p>
    <w:p w14:paraId="2D8EE5C7" w14:textId="77777777" w:rsidR="00CF00AC" w:rsidRPr="009D6037" w:rsidRDefault="00CF00AC" w:rsidP="009D6037">
      <w:pPr>
        <w:pStyle w:val="a3"/>
        <w:numPr>
          <w:ilvl w:val="0"/>
          <w:numId w:val="37"/>
        </w:numPr>
        <w:autoSpaceDE w:val="0"/>
        <w:autoSpaceDN w:val="0"/>
        <w:adjustRightInd w:val="0"/>
        <w:spacing w:before="0" w:beforeAutospacing="0" w:after="0" w:afterAutospacing="0" w:line="276" w:lineRule="auto"/>
        <w:ind w:left="0" w:firstLine="709"/>
        <w:jc w:val="both"/>
        <w:rPr>
          <w:rFonts w:cstheme="minorHAnsi"/>
          <w:sz w:val="24"/>
          <w:szCs w:val="24"/>
          <w:lang w:val="ru-RU"/>
        </w:rPr>
      </w:pPr>
      <w:r w:rsidRPr="009D6037">
        <w:rPr>
          <w:rFonts w:cstheme="minorHAnsi"/>
          <w:sz w:val="24"/>
          <w:szCs w:val="24"/>
          <w:lang w:val="ru-RU"/>
        </w:rPr>
        <w:t>расходы на выплату сохраняемого денежного содержания (фонда оплаты труда) на период отпуска, приходящегося на следующий отчетный период, и соответствующую долю расходов начислений на выплаты по оплате труда;</w:t>
      </w:r>
    </w:p>
    <w:p w14:paraId="5E11D796" w14:textId="77777777" w:rsidR="00CF00AC" w:rsidRPr="009D6037" w:rsidRDefault="00CF00AC" w:rsidP="009D6037">
      <w:pPr>
        <w:pStyle w:val="a3"/>
        <w:numPr>
          <w:ilvl w:val="0"/>
          <w:numId w:val="37"/>
        </w:numPr>
        <w:autoSpaceDE w:val="0"/>
        <w:autoSpaceDN w:val="0"/>
        <w:adjustRightInd w:val="0"/>
        <w:spacing w:before="0" w:beforeAutospacing="0" w:after="0" w:afterAutospacing="0" w:line="276" w:lineRule="auto"/>
        <w:ind w:left="0" w:firstLine="709"/>
        <w:jc w:val="both"/>
        <w:rPr>
          <w:rFonts w:cstheme="minorHAnsi"/>
          <w:sz w:val="24"/>
          <w:szCs w:val="24"/>
          <w:lang w:val="ru-RU"/>
        </w:rPr>
      </w:pPr>
      <w:r w:rsidRPr="009D6037">
        <w:rPr>
          <w:rFonts w:cstheme="minorHAnsi"/>
          <w:sz w:val="24"/>
          <w:szCs w:val="24"/>
          <w:lang w:val="ru-RU"/>
        </w:rPr>
        <w:t>расходы на оплату обязательств по государственным контрактам (договорам) в случае их действия в нескольких отчетных периодах:</w:t>
      </w:r>
    </w:p>
    <w:p w14:paraId="6D887C97" w14:textId="03D6C5C2" w:rsidR="00CF00AC" w:rsidRPr="009D6037" w:rsidRDefault="00CF00AC" w:rsidP="009D6037">
      <w:pPr>
        <w:pStyle w:val="a3"/>
        <w:tabs>
          <w:tab w:val="left" w:pos="709"/>
        </w:tabs>
        <w:autoSpaceDE w:val="0"/>
        <w:autoSpaceDN w:val="0"/>
        <w:adjustRightInd w:val="0"/>
        <w:spacing w:before="0" w:beforeAutospacing="0" w:after="0" w:afterAutospacing="0" w:line="276" w:lineRule="auto"/>
        <w:ind w:left="0" w:firstLine="709"/>
        <w:jc w:val="both"/>
        <w:rPr>
          <w:rFonts w:cstheme="minorHAnsi"/>
          <w:sz w:val="24"/>
          <w:szCs w:val="24"/>
          <w:lang w:val="ru-RU"/>
        </w:rPr>
      </w:pPr>
      <w:r w:rsidRPr="009D6037">
        <w:rPr>
          <w:rFonts w:cstheme="minorHAnsi"/>
          <w:sz w:val="24"/>
          <w:szCs w:val="24"/>
          <w:lang w:val="ru-RU"/>
        </w:rPr>
        <w:t>а) расходы по страхованию имущества, гражданской ответственности;</w:t>
      </w:r>
    </w:p>
    <w:p w14:paraId="2820AAA9" w14:textId="77777777" w:rsidR="00CF00AC" w:rsidRPr="009D6037" w:rsidRDefault="00CF00AC" w:rsidP="009D6037">
      <w:pPr>
        <w:pStyle w:val="a3"/>
        <w:tabs>
          <w:tab w:val="left" w:pos="709"/>
        </w:tabs>
        <w:autoSpaceDE w:val="0"/>
        <w:autoSpaceDN w:val="0"/>
        <w:adjustRightInd w:val="0"/>
        <w:spacing w:before="0" w:beforeAutospacing="0" w:after="0" w:afterAutospacing="0" w:line="276" w:lineRule="auto"/>
        <w:ind w:left="0" w:firstLine="709"/>
        <w:jc w:val="both"/>
        <w:rPr>
          <w:rFonts w:cstheme="minorHAnsi"/>
          <w:sz w:val="24"/>
          <w:szCs w:val="24"/>
          <w:lang w:val="ru-RU"/>
        </w:rPr>
      </w:pPr>
      <w:r w:rsidRPr="009D6037">
        <w:rPr>
          <w:rFonts w:cstheme="minorHAnsi"/>
          <w:sz w:val="24"/>
          <w:szCs w:val="24"/>
          <w:lang w:val="ru-RU"/>
        </w:rPr>
        <w:t>б) приобретение лицензии на право пользования программным обеспечением;</w:t>
      </w:r>
    </w:p>
    <w:p w14:paraId="083FEE57" w14:textId="77777777" w:rsidR="00CF00AC" w:rsidRPr="009D6037" w:rsidRDefault="00CF00AC" w:rsidP="009D6037">
      <w:pPr>
        <w:tabs>
          <w:tab w:val="left" w:pos="709"/>
        </w:tabs>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в) приобретение права пользования базами данных в объеме документально подтвержденных расходов;</w:t>
      </w:r>
    </w:p>
    <w:p w14:paraId="17A72406" w14:textId="77777777" w:rsidR="00CF00AC" w:rsidRPr="009D6037" w:rsidRDefault="00CF00AC" w:rsidP="009D6037">
      <w:pPr>
        <w:pStyle w:val="a3"/>
        <w:autoSpaceDE w:val="0"/>
        <w:autoSpaceDN w:val="0"/>
        <w:adjustRightInd w:val="0"/>
        <w:spacing w:before="0" w:beforeAutospacing="0" w:after="0" w:afterAutospacing="0" w:line="276" w:lineRule="auto"/>
        <w:ind w:left="0" w:firstLine="709"/>
        <w:jc w:val="both"/>
        <w:rPr>
          <w:rFonts w:cstheme="minorHAnsi"/>
          <w:sz w:val="24"/>
          <w:szCs w:val="24"/>
          <w:lang w:val="ru-RU"/>
        </w:rPr>
      </w:pPr>
      <w:r w:rsidRPr="009D6037">
        <w:rPr>
          <w:rFonts w:cstheme="minorHAnsi"/>
          <w:sz w:val="24"/>
          <w:szCs w:val="24"/>
          <w:lang w:val="ru-RU"/>
        </w:rPr>
        <w:t>г) предоставленное право использования результатов интеллектуальной деятельности (средств индивидуализации);</w:t>
      </w:r>
    </w:p>
    <w:p w14:paraId="021DB84D" w14:textId="77777777" w:rsidR="00CF00AC" w:rsidRPr="009D6037" w:rsidRDefault="00CF00AC" w:rsidP="009D6037">
      <w:pPr>
        <w:pStyle w:val="a3"/>
        <w:autoSpaceDE w:val="0"/>
        <w:autoSpaceDN w:val="0"/>
        <w:adjustRightInd w:val="0"/>
        <w:spacing w:before="0" w:beforeAutospacing="0" w:after="0" w:afterAutospacing="0" w:line="276" w:lineRule="auto"/>
        <w:ind w:left="0" w:firstLine="709"/>
        <w:jc w:val="both"/>
        <w:rPr>
          <w:rFonts w:cstheme="minorHAnsi"/>
          <w:sz w:val="24"/>
          <w:szCs w:val="24"/>
          <w:lang w:val="ru-RU"/>
        </w:rPr>
      </w:pPr>
      <w:r w:rsidRPr="009D6037">
        <w:rPr>
          <w:rFonts w:cstheme="minorHAnsi"/>
          <w:sz w:val="24"/>
          <w:szCs w:val="24"/>
          <w:lang w:val="ru-RU"/>
        </w:rPr>
        <w:t>д) иные аналогичные расходы.</w:t>
      </w:r>
    </w:p>
    <w:p w14:paraId="49340557" w14:textId="77777777" w:rsidR="00CF00AC" w:rsidRPr="009D6037" w:rsidRDefault="00CF00AC"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Отчетным периодом в целях учета расходов будущих периодов принимается финансовый год, при этом расходы списываются на финансовый результат равными долями в течение всего периода, ежеквартально.</w:t>
      </w:r>
    </w:p>
    <w:p w14:paraId="3E66ABBA" w14:textId="77777777" w:rsidR="00CF00AC" w:rsidRPr="009D6037" w:rsidRDefault="00CF00AC"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Период, к которому относятся расходы будущих периодов, устанавливается на основании первичных учетных документов. В случае отсутствия срока использования в первичных учетных документах устанавливается срок 5 лет.</w:t>
      </w:r>
    </w:p>
    <w:p w14:paraId="026A9AEF" w14:textId="6D4A41D7" w:rsidR="00B3156B" w:rsidRPr="009D6037" w:rsidRDefault="005C3234"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14</w:t>
      </w:r>
      <w:r w:rsidR="007A0856">
        <w:rPr>
          <w:rFonts w:cstheme="minorHAnsi"/>
          <w:sz w:val="24"/>
          <w:szCs w:val="24"/>
          <w:lang w:val="ru-RU"/>
        </w:rPr>
        <w:t>7</w:t>
      </w:r>
      <w:r w:rsidR="00B3156B" w:rsidRPr="009D6037">
        <w:rPr>
          <w:rFonts w:cstheme="minorHAnsi"/>
          <w:sz w:val="24"/>
          <w:szCs w:val="24"/>
          <w:lang w:val="ru-RU"/>
        </w:rPr>
        <w:t>. Расходы будущих периодов списываются на финансовый результат текущего</w:t>
      </w:r>
      <w:r w:rsidR="00B3156B" w:rsidRPr="009D6037">
        <w:rPr>
          <w:rFonts w:cstheme="minorHAnsi"/>
          <w:sz w:val="24"/>
          <w:szCs w:val="24"/>
        </w:rPr>
        <w:t> </w:t>
      </w:r>
      <w:r w:rsidR="00B3156B" w:rsidRPr="009D6037">
        <w:rPr>
          <w:rFonts w:cstheme="minorHAnsi"/>
          <w:sz w:val="24"/>
          <w:szCs w:val="24"/>
          <w:lang w:val="ru-RU"/>
        </w:rPr>
        <w:t>финансового года. 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w:t>
      </w:r>
      <w:r w:rsidR="00B3156B" w:rsidRPr="009D6037">
        <w:rPr>
          <w:rFonts w:cstheme="minorHAnsi"/>
          <w:sz w:val="24"/>
          <w:szCs w:val="24"/>
        </w:rPr>
        <w:t> </w:t>
      </w:r>
      <w:r w:rsidR="00B3156B" w:rsidRPr="009D6037">
        <w:rPr>
          <w:rFonts w:cstheme="minorHAnsi"/>
          <w:sz w:val="24"/>
          <w:szCs w:val="24"/>
          <w:lang w:val="ru-RU"/>
        </w:rPr>
        <w:t xml:space="preserve">расходам, которые относятся к будущим периодам, длительность периода устанавливается руководителем </w:t>
      </w:r>
      <w:r w:rsidR="00E15B6E" w:rsidRPr="009D6037">
        <w:rPr>
          <w:rFonts w:cstheme="minorHAnsi"/>
          <w:sz w:val="24"/>
          <w:szCs w:val="24"/>
          <w:lang w:val="ru-RU"/>
        </w:rPr>
        <w:t>Учрежд</w:t>
      </w:r>
      <w:r w:rsidR="00B3156B" w:rsidRPr="009D6037">
        <w:rPr>
          <w:rFonts w:cstheme="minorHAnsi"/>
          <w:sz w:val="24"/>
          <w:szCs w:val="24"/>
          <w:lang w:val="ru-RU"/>
        </w:rPr>
        <w:t>ения в приказе.</w:t>
      </w:r>
    </w:p>
    <w:p w14:paraId="4EC66F68" w14:textId="4E17EC5D" w:rsidR="00B3156B" w:rsidRPr="009D6037" w:rsidRDefault="00CB1EE0"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14</w:t>
      </w:r>
      <w:r w:rsidR="007A0856">
        <w:rPr>
          <w:rFonts w:cstheme="minorHAnsi"/>
          <w:sz w:val="24"/>
          <w:szCs w:val="24"/>
          <w:lang w:val="ru-RU"/>
        </w:rPr>
        <w:t>8</w:t>
      </w:r>
      <w:r w:rsidRPr="009D6037">
        <w:rPr>
          <w:rFonts w:cstheme="minorHAnsi"/>
          <w:sz w:val="24"/>
          <w:szCs w:val="24"/>
          <w:lang w:val="ru-RU"/>
        </w:rPr>
        <w:t xml:space="preserve">. </w:t>
      </w:r>
      <w:r w:rsidR="00B3156B" w:rsidRPr="009D6037">
        <w:rPr>
          <w:rFonts w:cstheme="minorHAnsi"/>
          <w:sz w:val="24"/>
          <w:szCs w:val="24"/>
          <w:lang w:val="ru-RU"/>
        </w:rPr>
        <w:t xml:space="preserve">Основанием для отражения расходов по договорам страхования является сам договор (полис). Расходы на страхование признаются в учете с даты вступления страхового договора в </w:t>
      </w:r>
      <w:r w:rsidR="00B3156B" w:rsidRPr="009D6037">
        <w:rPr>
          <w:rFonts w:cstheme="minorHAnsi"/>
          <w:sz w:val="24"/>
          <w:szCs w:val="24"/>
          <w:lang w:val="ru-RU"/>
        </w:rPr>
        <w:lastRenderedPageBreak/>
        <w:t xml:space="preserve">силу. Если такая дата договором не предусмотрена, то он считается вступившим в силу в момент уплаты страховой премии. </w:t>
      </w:r>
    </w:p>
    <w:p w14:paraId="2DACC58C" w14:textId="7CB9F149" w:rsidR="00B3156B" w:rsidRPr="009D6037" w:rsidRDefault="00CB1EE0"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14</w:t>
      </w:r>
      <w:r w:rsidR="007A0856">
        <w:rPr>
          <w:rFonts w:cstheme="minorHAnsi"/>
          <w:sz w:val="24"/>
          <w:szCs w:val="24"/>
          <w:lang w:val="ru-RU"/>
        </w:rPr>
        <w:t>9</w:t>
      </w:r>
      <w:r w:rsidRPr="009D6037">
        <w:rPr>
          <w:rFonts w:cstheme="minorHAnsi"/>
          <w:sz w:val="24"/>
          <w:szCs w:val="24"/>
          <w:lang w:val="ru-RU"/>
        </w:rPr>
        <w:t xml:space="preserve">. </w:t>
      </w:r>
      <w:r w:rsidR="00B3156B" w:rsidRPr="009D6037">
        <w:rPr>
          <w:rFonts w:cstheme="minorHAnsi"/>
          <w:sz w:val="24"/>
          <w:szCs w:val="24"/>
          <w:lang w:val="ru-RU"/>
        </w:rPr>
        <w:t>Порядок отражения в учете затрат на страхование автомобиля зависит от периода действия страхового полиса. Такие затраты могут быть включены:</w:t>
      </w:r>
    </w:p>
    <w:p w14:paraId="58235164" w14:textId="77777777" w:rsidR="00B3156B" w:rsidRPr="009D6037" w:rsidRDefault="00B3156B" w:rsidP="009D6037">
      <w:pPr>
        <w:pStyle w:val="a3"/>
        <w:numPr>
          <w:ilvl w:val="0"/>
          <w:numId w:val="3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либо в состав расходов будущих периодов;</w:t>
      </w:r>
    </w:p>
    <w:p w14:paraId="5DF658BF" w14:textId="77777777" w:rsidR="00B3156B" w:rsidRPr="009D6037" w:rsidRDefault="00B3156B" w:rsidP="009D6037">
      <w:pPr>
        <w:pStyle w:val="a3"/>
        <w:numPr>
          <w:ilvl w:val="0"/>
          <w:numId w:val="32"/>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либо в состав расходов текущего финансового года.</w:t>
      </w:r>
    </w:p>
    <w:p w14:paraId="4EB7750C" w14:textId="002A4097" w:rsidR="00B3156B" w:rsidRPr="009D6037" w:rsidRDefault="003B426E"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7A0856">
        <w:rPr>
          <w:rFonts w:cstheme="minorHAnsi"/>
          <w:sz w:val="24"/>
          <w:szCs w:val="24"/>
          <w:lang w:val="ru-RU"/>
        </w:rPr>
        <w:t>50</w:t>
      </w:r>
      <w:r w:rsidRPr="009D6037">
        <w:rPr>
          <w:rFonts w:cstheme="minorHAnsi"/>
          <w:sz w:val="24"/>
          <w:szCs w:val="24"/>
          <w:lang w:val="ru-RU"/>
        </w:rPr>
        <w:t xml:space="preserve">. </w:t>
      </w:r>
      <w:r w:rsidR="00B3156B" w:rsidRPr="009D6037">
        <w:rPr>
          <w:rFonts w:cstheme="minorHAnsi"/>
          <w:sz w:val="24"/>
          <w:szCs w:val="24"/>
          <w:lang w:val="ru-RU"/>
        </w:rPr>
        <w:t>Если срок действия страхового полиса не выходит за пределы текущего отчетного периода, то уплаченн</w:t>
      </w:r>
      <w:r w:rsidR="00B968F3" w:rsidRPr="009D6037">
        <w:rPr>
          <w:rFonts w:cstheme="minorHAnsi"/>
          <w:sz w:val="24"/>
          <w:szCs w:val="24"/>
          <w:lang w:val="ru-RU"/>
        </w:rPr>
        <w:t>ая</w:t>
      </w:r>
      <w:r w:rsidR="00B3156B" w:rsidRPr="009D6037">
        <w:rPr>
          <w:rFonts w:cstheme="minorHAnsi"/>
          <w:sz w:val="24"/>
          <w:szCs w:val="24"/>
          <w:lang w:val="ru-RU"/>
        </w:rPr>
        <w:t xml:space="preserve"> страхов</w:t>
      </w:r>
      <w:r w:rsidR="00B968F3" w:rsidRPr="009D6037">
        <w:rPr>
          <w:rFonts w:cstheme="minorHAnsi"/>
          <w:sz w:val="24"/>
          <w:szCs w:val="24"/>
          <w:lang w:val="ru-RU"/>
        </w:rPr>
        <w:t>ая</w:t>
      </w:r>
      <w:r w:rsidR="00B3156B" w:rsidRPr="009D6037">
        <w:rPr>
          <w:rFonts w:cstheme="minorHAnsi"/>
          <w:sz w:val="24"/>
          <w:szCs w:val="24"/>
          <w:lang w:val="ru-RU"/>
        </w:rPr>
        <w:t xml:space="preserve"> преми</w:t>
      </w:r>
      <w:r w:rsidR="00B968F3" w:rsidRPr="009D6037">
        <w:rPr>
          <w:rFonts w:cstheme="minorHAnsi"/>
          <w:sz w:val="24"/>
          <w:szCs w:val="24"/>
          <w:lang w:val="ru-RU"/>
        </w:rPr>
        <w:t>я</w:t>
      </w:r>
      <w:r w:rsidR="00B3156B" w:rsidRPr="009D6037">
        <w:rPr>
          <w:rFonts w:cstheme="minorHAnsi"/>
          <w:sz w:val="24"/>
          <w:szCs w:val="24"/>
          <w:lang w:val="ru-RU"/>
        </w:rPr>
        <w:t xml:space="preserve"> включ</w:t>
      </w:r>
      <w:r w:rsidR="00B968F3" w:rsidRPr="009D6037">
        <w:rPr>
          <w:rFonts w:cstheme="minorHAnsi"/>
          <w:sz w:val="24"/>
          <w:szCs w:val="24"/>
          <w:lang w:val="ru-RU"/>
        </w:rPr>
        <w:t>ается</w:t>
      </w:r>
      <w:r w:rsidR="00B3156B" w:rsidRPr="009D6037">
        <w:rPr>
          <w:rFonts w:cstheme="minorHAnsi"/>
          <w:sz w:val="24"/>
          <w:szCs w:val="24"/>
          <w:lang w:val="ru-RU"/>
        </w:rPr>
        <w:t xml:space="preserve"> в состав расходов текущего финансового года.</w:t>
      </w:r>
    </w:p>
    <w:p w14:paraId="6F122925" w14:textId="77777777" w:rsidR="002D57AC" w:rsidRPr="009D6037" w:rsidRDefault="00B3156B"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Если срок, на который выдан страховой полис, выходит за пределы текущего отчетного периода</w:t>
      </w:r>
      <w:r w:rsidR="002D57AC" w:rsidRPr="009D6037">
        <w:rPr>
          <w:rFonts w:cstheme="minorHAnsi"/>
          <w:sz w:val="24"/>
          <w:szCs w:val="24"/>
          <w:lang w:val="ru-RU"/>
        </w:rPr>
        <w:t>,</w:t>
      </w:r>
      <w:r w:rsidRPr="009D6037">
        <w:rPr>
          <w:rFonts w:cstheme="minorHAnsi"/>
          <w:sz w:val="24"/>
          <w:szCs w:val="24"/>
          <w:lang w:val="ru-RU"/>
        </w:rPr>
        <w:t xml:space="preserve"> то расходы на уплату страховой премии включ</w:t>
      </w:r>
      <w:r w:rsidR="002D57AC" w:rsidRPr="009D6037">
        <w:rPr>
          <w:rFonts w:cstheme="minorHAnsi"/>
          <w:sz w:val="24"/>
          <w:szCs w:val="24"/>
          <w:lang w:val="ru-RU"/>
        </w:rPr>
        <w:t>аются</w:t>
      </w:r>
      <w:r w:rsidRPr="009D6037">
        <w:rPr>
          <w:rFonts w:cstheme="minorHAnsi"/>
          <w:sz w:val="24"/>
          <w:szCs w:val="24"/>
          <w:lang w:val="ru-RU"/>
        </w:rPr>
        <w:t xml:space="preserve"> в состав расходов будущих периодов.</w:t>
      </w:r>
    </w:p>
    <w:p w14:paraId="26C15DD7" w14:textId="56D83B32" w:rsidR="00B3156B" w:rsidRPr="009D6037" w:rsidRDefault="003B426E"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700F20">
        <w:rPr>
          <w:rFonts w:cstheme="minorHAnsi"/>
          <w:sz w:val="24"/>
          <w:szCs w:val="24"/>
          <w:lang w:val="ru-RU"/>
        </w:rPr>
        <w:t>51</w:t>
      </w:r>
      <w:r w:rsidRPr="009D6037">
        <w:rPr>
          <w:rFonts w:cstheme="minorHAnsi"/>
          <w:sz w:val="24"/>
          <w:szCs w:val="24"/>
          <w:lang w:val="ru-RU"/>
        </w:rPr>
        <w:t xml:space="preserve">. </w:t>
      </w:r>
      <w:r w:rsidR="00B3156B" w:rsidRPr="009D6037">
        <w:rPr>
          <w:rFonts w:cstheme="minorHAnsi"/>
          <w:sz w:val="24"/>
          <w:szCs w:val="24"/>
          <w:lang w:val="ru-RU"/>
        </w:rPr>
        <w:t>Затраты на страхование, учтенные в составе расходов будущих периодов, подлежат списанию на финансовый результат текущего финансового года</w:t>
      </w:r>
      <w:r w:rsidR="002D57AC" w:rsidRPr="009D6037">
        <w:rPr>
          <w:rFonts w:cstheme="minorHAnsi"/>
          <w:sz w:val="24"/>
          <w:szCs w:val="24"/>
          <w:lang w:val="ru-RU"/>
        </w:rPr>
        <w:t xml:space="preserve">, </w:t>
      </w:r>
      <w:r w:rsidR="00B3156B" w:rsidRPr="009D6037">
        <w:rPr>
          <w:rFonts w:cstheme="minorHAnsi"/>
          <w:sz w:val="24"/>
          <w:szCs w:val="24"/>
          <w:lang w:val="ru-RU"/>
        </w:rPr>
        <w:t>равными долями в течение срока, на который получен страховой полис.</w:t>
      </w:r>
    </w:p>
    <w:p w14:paraId="6339BC12" w14:textId="77777777" w:rsidR="00B3156B" w:rsidRPr="009D6037" w:rsidRDefault="00B3156B"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В </w:t>
      </w:r>
      <w:r w:rsidR="002B6FE9" w:rsidRPr="009D6037">
        <w:rPr>
          <w:rFonts w:cstheme="minorHAnsi"/>
          <w:sz w:val="24"/>
          <w:szCs w:val="24"/>
          <w:lang w:val="ru-RU"/>
        </w:rPr>
        <w:t xml:space="preserve">отношении </w:t>
      </w:r>
      <w:r w:rsidRPr="009D6037">
        <w:rPr>
          <w:rFonts w:cstheme="minorHAnsi"/>
          <w:sz w:val="24"/>
          <w:szCs w:val="24"/>
          <w:lang w:val="ru-RU"/>
        </w:rPr>
        <w:t xml:space="preserve">бюджетных и автономных </w:t>
      </w:r>
      <w:r w:rsidR="00E15B6E" w:rsidRPr="009D6037">
        <w:rPr>
          <w:rFonts w:cstheme="minorHAnsi"/>
          <w:sz w:val="24"/>
          <w:szCs w:val="24"/>
          <w:lang w:val="ru-RU"/>
        </w:rPr>
        <w:t>Учрежд</w:t>
      </w:r>
      <w:r w:rsidRPr="009D6037">
        <w:rPr>
          <w:rFonts w:cstheme="minorHAnsi"/>
          <w:sz w:val="24"/>
          <w:szCs w:val="24"/>
          <w:lang w:val="ru-RU"/>
        </w:rPr>
        <w:t>ениях под отчетным периодом п</w:t>
      </w:r>
      <w:r w:rsidR="00CD0FFC" w:rsidRPr="009D6037">
        <w:rPr>
          <w:rFonts w:cstheme="minorHAnsi"/>
          <w:sz w:val="24"/>
          <w:szCs w:val="24"/>
          <w:lang w:val="ru-RU"/>
        </w:rPr>
        <w:t>ринимается</w:t>
      </w:r>
      <w:r w:rsidRPr="009D6037">
        <w:rPr>
          <w:rFonts w:cstheme="minorHAnsi"/>
          <w:sz w:val="24"/>
          <w:szCs w:val="24"/>
          <w:lang w:val="ru-RU"/>
        </w:rPr>
        <w:t xml:space="preserve"> текущий финансовый год.</w:t>
      </w:r>
    </w:p>
    <w:p w14:paraId="38F0FCDE" w14:textId="77777777" w:rsidR="00B3156B" w:rsidRPr="009D6037" w:rsidRDefault="00B3156B"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В отношении казенных </w:t>
      </w:r>
      <w:r w:rsidR="00E15B6E" w:rsidRPr="009D6037">
        <w:rPr>
          <w:rFonts w:cstheme="minorHAnsi"/>
          <w:sz w:val="24"/>
          <w:szCs w:val="24"/>
          <w:lang w:val="ru-RU"/>
        </w:rPr>
        <w:t>Учрежд</w:t>
      </w:r>
      <w:r w:rsidRPr="009D6037">
        <w:rPr>
          <w:rFonts w:cstheme="minorHAnsi"/>
          <w:sz w:val="24"/>
          <w:szCs w:val="24"/>
          <w:lang w:val="ru-RU"/>
        </w:rPr>
        <w:t>ений </w:t>
      </w:r>
      <w:r w:rsidR="002B6FE9" w:rsidRPr="009D6037">
        <w:rPr>
          <w:rFonts w:cstheme="minorHAnsi"/>
          <w:sz w:val="24"/>
          <w:szCs w:val="24"/>
          <w:lang w:val="ru-RU"/>
        </w:rPr>
        <w:t xml:space="preserve">под отчетным периодом </w:t>
      </w:r>
      <w:r w:rsidR="00CD0FFC" w:rsidRPr="009D6037">
        <w:rPr>
          <w:rFonts w:cstheme="minorHAnsi"/>
          <w:sz w:val="24"/>
          <w:szCs w:val="24"/>
          <w:lang w:val="ru-RU"/>
        </w:rPr>
        <w:t xml:space="preserve">принимается </w:t>
      </w:r>
      <w:r w:rsidR="002B6FE9" w:rsidRPr="009D6037">
        <w:rPr>
          <w:rFonts w:cstheme="minorHAnsi"/>
          <w:sz w:val="24"/>
          <w:szCs w:val="24"/>
          <w:lang w:val="ru-RU"/>
        </w:rPr>
        <w:t>квартал</w:t>
      </w:r>
      <w:r w:rsidRPr="009D6037">
        <w:rPr>
          <w:rFonts w:cstheme="minorHAnsi"/>
          <w:sz w:val="24"/>
          <w:szCs w:val="24"/>
          <w:lang w:val="ru-RU"/>
        </w:rPr>
        <w:t>.</w:t>
      </w:r>
    </w:p>
    <w:p w14:paraId="1021B3EF" w14:textId="27F10F23" w:rsidR="00B3156B" w:rsidRPr="009D6037" w:rsidRDefault="003B426E"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700F20">
        <w:rPr>
          <w:rFonts w:cstheme="minorHAnsi"/>
          <w:sz w:val="24"/>
          <w:szCs w:val="24"/>
          <w:lang w:val="ru-RU"/>
        </w:rPr>
        <w:t>52</w:t>
      </w:r>
      <w:r w:rsidRPr="009D6037">
        <w:rPr>
          <w:rFonts w:cstheme="minorHAnsi"/>
          <w:sz w:val="24"/>
          <w:szCs w:val="24"/>
          <w:lang w:val="ru-RU"/>
        </w:rPr>
        <w:t xml:space="preserve">. </w:t>
      </w:r>
      <w:r w:rsidR="00B3156B" w:rsidRPr="009D6037">
        <w:rPr>
          <w:rFonts w:cstheme="minorHAnsi"/>
          <w:sz w:val="24"/>
          <w:szCs w:val="24"/>
          <w:lang w:val="ru-RU"/>
        </w:rPr>
        <w:t>Если договор страхования действует не с первого числа месяца, сумм</w:t>
      </w:r>
      <w:r w:rsidRPr="009D6037">
        <w:rPr>
          <w:rFonts w:cstheme="minorHAnsi"/>
          <w:sz w:val="24"/>
          <w:szCs w:val="24"/>
          <w:lang w:val="ru-RU"/>
        </w:rPr>
        <w:t>а</w:t>
      </w:r>
      <w:r w:rsidR="00B3156B" w:rsidRPr="009D6037">
        <w:rPr>
          <w:rFonts w:cstheme="minorHAnsi"/>
          <w:sz w:val="24"/>
          <w:szCs w:val="24"/>
          <w:lang w:val="ru-RU"/>
        </w:rPr>
        <w:t xml:space="preserve"> списываемых расходов рассчит</w:t>
      </w:r>
      <w:r w:rsidRPr="009D6037">
        <w:rPr>
          <w:rFonts w:cstheme="minorHAnsi"/>
          <w:sz w:val="24"/>
          <w:szCs w:val="24"/>
          <w:lang w:val="ru-RU"/>
        </w:rPr>
        <w:t xml:space="preserve">ывается </w:t>
      </w:r>
      <w:r w:rsidR="00B3156B" w:rsidRPr="009D6037">
        <w:rPr>
          <w:rFonts w:cstheme="minorHAnsi"/>
          <w:sz w:val="24"/>
          <w:szCs w:val="24"/>
          <w:lang w:val="ru-RU"/>
        </w:rPr>
        <w:t>пропорционально количеству оставшихся дней месяца.</w:t>
      </w:r>
    </w:p>
    <w:p w14:paraId="78007EC9" w14:textId="2454E701" w:rsidR="00D23DC3" w:rsidRPr="009D6037" w:rsidRDefault="00A25DBF"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15</w:t>
      </w:r>
      <w:r w:rsidR="00700F20">
        <w:rPr>
          <w:rFonts w:cstheme="minorHAnsi"/>
          <w:sz w:val="24"/>
          <w:szCs w:val="24"/>
          <w:lang w:val="ru-RU"/>
        </w:rPr>
        <w:t>3</w:t>
      </w:r>
      <w:r w:rsidR="00FE0F6E" w:rsidRPr="009D6037">
        <w:rPr>
          <w:rFonts w:cstheme="minorHAnsi"/>
          <w:sz w:val="24"/>
          <w:szCs w:val="24"/>
          <w:lang w:val="ru-RU"/>
        </w:rPr>
        <w:t>.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w:t>
      </w:r>
      <w:r w:rsidR="00DA4D77" w:rsidRPr="009D6037">
        <w:rPr>
          <w:rFonts w:cstheme="minorHAnsi"/>
          <w:sz w:val="24"/>
          <w:szCs w:val="24"/>
          <w:lang w:val="ru-RU"/>
        </w:rPr>
        <w:t>квартально</w:t>
      </w:r>
      <w:r w:rsidR="00FE0F6E" w:rsidRPr="009D6037">
        <w:rPr>
          <w:rFonts w:cstheme="minorHAnsi"/>
          <w:sz w:val="24"/>
          <w:szCs w:val="24"/>
          <w:lang w:val="ru-RU"/>
        </w:rPr>
        <w:t>) на протяжении срока пользования объектом учета аренды.</w:t>
      </w:r>
    </w:p>
    <w:p w14:paraId="460CD03E" w14:textId="669B2E42" w:rsidR="00A25DBF" w:rsidRPr="009D6037" w:rsidRDefault="00A25DBF"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15</w:t>
      </w:r>
      <w:r w:rsidR="00700F20">
        <w:rPr>
          <w:rFonts w:cstheme="minorHAnsi"/>
          <w:sz w:val="24"/>
          <w:szCs w:val="24"/>
          <w:lang w:val="ru-RU"/>
        </w:rPr>
        <w:t>4</w:t>
      </w:r>
      <w:r w:rsidRPr="009D6037">
        <w:rPr>
          <w:rFonts w:cstheme="minorHAnsi"/>
          <w:sz w:val="24"/>
          <w:szCs w:val="24"/>
          <w:lang w:val="ru-RU"/>
        </w:rPr>
        <w:t xml:space="preserve">. Инвентаризация прав пользования оформляется актом инвентаризации, форма которого утверждена в приложении № </w:t>
      </w:r>
      <w:r w:rsidR="0042677B" w:rsidRPr="009D6037">
        <w:rPr>
          <w:rFonts w:cstheme="minorHAnsi"/>
          <w:sz w:val="24"/>
          <w:szCs w:val="24"/>
          <w:lang w:val="ru-RU"/>
        </w:rPr>
        <w:t>2</w:t>
      </w:r>
      <w:r w:rsidR="007B5F78" w:rsidRPr="009D6037">
        <w:rPr>
          <w:rFonts w:cstheme="minorHAnsi"/>
          <w:sz w:val="24"/>
          <w:szCs w:val="24"/>
          <w:lang w:val="ru-RU"/>
        </w:rPr>
        <w:t xml:space="preserve"> к</w:t>
      </w:r>
      <w:r w:rsidRPr="009D6037">
        <w:rPr>
          <w:rFonts w:cstheme="minorHAnsi"/>
          <w:sz w:val="24"/>
          <w:szCs w:val="24"/>
          <w:lang w:val="ru-RU"/>
        </w:rPr>
        <w:t xml:space="preserve"> Учетной политике.</w:t>
      </w:r>
    </w:p>
    <w:p w14:paraId="749DB1AA" w14:textId="45D9A422" w:rsidR="00FE0F6E" w:rsidRPr="009D6037" w:rsidRDefault="00A25DBF"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15</w:t>
      </w:r>
      <w:r w:rsidR="00700F20">
        <w:rPr>
          <w:rFonts w:cstheme="minorHAnsi"/>
          <w:sz w:val="24"/>
          <w:szCs w:val="24"/>
          <w:lang w:val="ru-RU"/>
        </w:rPr>
        <w:t>5</w:t>
      </w:r>
      <w:r w:rsidR="00FE0F6E" w:rsidRPr="009D6037">
        <w:rPr>
          <w:rFonts w:cstheme="minorHAnsi"/>
          <w:sz w:val="24"/>
          <w:szCs w:val="24"/>
          <w:lang w:val="ru-RU"/>
        </w:rPr>
        <w:t xml:space="preserve">.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w:t>
      </w:r>
      <w:r w:rsidR="003A29D7" w:rsidRPr="009D6037">
        <w:rPr>
          <w:rFonts w:cstheme="minorHAnsi"/>
          <w:sz w:val="24"/>
          <w:szCs w:val="24"/>
          <w:lang w:val="ru-RU"/>
        </w:rPr>
        <w:t xml:space="preserve">ежеквартально </w:t>
      </w:r>
      <w:r w:rsidR="00FE0F6E" w:rsidRPr="009D6037">
        <w:rPr>
          <w:rFonts w:cstheme="minorHAnsi"/>
          <w:sz w:val="24"/>
          <w:szCs w:val="24"/>
          <w:lang w:val="ru-RU"/>
        </w:rPr>
        <w:t>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14:paraId="60B5AA1C" w14:textId="7A4770D1" w:rsidR="00FE0F6E" w:rsidRPr="009D6037" w:rsidRDefault="0071586B"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15</w:t>
      </w:r>
      <w:r w:rsidR="00700F20">
        <w:rPr>
          <w:rFonts w:cstheme="minorHAnsi"/>
          <w:sz w:val="24"/>
          <w:szCs w:val="24"/>
          <w:lang w:val="ru-RU"/>
        </w:rPr>
        <w:t>6</w:t>
      </w:r>
      <w:r w:rsidR="00FE0F6E" w:rsidRPr="009D6037">
        <w:rPr>
          <w:rFonts w:cstheme="minorHAnsi"/>
          <w:sz w:val="24"/>
          <w:szCs w:val="24"/>
          <w:lang w:val="ru-RU"/>
        </w:rPr>
        <w:t xml:space="preserve">. В отношении платных услуг, по которым срок действия договора менее года, а дата начала и окончания исполнения договора приходятся на разные отчетные годы, </w:t>
      </w:r>
      <w:r w:rsidR="00E15B6E" w:rsidRPr="009D6037">
        <w:rPr>
          <w:rFonts w:cstheme="minorHAnsi"/>
          <w:sz w:val="24"/>
          <w:szCs w:val="24"/>
          <w:lang w:val="ru-RU"/>
        </w:rPr>
        <w:t>Учрежд</w:t>
      </w:r>
      <w:r w:rsidR="00FE0F6E" w:rsidRPr="009D6037">
        <w:rPr>
          <w:rFonts w:cstheme="minorHAnsi"/>
          <w:sz w:val="24"/>
          <w:szCs w:val="24"/>
          <w:lang w:val="ru-RU"/>
        </w:rPr>
        <w:t xml:space="preserve">ение применяет положения СГС </w:t>
      </w:r>
      <w:r w:rsidR="004306B7" w:rsidRPr="009D6037">
        <w:rPr>
          <w:rFonts w:cstheme="minorHAnsi"/>
          <w:sz w:val="24"/>
          <w:szCs w:val="24"/>
          <w:lang w:val="ru-RU"/>
        </w:rPr>
        <w:t>«</w:t>
      </w:r>
      <w:r w:rsidR="00FE0F6E" w:rsidRPr="009D6037">
        <w:rPr>
          <w:rFonts w:cstheme="minorHAnsi"/>
          <w:sz w:val="24"/>
          <w:szCs w:val="24"/>
          <w:lang w:val="ru-RU"/>
        </w:rPr>
        <w:t>Долгосрочные договоры</w:t>
      </w:r>
      <w:r w:rsidR="004306B7" w:rsidRPr="009D6037">
        <w:rPr>
          <w:rFonts w:cstheme="minorHAnsi"/>
          <w:sz w:val="24"/>
          <w:szCs w:val="24"/>
          <w:lang w:val="ru-RU"/>
        </w:rPr>
        <w:t>»</w:t>
      </w:r>
      <w:r w:rsidR="00FE0F6E" w:rsidRPr="009D6037">
        <w:rPr>
          <w:rFonts w:cstheme="minorHAnsi"/>
          <w:sz w:val="24"/>
          <w:szCs w:val="24"/>
          <w:lang w:val="ru-RU"/>
        </w:rPr>
        <w:t>.</w:t>
      </w:r>
    </w:p>
    <w:p w14:paraId="344BEEFB" w14:textId="049F5C9A" w:rsidR="00FE0F6E" w:rsidRPr="009D6037" w:rsidRDefault="0071586B"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15</w:t>
      </w:r>
      <w:r w:rsidR="00700F20">
        <w:rPr>
          <w:rFonts w:cstheme="minorHAnsi"/>
          <w:sz w:val="24"/>
          <w:szCs w:val="24"/>
          <w:lang w:val="ru-RU"/>
        </w:rPr>
        <w:t>7</w:t>
      </w:r>
      <w:r w:rsidR="00FE0F6E" w:rsidRPr="009D6037">
        <w:rPr>
          <w:rFonts w:cstheme="minorHAnsi"/>
          <w:sz w:val="24"/>
          <w:szCs w:val="24"/>
          <w:lang w:val="ru-RU"/>
        </w:rPr>
        <w:t xml:space="preserve">. В случае исполнения договора строительного подряда </w:t>
      </w:r>
      <w:r w:rsidR="00E15B6E" w:rsidRPr="009D6037">
        <w:rPr>
          <w:rFonts w:cstheme="minorHAnsi"/>
          <w:sz w:val="24"/>
          <w:szCs w:val="24"/>
          <w:lang w:val="ru-RU"/>
        </w:rPr>
        <w:t>Учрежд</w:t>
      </w:r>
      <w:r w:rsidR="00FE0F6E" w:rsidRPr="009D6037">
        <w:rPr>
          <w:rFonts w:cstheme="minorHAnsi"/>
          <w:sz w:val="24"/>
          <w:szCs w:val="24"/>
          <w:lang w:val="ru-RU"/>
        </w:rPr>
        <w:t>ение определяет процент исполнения договора в целях признания доходов в текущем периоде, как соотношение расходов, понесенных в связи с выполненным на конец отчетного периода объемом работ и предусмотренных сводным сметным расчетом, к общей величине расходов по долгосрочному договору строительного подряда, предусмотренной сводным сметным расчетом.</w:t>
      </w:r>
    </w:p>
    <w:p w14:paraId="601BE1DB" w14:textId="3086C0DE" w:rsidR="00000DFE" w:rsidRPr="009D6037" w:rsidRDefault="0071586B"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lastRenderedPageBreak/>
        <w:t>15</w:t>
      </w:r>
      <w:r w:rsidR="00700F20">
        <w:rPr>
          <w:rFonts w:cstheme="minorHAnsi"/>
          <w:sz w:val="24"/>
          <w:szCs w:val="24"/>
          <w:lang w:val="ru-RU"/>
        </w:rPr>
        <w:t>8</w:t>
      </w:r>
      <w:r w:rsidR="00C05F57" w:rsidRPr="009D6037">
        <w:rPr>
          <w:rFonts w:cstheme="minorHAnsi"/>
          <w:sz w:val="24"/>
          <w:szCs w:val="24"/>
          <w:lang w:val="ru-RU"/>
        </w:rPr>
        <w:t>. В случае заключения лицензионного договора на право использования результата</w:t>
      </w:r>
      <w:r w:rsidR="00A52EF1" w:rsidRPr="009D6037">
        <w:rPr>
          <w:rFonts w:cstheme="minorHAnsi"/>
          <w:sz w:val="24"/>
          <w:szCs w:val="24"/>
          <w:lang w:val="ru-RU"/>
        </w:rPr>
        <w:t xml:space="preserve"> </w:t>
      </w:r>
      <w:r w:rsidR="00C05F57" w:rsidRPr="009D6037">
        <w:rPr>
          <w:rFonts w:cstheme="minorHAnsi"/>
          <w:sz w:val="24"/>
          <w:szCs w:val="24"/>
          <w:lang w:val="ru-RU"/>
        </w:rPr>
        <w:t>интеллектуальной деятельности или средства индивидуализации единовременные платежи за право включаются в расходы будущих периодов. Такие расходы списываются на финансовый результат текущего периода еже</w:t>
      </w:r>
      <w:r w:rsidRPr="009D6037">
        <w:rPr>
          <w:rFonts w:cstheme="minorHAnsi"/>
          <w:sz w:val="24"/>
          <w:szCs w:val="24"/>
          <w:lang w:val="ru-RU"/>
        </w:rPr>
        <w:t xml:space="preserve">квартально </w:t>
      </w:r>
      <w:r w:rsidR="00C05F57" w:rsidRPr="009D6037">
        <w:rPr>
          <w:rFonts w:cstheme="minorHAnsi"/>
          <w:sz w:val="24"/>
          <w:szCs w:val="24"/>
          <w:lang w:val="ru-RU"/>
        </w:rPr>
        <w:t>в последний день месяца в течение срока действия договора.</w:t>
      </w:r>
    </w:p>
    <w:p w14:paraId="66FB9781" w14:textId="413196C9" w:rsidR="00E95C6E" w:rsidRPr="009D6037" w:rsidRDefault="00372D5D" w:rsidP="009D6037">
      <w:pPr>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При условии, что право использования результата интеллектуальной деятельности или средства индивидуализации</w:t>
      </w:r>
      <w:r w:rsidR="00BE7813" w:rsidRPr="009D6037">
        <w:rPr>
          <w:rFonts w:cstheme="minorHAnsi"/>
          <w:sz w:val="24"/>
          <w:szCs w:val="24"/>
          <w:lang w:val="ru-RU"/>
        </w:rPr>
        <w:t xml:space="preserve"> по условиям договора </w:t>
      </w:r>
      <w:r w:rsidR="00E95C6E" w:rsidRPr="009D6037">
        <w:rPr>
          <w:rFonts w:cstheme="minorHAnsi"/>
          <w:sz w:val="24"/>
          <w:szCs w:val="24"/>
          <w:lang w:val="ru-RU"/>
        </w:rPr>
        <w:t xml:space="preserve">является бессрочным, расходы по приобретению права пользования списываются на финансовый результат текущего финансового года. </w:t>
      </w:r>
    </w:p>
    <w:p w14:paraId="28B4841F" w14:textId="27490573" w:rsidR="00000DFE" w:rsidRPr="009D6037" w:rsidRDefault="008B5158"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15</w:t>
      </w:r>
      <w:r w:rsidR="00700F20">
        <w:rPr>
          <w:rFonts w:cstheme="minorHAnsi"/>
          <w:sz w:val="24"/>
          <w:szCs w:val="24"/>
          <w:lang w:val="ru-RU"/>
        </w:rPr>
        <w:t>9</w:t>
      </w:r>
      <w:r w:rsidR="00C05F57" w:rsidRPr="009D6037">
        <w:rPr>
          <w:rFonts w:cstheme="minorHAnsi"/>
          <w:i/>
          <w:iCs/>
          <w:sz w:val="24"/>
          <w:szCs w:val="24"/>
          <w:lang w:val="ru-RU"/>
        </w:rPr>
        <w:t xml:space="preserve">. </w:t>
      </w:r>
      <w:r w:rsidR="00C05F57" w:rsidRPr="009D6037">
        <w:rPr>
          <w:rFonts w:cstheme="minorHAnsi"/>
          <w:sz w:val="24"/>
          <w:szCs w:val="24"/>
          <w:lang w:val="ru-RU"/>
        </w:rPr>
        <w:t xml:space="preserve">В </w:t>
      </w:r>
      <w:r w:rsidR="00E15B6E" w:rsidRPr="009D6037">
        <w:rPr>
          <w:rFonts w:cstheme="minorHAnsi"/>
          <w:sz w:val="24"/>
          <w:szCs w:val="24"/>
          <w:lang w:val="ru-RU"/>
        </w:rPr>
        <w:t>Учрежд</w:t>
      </w:r>
      <w:r w:rsidR="00C05F57" w:rsidRPr="009D6037">
        <w:rPr>
          <w:rFonts w:cstheme="minorHAnsi"/>
          <w:sz w:val="24"/>
          <w:szCs w:val="24"/>
          <w:lang w:val="ru-RU"/>
        </w:rPr>
        <w:t>ении создаются:</w:t>
      </w:r>
    </w:p>
    <w:p w14:paraId="303D72E1" w14:textId="77777777" w:rsidR="00000DFE" w:rsidRPr="009D6037" w:rsidRDefault="00C05F57" w:rsidP="009D6037">
      <w:pPr>
        <w:pStyle w:val="a3"/>
        <w:numPr>
          <w:ilvl w:val="0"/>
          <w:numId w:val="33"/>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резерв на предстоящую оплату отпусков. Порядок расчета резерва приведен в</w:t>
      </w:r>
      <w:r w:rsidR="004D5153" w:rsidRPr="009D6037">
        <w:rPr>
          <w:rFonts w:cstheme="minorHAnsi"/>
          <w:sz w:val="24"/>
          <w:szCs w:val="24"/>
          <w:lang w:val="ru-RU"/>
        </w:rPr>
        <w:t xml:space="preserve"> </w:t>
      </w:r>
      <w:r w:rsidRPr="009D6037">
        <w:rPr>
          <w:rFonts w:cstheme="minorHAnsi"/>
          <w:sz w:val="24"/>
          <w:szCs w:val="24"/>
          <w:lang w:val="ru-RU"/>
        </w:rPr>
        <w:t xml:space="preserve">приложении </w:t>
      </w:r>
      <w:r w:rsidR="00D86592" w:rsidRPr="009D6037">
        <w:rPr>
          <w:rFonts w:cstheme="minorHAnsi"/>
          <w:sz w:val="24"/>
          <w:szCs w:val="24"/>
          <w:lang w:val="ru-RU"/>
        </w:rPr>
        <w:t xml:space="preserve">№ </w:t>
      </w:r>
      <w:r w:rsidR="00BB5C48" w:rsidRPr="009D6037">
        <w:rPr>
          <w:rFonts w:cstheme="minorHAnsi"/>
          <w:sz w:val="24"/>
          <w:szCs w:val="24"/>
          <w:lang w:val="ru-RU"/>
        </w:rPr>
        <w:t>1</w:t>
      </w:r>
      <w:r w:rsidR="009C06CB" w:rsidRPr="009D6037">
        <w:rPr>
          <w:rFonts w:cstheme="minorHAnsi"/>
          <w:sz w:val="24"/>
          <w:szCs w:val="24"/>
          <w:lang w:val="ru-RU"/>
        </w:rPr>
        <w:t>0</w:t>
      </w:r>
      <w:r w:rsidR="00B30070" w:rsidRPr="009D6037">
        <w:rPr>
          <w:rFonts w:cstheme="minorHAnsi"/>
          <w:sz w:val="24"/>
          <w:szCs w:val="24"/>
          <w:lang w:val="ru-RU"/>
        </w:rPr>
        <w:t xml:space="preserve"> к </w:t>
      </w:r>
      <w:r w:rsidR="000A061A" w:rsidRPr="009D6037">
        <w:rPr>
          <w:rFonts w:cstheme="minorHAnsi"/>
          <w:sz w:val="24"/>
          <w:szCs w:val="24"/>
          <w:lang w:val="ru-RU"/>
        </w:rPr>
        <w:t>Учетн</w:t>
      </w:r>
      <w:r w:rsidR="00B30070" w:rsidRPr="009D6037">
        <w:rPr>
          <w:rFonts w:cstheme="minorHAnsi"/>
          <w:sz w:val="24"/>
          <w:szCs w:val="24"/>
          <w:lang w:val="ru-RU"/>
        </w:rPr>
        <w:t>ой политике</w:t>
      </w:r>
      <w:r w:rsidRPr="009D6037">
        <w:rPr>
          <w:rFonts w:cstheme="minorHAnsi"/>
          <w:sz w:val="24"/>
          <w:szCs w:val="24"/>
          <w:lang w:val="ru-RU"/>
        </w:rPr>
        <w:t>;</w:t>
      </w:r>
    </w:p>
    <w:p w14:paraId="406CDE81" w14:textId="77777777" w:rsidR="00E33BFE" w:rsidRPr="009D6037" w:rsidRDefault="00C05F57" w:rsidP="009D6037">
      <w:pPr>
        <w:pStyle w:val="a3"/>
        <w:numPr>
          <w:ilvl w:val="0"/>
          <w:numId w:val="33"/>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резерв по претензионным требованиям – в случае, когда</w:t>
      </w:r>
      <w:r w:rsidRPr="009D6037">
        <w:rPr>
          <w:rFonts w:cstheme="minorHAnsi"/>
          <w:sz w:val="24"/>
          <w:szCs w:val="24"/>
        </w:rPr>
        <w:t> </w:t>
      </w:r>
      <w:r w:rsidR="00E15B6E" w:rsidRPr="009D6037">
        <w:rPr>
          <w:rFonts w:cstheme="minorHAnsi"/>
          <w:sz w:val="24"/>
          <w:szCs w:val="24"/>
          <w:lang w:val="ru-RU"/>
        </w:rPr>
        <w:t>Учрежд</w:t>
      </w:r>
      <w:r w:rsidRPr="009D6037">
        <w:rPr>
          <w:rFonts w:cstheme="minorHAnsi"/>
          <w:sz w:val="24"/>
          <w:szCs w:val="24"/>
          <w:lang w:val="ru-RU"/>
        </w:rPr>
        <w:t>ение является стороной судебного разбирательства. Величина резерва</w:t>
      </w:r>
      <w:r w:rsidRPr="009D6037">
        <w:rPr>
          <w:rFonts w:cstheme="minorHAnsi"/>
          <w:sz w:val="24"/>
          <w:szCs w:val="24"/>
        </w:rPr>
        <w:t> </w:t>
      </w:r>
      <w:r w:rsidRPr="009D6037">
        <w:rPr>
          <w:rFonts w:cstheme="minorHAnsi"/>
          <w:sz w:val="24"/>
          <w:szCs w:val="24"/>
          <w:lang w:val="ru-RU"/>
        </w:rPr>
        <w:t xml:space="preserve">устанавливается в размере претензии, предъявленной </w:t>
      </w:r>
      <w:r w:rsidR="00E15B6E" w:rsidRPr="009D6037">
        <w:rPr>
          <w:rFonts w:cstheme="minorHAnsi"/>
          <w:sz w:val="24"/>
          <w:szCs w:val="24"/>
          <w:lang w:val="ru-RU"/>
        </w:rPr>
        <w:t>Учрежд</w:t>
      </w:r>
      <w:r w:rsidRPr="009D6037">
        <w:rPr>
          <w:rFonts w:cstheme="minorHAnsi"/>
          <w:sz w:val="24"/>
          <w:szCs w:val="24"/>
          <w:lang w:val="ru-RU"/>
        </w:rPr>
        <w:t>ению в судебном иске, либо</w:t>
      </w:r>
      <w:r w:rsidRPr="009D6037">
        <w:rPr>
          <w:rFonts w:cstheme="minorHAnsi"/>
          <w:sz w:val="24"/>
          <w:szCs w:val="24"/>
        </w:rPr>
        <w:t> </w:t>
      </w:r>
      <w:r w:rsidRPr="009D6037">
        <w:rPr>
          <w:rFonts w:cstheme="minorHAnsi"/>
          <w:sz w:val="24"/>
          <w:szCs w:val="24"/>
          <w:lang w:val="ru-RU"/>
        </w:rPr>
        <w:t>в претензионных документах досудебного разбирательства. В случае если претензии</w:t>
      </w:r>
      <w:r w:rsidRPr="009D6037">
        <w:rPr>
          <w:rFonts w:cstheme="minorHAnsi"/>
          <w:sz w:val="24"/>
          <w:szCs w:val="24"/>
        </w:rPr>
        <w:t> </w:t>
      </w:r>
      <w:r w:rsidRPr="009D6037">
        <w:rPr>
          <w:rFonts w:cstheme="minorHAnsi"/>
          <w:sz w:val="24"/>
          <w:szCs w:val="24"/>
          <w:lang w:val="ru-RU"/>
        </w:rPr>
        <w:t xml:space="preserve">отозваны или не признаны судом, сумма резерва списывается с учета методом </w:t>
      </w:r>
      <w:r w:rsidR="004306B7" w:rsidRPr="009D6037">
        <w:rPr>
          <w:rFonts w:cstheme="minorHAnsi"/>
          <w:sz w:val="24"/>
          <w:szCs w:val="24"/>
          <w:lang w:val="ru-RU"/>
        </w:rPr>
        <w:t>«</w:t>
      </w:r>
      <w:r w:rsidRPr="009D6037">
        <w:rPr>
          <w:rFonts w:cstheme="minorHAnsi"/>
          <w:sz w:val="24"/>
          <w:szCs w:val="24"/>
          <w:lang w:val="ru-RU"/>
        </w:rPr>
        <w:t>красное</w:t>
      </w:r>
      <w:r w:rsidRPr="009D6037">
        <w:rPr>
          <w:rFonts w:cstheme="minorHAnsi"/>
          <w:sz w:val="24"/>
          <w:szCs w:val="24"/>
        </w:rPr>
        <w:t> </w:t>
      </w:r>
      <w:proofErr w:type="spellStart"/>
      <w:r w:rsidRPr="009D6037">
        <w:rPr>
          <w:rFonts w:cstheme="minorHAnsi"/>
          <w:sz w:val="24"/>
          <w:szCs w:val="24"/>
          <w:lang w:val="ru-RU"/>
        </w:rPr>
        <w:t>сторно</w:t>
      </w:r>
      <w:proofErr w:type="spellEnd"/>
      <w:r w:rsidR="004306B7" w:rsidRPr="009D6037">
        <w:rPr>
          <w:rFonts w:cstheme="minorHAnsi"/>
          <w:sz w:val="24"/>
          <w:szCs w:val="24"/>
          <w:lang w:val="ru-RU"/>
        </w:rPr>
        <w:t>»</w:t>
      </w:r>
      <w:r w:rsidRPr="009D6037">
        <w:rPr>
          <w:rFonts w:cstheme="minorHAnsi"/>
          <w:sz w:val="24"/>
          <w:szCs w:val="24"/>
          <w:lang w:val="ru-RU"/>
        </w:rPr>
        <w:t>.</w:t>
      </w:r>
    </w:p>
    <w:p w14:paraId="2BA0E09E" w14:textId="2BD79E04" w:rsidR="00E33BFE" w:rsidRPr="009D6037" w:rsidRDefault="008B5158"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700F20">
        <w:rPr>
          <w:rFonts w:cstheme="minorHAnsi"/>
          <w:sz w:val="24"/>
          <w:szCs w:val="24"/>
          <w:lang w:val="ru-RU"/>
        </w:rPr>
        <w:t>60</w:t>
      </w:r>
      <w:r w:rsidR="00073074" w:rsidRPr="009D6037">
        <w:rPr>
          <w:rFonts w:cstheme="minorHAnsi"/>
          <w:sz w:val="24"/>
          <w:szCs w:val="24"/>
          <w:lang w:val="ru-RU"/>
        </w:rPr>
        <w:t xml:space="preserve">. </w:t>
      </w:r>
      <w:r w:rsidR="00C05F57" w:rsidRPr="009D6037">
        <w:rPr>
          <w:rFonts w:cstheme="minorHAnsi"/>
          <w:sz w:val="24"/>
          <w:szCs w:val="24"/>
          <w:lang w:val="ru-RU"/>
        </w:rPr>
        <w:t xml:space="preserve">Принятие бюджетных (денежных) обязательств к учету </w:t>
      </w:r>
      <w:r w:rsidR="00533338" w:rsidRPr="009D6037">
        <w:rPr>
          <w:rFonts w:cstheme="minorHAnsi"/>
          <w:sz w:val="24"/>
          <w:szCs w:val="24"/>
          <w:lang w:val="ru-RU"/>
        </w:rPr>
        <w:t xml:space="preserve">и принятие к учету обязательств (денежных обязательств) </w:t>
      </w:r>
      <w:r w:rsidR="00C05F57" w:rsidRPr="009D6037">
        <w:rPr>
          <w:rFonts w:cstheme="minorHAnsi"/>
          <w:sz w:val="24"/>
          <w:szCs w:val="24"/>
          <w:lang w:val="ru-RU"/>
        </w:rPr>
        <w:t>осуществля</w:t>
      </w:r>
      <w:r w:rsidR="00CE44DD" w:rsidRPr="009D6037">
        <w:rPr>
          <w:rFonts w:cstheme="minorHAnsi"/>
          <w:sz w:val="24"/>
          <w:szCs w:val="24"/>
          <w:lang w:val="ru-RU"/>
        </w:rPr>
        <w:t>ется</w:t>
      </w:r>
      <w:r w:rsidR="00C05F57" w:rsidRPr="009D6037">
        <w:rPr>
          <w:rFonts w:cstheme="minorHAnsi"/>
          <w:sz w:val="24"/>
          <w:szCs w:val="24"/>
          <w:lang w:val="ru-RU"/>
        </w:rPr>
        <w:t xml:space="preserve"> в пределах лимитов</w:t>
      </w:r>
      <w:r w:rsidR="002770B3" w:rsidRPr="009D6037">
        <w:rPr>
          <w:rFonts w:cstheme="minorHAnsi"/>
          <w:sz w:val="24"/>
          <w:szCs w:val="24"/>
          <w:lang w:val="ru-RU"/>
        </w:rPr>
        <w:t xml:space="preserve"> </w:t>
      </w:r>
      <w:r w:rsidR="00C05F57" w:rsidRPr="009D6037">
        <w:rPr>
          <w:rFonts w:cstheme="minorHAnsi"/>
          <w:sz w:val="24"/>
          <w:szCs w:val="24"/>
          <w:lang w:val="ru-RU"/>
        </w:rPr>
        <w:t xml:space="preserve">бюджетных обязательств в порядке, </w:t>
      </w:r>
      <w:r w:rsidR="009215E7" w:rsidRPr="009D6037">
        <w:rPr>
          <w:rFonts w:cstheme="minorHAnsi"/>
          <w:sz w:val="24"/>
          <w:szCs w:val="24"/>
          <w:lang w:val="ru-RU"/>
        </w:rPr>
        <w:t>утвержденном Министерством финансов Республики Алтай</w:t>
      </w:r>
      <w:r w:rsidR="00864BC5" w:rsidRPr="009D6037">
        <w:rPr>
          <w:rFonts w:cstheme="minorHAnsi"/>
          <w:sz w:val="24"/>
          <w:szCs w:val="24"/>
          <w:lang w:val="ru-RU"/>
        </w:rPr>
        <w:t>.</w:t>
      </w:r>
    </w:p>
    <w:p w14:paraId="55D5DA80" w14:textId="267ED75E" w:rsidR="00E33BFE" w:rsidRPr="009D6037" w:rsidRDefault="003D73C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700F20">
        <w:rPr>
          <w:rFonts w:cstheme="minorHAnsi"/>
          <w:sz w:val="24"/>
          <w:szCs w:val="24"/>
          <w:lang w:val="ru-RU"/>
        </w:rPr>
        <w:t>61</w:t>
      </w:r>
      <w:r w:rsidR="00073074" w:rsidRPr="009D6037">
        <w:rPr>
          <w:rFonts w:cstheme="minorHAnsi"/>
          <w:sz w:val="24"/>
          <w:szCs w:val="24"/>
          <w:lang w:val="ru-RU"/>
        </w:rPr>
        <w:t xml:space="preserve">. </w:t>
      </w:r>
      <w:r w:rsidR="00C05F57" w:rsidRPr="009D6037">
        <w:rPr>
          <w:rFonts w:cstheme="minorHAnsi"/>
          <w:sz w:val="24"/>
          <w:szCs w:val="24"/>
          <w:lang w:val="ru-RU"/>
        </w:rPr>
        <w:t>Признание в учете и раскрытие в бюджетной отчетности событий после отчетной даты осуществляется в порядке, приведенном в приложении</w:t>
      </w:r>
      <w:r w:rsidR="00C05F57" w:rsidRPr="009D6037">
        <w:rPr>
          <w:rFonts w:cstheme="minorHAnsi"/>
          <w:sz w:val="24"/>
          <w:szCs w:val="24"/>
        </w:rPr>
        <w:t> </w:t>
      </w:r>
      <w:r w:rsidR="00D86592" w:rsidRPr="009D6037">
        <w:rPr>
          <w:rFonts w:cstheme="minorHAnsi"/>
          <w:sz w:val="24"/>
          <w:szCs w:val="24"/>
          <w:lang w:val="ru-RU"/>
        </w:rPr>
        <w:t xml:space="preserve">№ </w:t>
      </w:r>
      <w:r w:rsidR="009E03D8" w:rsidRPr="009D6037">
        <w:rPr>
          <w:rFonts w:cstheme="minorHAnsi"/>
          <w:sz w:val="24"/>
          <w:szCs w:val="24"/>
          <w:lang w:val="ru-RU"/>
        </w:rPr>
        <w:t>1</w:t>
      </w:r>
      <w:r w:rsidR="002B54E6" w:rsidRPr="009D6037">
        <w:rPr>
          <w:rFonts w:cstheme="minorHAnsi"/>
          <w:sz w:val="24"/>
          <w:szCs w:val="24"/>
          <w:lang w:val="ru-RU"/>
        </w:rPr>
        <w:t>6</w:t>
      </w:r>
      <w:r w:rsidR="00B76A0C" w:rsidRPr="009D6037">
        <w:rPr>
          <w:rFonts w:cstheme="minorHAnsi"/>
          <w:sz w:val="24"/>
          <w:szCs w:val="24"/>
          <w:lang w:val="ru-RU"/>
        </w:rPr>
        <w:t xml:space="preserve"> к </w:t>
      </w:r>
      <w:r w:rsidR="000A061A" w:rsidRPr="009D6037">
        <w:rPr>
          <w:rFonts w:cstheme="minorHAnsi"/>
          <w:sz w:val="24"/>
          <w:szCs w:val="24"/>
          <w:lang w:val="ru-RU"/>
        </w:rPr>
        <w:t>Учетн</w:t>
      </w:r>
      <w:r w:rsidR="00B76A0C" w:rsidRPr="009D6037">
        <w:rPr>
          <w:rFonts w:cstheme="minorHAnsi"/>
          <w:sz w:val="24"/>
          <w:szCs w:val="24"/>
          <w:lang w:val="ru-RU"/>
        </w:rPr>
        <w:t>ой политике</w:t>
      </w:r>
      <w:r w:rsidR="00C05F57" w:rsidRPr="009D6037">
        <w:rPr>
          <w:rFonts w:cstheme="minorHAnsi"/>
          <w:sz w:val="24"/>
          <w:szCs w:val="24"/>
          <w:lang w:val="ru-RU"/>
        </w:rPr>
        <w:t>.</w:t>
      </w:r>
    </w:p>
    <w:p w14:paraId="082C36D2" w14:textId="77777777" w:rsidR="00766C1F" w:rsidRPr="009D6037" w:rsidRDefault="00766C1F" w:rsidP="009D6037">
      <w:pPr>
        <w:spacing w:before="0" w:beforeAutospacing="0" w:after="0" w:afterAutospacing="0" w:line="276" w:lineRule="auto"/>
        <w:ind w:firstLine="709"/>
        <w:jc w:val="both"/>
        <w:rPr>
          <w:rFonts w:cstheme="minorHAnsi"/>
          <w:sz w:val="24"/>
          <w:szCs w:val="24"/>
          <w:lang w:val="ru-RU"/>
        </w:rPr>
      </w:pPr>
    </w:p>
    <w:p w14:paraId="233FD35C" w14:textId="45FBAB3C" w:rsidR="00E33BFE" w:rsidRPr="009D6037" w:rsidRDefault="00533675"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89" w:name="_Toc41656153"/>
      <w:r w:rsidRPr="009D6037">
        <w:rPr>
          <w:rFonts w:asciiTheme="minorHAnsi" w:hAnsiTheme="minorHAnsi" w:cstheme="minorHAnsi"/>
          <w:color w:val="auto"/>
          <w:sz w:val="24"/>
          <w:szCs w:val="24"/>
          <w:lang w:val="ru-RU"/>
        </w:rPr>
        <w:t>1</w:t>
      </w:r>
      <w:r w:rsidR="00A40484" w:rsidRPr="009D6037">
        <w:rPr>
          <w:rFonts w:asciiTheme="minorHAnsi" w:hAnsiTheme="minorHAnsi" w:cstheme="minorHAnsi"/>
          <w:color w:val="auto"/>
          <w:sz w:val="24"/>
          <w:szCs w:val="24"/>
          <w:lang w:val="ru-RU"/>
        </w:rPr>
        <w:t>5</w:t>
      </w:r>
      <w:r w:rsidR="00C05F57" w:rsidRPr="009D6037">
        <w:rPr>
          <w:rFonts w:asciiTheme="minorHAnsi" w:hAnsiTheme="minorHAnsi" w:cstheme="minorHAnsi"/>
          <w:color w:val="auto"/>
          <w:sz w:val="24"/>
          <w:szCs w:val="24"/>
          <w:lang w:val="ru-RU"/>
        </w:rPr>
        <w:t>. Инвентаризация имущества и обязательств</w:t>
      </w:r>
      <w:bookmarkEnd w:id="89"/>
    </w:p>
    <w:p w14:paraId="629C2552" w14:textId="4D40A055" w:rsidR="00BA4FE1" w:rsidRPr="009D6037" w:rsidRDefault="000D36EB"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1C1CC1">
        <w:rPr>
          <w:rFonts w:cstheme="minorHAnsi"/>
          <w:sz w:val="24"/>
          <w:szCs w:val="24"/>
          <w:lang w:val="ru-RU"/>
        </w:rPr>
        <w:t>62</w:t>
      </w:r>
      <w:r w:rsidR="00C05F57" w:rsidRPr="009D6037">
        <w:rPr>
          <w:rFonts w:cstheme="minorHAnsi"/>
          <w:sz w:val="24"/>
          <w:szCs w:val="24"/>
          <w:lang w:val="ru-RU"/>
        </w:rPr>
        <w:t xml:space="preserve">. Инвентаризацию имущества и обязательств (числящихся на </w:t>
      </w:r>
      <w:proofErr w:type="spellStart"/>
      <w:r w:rsidR="00C05F57" w:rsidRPr="009D6037">
        <w:rPr>
          <w:rFonts w:cstheme="minorHAnsi"/>
          <w:sz w:val="24"/>
          <w:szCs w:val="24"/>
          <w:lang w:val="ru-RU"/>
        </w:rPr>
        <w:t>забалансовых</w:t>
      </w:r>
      <w:proofErr w:type="spellEnd"/>
      <w:r w:rsidR="00C05F57" w:rsidRPr="009D6037">
        <w:rPr>
          <w:rFonts w:cstheme="minorHAnsi"/>
          <w:sz w:val="24"/>
          <w:szCs w:val="24"/>
        </w:rPr>
        <w:t> </w:t>
      </w:r>
      <w:r w:rsidR="00C05F57" w:rsidRPr="009D6037">
        <w:rPr>
          <w:rFonts w:cstheme="minorHAnsi"/>
          <w:sz w:val="24"/>
          <w:szCs w:val="24"/>
          <w:lang w:val="ru-RU"/>
        </w:rPr>
        <w:t>счетах), а также финансовых результатов (расходов будущих периодов и резервов)</w:t>
      </w:r>
      <w:r w:rsidR="00C05F57" w:rsidRPr="009D6037">
        <w:rPr>
          <w:rFonts w:cstheme="minorHAnsi"/>
          <w:sz w:val="24"/>
          <w:szCs w:val="24"/>
        </w:rPr>
        <w:t> </w:t>
      </w:r>
      <w:r w:rsidR="00C05F57" w:rsidRPr="009D6037">
        <w:rPr>
          <w:rFonts w:cstheme="minorHAnsi"/>
          <w:sz w:val="24"/>
          <w:szCs w:val="24"/>
          <w:lang w:val="ru-RU"/>
        </w:rPr>
        <w:t xml:space="preserve">проводит постоянно действующая инвентаризационная </w:t>
      </w:r>
      <w:r w:rsidR="00A8560E" w:rsidRPr="009D6037">
        <w:rPr>
          <w:rFonts w:cstheme="minorHAnsi"/>
          <w:sz w:val="24"/>
          <w:szCs w:val="24"/>
          <w:lang w:val="ru-RU"/>
        </w:rPr>
        <w:t>Комисс</w:t>
      </w:r>
      <w:r w:rsidR="00DB1578" w:rsidRPr="009D6037">
        <w:rPr>
          <w:rFonts w:cstheme="minorHAnsi"/>
          <w:sz w:val="24"/>
          <w:szCs w:val="24"/>
          <w:lang w:val="ru-RU"/>
        </w:rPr>
        <w:t>ия</w:t>
      </w:r>
      <w:r w:rsidRPr="009D6037">
        <w:rPr>
          <w:rFonts w:cstheme="minorHAnsi"/>
          <w:sz w:val="24"/>
          <w:szCs w:val="24"/>
          <w:lang w:val="ru-RU"/>
        </w:rPr>
        <w:t>,</w:t>
      </w:r>
      <w:r w:rsidR="007F682F" w:rsidRPr="009D6037">
        <w:rPr>
          <w:rFonts w:cstheme="minorHAnsi"/>
          <w:sz w:val="24"/>
          <w:szCs w:val="24"/>
          <w:lang w:val="ru-RU"/>
        </w:rPr>
        <w:t xml:space="preserve"> которую утверждает руководитель Учреждения</w:t>
      </w:r>
      <w:r w:rsidR="00DB1578" w:rsidRPr="009D6037">
        <w:rPr>
          <w:rFonts w:cstheme="minorHAnsi"/>
          <w:sz w:val="24"/>
          <w:szCs w:val="24"/>
          <w:lang w:val="ru-RU"/>
        </w:rPr>
        <w:t>. Порядок</w:t>
      </w:r>
      <w:r w:rsidR="00C05F57" w:rsidRPr="009D6037">
        <w:rPr>
          <w:rFonts w:cstheme="minorHAnsi"/>
          <w:sz w:val="24"/>
          <w:szCs w:val="24"/>
          <w:lang w:val="ru-RU"/>
        </w:rPr>
        <w:t xml:space="preserve"> и график</w:t>
      </w:r>
      <w:r w:rsidR="00C05F57" w:rsidRPr="009D6037">
        <w:rPr>
          <w:rFonts w:cstheme="minorHAnsi"/>
          <w:sz w:val="24"/>
          <w:szCs w:val="24"/>
        </w:rPr>
        <w:t> </w:t>
      </w:r>
      <w:r w:rsidR="00C05F57" w:rsidRPr="009D6037">
        <w:rPr>
          <w:rFonts w:cstheme="minorHAnsi"/>
          <w:sz w:val="24"/>
          <w:szCs w:val="24"/>
          <w:lang w:val="ru-RU"/>
        </w:rPr>
        <w:t xml:space="preserve">проведения инвентаризации приведены в приложении </w:t>
      </w:r>
      <w:r w:rsidR="00006EB5" w:rsidRPr="009D6037">
        <w:rPr>
          <w:rFonts w:cstheme="minorHAnsi"/>
          <w:sz w:val="24"/>
          <w:szCs w:val="24"/>
          <w:lang w:val="ru-RU"/>
        </w:rPr>
        <w:t xml:space="preserve">№ </w:t>
      </w:r>
      <w:r w:rsidR="00DA3F1F" w:rsidRPr="009D6037">
        <w:rPr>
          <w:rFonts w:cstheme="minorHAnsi"/>
          <w:sz w:val="24"/>
          <w:szCs w:val="24"/>
          <w:lang w:val="ru-RU"/>
        </w:rPr>
        <w:t>6</w:t>
      </w:r>
      <w:r w:rsidR="00FB3D8C" w:rsidRPr="009D6037">
        <w:rPr>
          <w:rFonts w:cstheme="minorHAnsi"/>
          <w:sz w:val="24"/>
          <w:szCs w:val="24"/>
          <w:lang w:val="ru-RU"/>
        </w:rPr>
        <w:t xml:space="preserve"> к </w:t>
      </w:r>
      <w:r w:rsidR="000A061A" w:rsidRPr="009D6037">
        <w:rPr>
          <w:rFonts w:cstheme="minorHAnsi"/>
          <w:sz w:val="24"/>
          <w:szCs w:val="24"/>
          <w:lang w:val="ru-RU"/>
        </w:rPr>
        <w:t>Учетн</w:t>
      </w:r>
      <w:r w:rsidR="00FB3D8C" w:rsidRPr="009D6037">
        <w:rPr>
          <w:rFonts w:cstheme="minorHAnsi"/>
          <w:sz w:val="24"/>
          <w:szCs w:val="24"/>
          <w:lang w:val="ru-RU"/>
        </w:rPr>
        <w:t>ой политике</w:t>
      </w:r>
      <w:r w:rsidR="00C05F57" w:rsidRPr="009D6037">
        <w:rPr>
          <w:rFonts w:cstheme="minorHAnsi"/>
          <w:sz w:val="24"/>
          <w:szCs w:val="24"/>
          <w:lang w:val="ru-RU"/>
        </w:rPr>
        <w:t>.</w:t>
      </w:r>
    </w:p>
    <w:p w14:paraId="1B509DC6" w14:textId="70D766A6" w:rsidR="00BA4FE1"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В отдельных случаях (при смене ответственных лиц, выявлении фактов хищения, стихийных бедствиях</w:t>
      </w:r>
      <w:r w:rsidR="0025436A" w:rsidRPr="009D6037">
        <w:rPr>
          <w:rFonts w:cstheme="minorHAnsi"/>
          <w:sz w:val="24"/>
          <w:szCs w:val="24"/>
          <w:lang w:val="ru-RU"/>
        </w:rPr>
        <w:t>)</w:t>
      </w:r>
      <w:r w:rsidRPr="009D6037">
        <w:rPr>
          <w:rFonts w:cstheme="minorHAnsi"/>
          <w:sz w:val="24"/>
          <w:szCs w:val="24"/>
          <w:lang w:val="ru-RU"/>
        </w:rPr>
        <w:t xml:space="preserve"> инвентаризацию может проводить специально созданная рабочая </w:t>
      </w:r>
      <w:r w:rsidR="00A8560E" w:rsidRPr="009D6037">
        <w:rPr>
          <w:rFonts w:cstheme="minorHAnsi"/>
          <w:sz w:val="24"/>
          <w:szCs w:val="24"/>
          <w:lang w:val="ru-RU"/>
        </w:rPr>
        <w:t>Комисс</w:t>
      </w:r>
      <w:r w:rsidRPr="009D6037">
        <w:rPr>
          <w:rFonts w:cstheme="minorHAnsi"/>
          <w:sz w:val="24"/>
          <w:szCs w:val="24"/>
          <w:lang w:val="ru-RU"/>
        </w:rPr>
        <w:t>ия, состав которой утверждается отельным приказом руководителя</w:t>
      </w:r>
      <w:r w:rsidR="003E1EA6" w:rsidRPr="009D6037">
        <w:rPr>
          <w:rFonts w:cstheme="minorHAnsi"/>
          <w:sz w:val="24"/>
          <w:szCs w:val="24"/>
          <w:lang w:val="ru-RU"/>
        </w:rPr>
        <w:t xml:space="preserve"> </w:t>
      </w:r>
      <w:r w:rsidR="00E15B6E" w:rsidRPr="009D6037">
        <w:rPr>
          <w:rFonts w:cstheme="minorHAnsi"/>
          <w:sz w:val="24"/>
          <w:szCs w:val="24"/>
          <w:lang w:val="ru-RU"/>
        </w:rPr>
        <w:t>Учрежд</w:t>
      </w:r>
      <w:r w:rsidR="003E1EA6" w:rsidRPr="009D6037">
        <w:rPr>
          <w:rFonts w:cstheme="minorHAnsi"/>
          <w:sz w:val="24"/>
          <w:szCs w:val="24"/>
          <w:lang w:val="ru-RU"/>
        </w:rPr>
        <w:t>ения</w:t>
      </w:r>
      <w:r w:rsidRPr="009D6037">
        <w:rPr>
          <w:rFonts w:cstheme="minorHAnsi"/>
          <w:sz w:val="24"/>
          <w:szCs w:val="24"/>
          <w:lang w:val="ru-RU"/>
        </w:rPr>
        <w:t>.</w:t>
      </w:r>
    </w:p>
    <w:p w14:paraId="7EC16661" w14:textId="7D2E072B" w:rsidR="00E33BFE" w:rsidRPr="009D6037" w:rsidRDefault="000D36EB"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16</w:t>
      </w:r>
      <w:r w:rsidR="001C1CC1">
        <w:rPr>
          <w:rFonts w:cstheme="minorHAnsi"/>
          <w:sz w:val="24"/>
          <w:szCs w:val="24"/>
          <w:lang w:val="ru-RU"/>
        </w:rPr>
        <w:t>3</w:t>
      </w:r>
      <w:r w:rsidR="00C05F57" w:rsidRPr="009D6037">
        <w:rPr>
          <w:rFonts w:cstheme="minorHAnsi"/>
          <w:sz w:val="24"/>
          <w:szCs w:val="24"/>
          <w:lang w:val="ru-RU"/>
        </w:rPr>
        <w:t xml:space="preserve">. Состав </w:t>
      </w:r>
      <w:r w:rsidR="00A8560E" w:rsidRPr="009D6037">
        <w:rPr>
          <w:rFonts w:cstheme="minorHAnsi"/>
          <w:sz w:val="24"/>
          <w:szCs w:val="24"/>
          <w:lang w:val="ru-RU"/>
        </w:rPr>
        <w:t>Комисс</w:t>
      </w:r>
      <w:r w:rsidR="00C05F57" w:rsidRPr="009D6037">
        <w:rPr>
          <w:rFonts w:cstheme="minorHAnsi"/>
          <w:sz w:val="24"/>
          <w:szCs w:val="24"/>
          <w:lang w:val="ru-RU"/>
        </w:rPr>
        <w:t xml:space="preserve">ии для проведения внезапной ревизии кассы </w:t>
      </w:r>
      <w:r w:rsidR="00110AB2" w:rsidRPr="009D6037">
        <w:rPr>
          <w:rFonts w:cstheme="minorHAnsi"/>
          <w:sz w:val="24"/>
          <w:szCs w:val="24"/>
          <w:lang w:val="ru-RU"/>
        </w:rPr>
        <w:t xml:space="preserve">утверждается руководителем </w:t>
      </w:r>
      <w:r w:rsidR="00E15B6E" w:rsidRPr="009D6037">
        <w:rPr>
          <w:rFonts w:cstheme="minorHAnsi"/>
          <w:sz w:val="24"/>
          <w:szCs w:val="24"/>
          <w:lang w:val="ru-RU"/>
        </w:rPr>
        <w:t>Учрежд</w:t>
      </w:r>
      <w:r w:rsidR="00110AB2" w:rsidRPr="009D6037">
        <w:rPr>
          <w:rFonts w:cstheme="minorHAnsi"/>
          <w:sz w:val="24"/>
          <w:szCs w:val="24"/>
          <w:lang w:val="ru-RU"/>
        </w:rPr>
        <w:t>ения</w:t>
      </w:r>
      <w:r w:rsidR="00C05F57" w:rsidRPr="009D6037">
        <w:rPr>
          <w:rFonts w:cstheme="minorHAnsi"/>
          <w:sz w:val="24"/>
          <w:szCs w:val="24"/>
          <w:lang w:val="ru-RU"/>
        </w:rPr>
        <w:t>.</w:t>
      </w:r>
    </w:p>
    <w:p w14:paraId="5C8192F2" w14:textId="77777777" w:rsidR="00E33BFE" w:rsidRPr="009D6037" w:rsidRDefault="00E33BFE" w:rsidP="009D6037">
      <w:pPr>
        <w:spacing w:before="0" w:beforeAutospacing="0" w:after="0" w:afterAutospacing="0" w:line="276" w:lineRule="auto"/>
        <w:ind w:firstLine="709"/>
        <w:jc w:val="both"/>
        <w:rPr>
          <w:rFonts w:cstheme="minorHAnsi"/>
          <w:sz w:val="24"/>
          <w:szCs w:val="24"/>
          <w:lang w:val="ru-RU"/>
        </w:rPr>
      </w:pPr>
    </w:p>
    <w:p w14:paraId="7E33F006" w14:textId="05F8EFD4" w:rsidR="00E33BFE" w:rsidRPr="009D6037" w:rsidRDefault="00AA1BF8"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90" w:name="_Toc41656154"/>
      <w:r w:rsidRPr="009D6037">
        <w:rPr>
          <w:rFonts w:asciiTheme="minorHAnsi" w:hAnsiTheme="minorHAnsi" w:cstheme="minorHAnsi"/>
          <w:color w:val="auto"/>
          <w:sz w:val="24"/>
          <w:szCs w:val="24"/>
          <w:lang w:val="ru-RU"/>
        </w:rPr>
        <w:t>1</w:t>
      </w:r>
      <w:r w:rsidR="00A40484" w:rsidRPr="009D6037">
        <w:rPr>
          <w:rFonts w:asciiTheme="minorHAnsi" w:hAnsiTheme="minorHAnsi" w:cstheme="minorHAnsi"/>
          <w:color w:val="auto"/>
          <w:sz w:val="24"/>
          <w:szCs w:val="24"/>
          <w:lang w:val="ru-RU"/>
        </w:rPr>
        <w:t>6</w:t>
      </w:r>
      <w:r w:rsidR="00C05F57" w:rsidRPr="009D6037">
        <w:rPr>
          <w:rFonts w:asciiTheme="minorHAnsi" w:hAnsiTheme="minorHAnsi" w:cstheme="minorHAnsi"/>
          <w:color w:val="auto"/>
          <w:sz w:val="24"/>
          <w:szCs w:val="24"/>
          <w:lang w:val="ru-RU"/>
        </w:rPr>
        <w:t>. Бюджетная отчетность</w:t>
      </w:r>
      <w:bookmarkEnd w:id="90"/>
    </w:p>
    <w:p w14:paraId="298C16AF" w14:textId="0B8124BB" w:rsidR="00F92F3A" w:rsidRPr="009D6037" w:rsidRDefault="0027063E"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F561A4" w:rsidRPr="009D6037">
        <w:rPr>
          <w:rFonts w:cstheme="minorHAnsi"/>
          <w:sz w:val="24"/>
          <w:szCs w:val="24"/>
          <w:lang w:val="ru-RU"/>
        </w:rPr>
        <w:t>6</w:t>
      </w:r>
      <w:r w:rsidR="003639DE">
        <w:rPr>
          <w:rFonts w:cstheme="minorHAnsi"/>
          <w:sz w:val="24"/>
          <w:szCs w:val="24"/>
          <w:lang w:val="ru-RU"/>
        </w:rPr>
        <w:t>4</w:t>
      </w:r>
      <w:r w:rsidR="00C05F57" w:rsidRPr="009D6037">
        <w:rPr>
          <w:rFonts w:cstheme="minorHAnsi"/>
          <w:sz w:val="24"/>
          <w:szCs w:val="24"/>
          <w:lang w:val="ru-RU"/>
        </w:rPr>
        <w:t>.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w:t>
      </w:r>
      <w:r w:rsidR="00415BF7" w:rsidRPr="009D6037">
        <w:rPr>
          <w:rFonts w:cstheme="minorHAnsi"/>
          <w:sz w:val="24"/>
          <w:szCs w:val="24"/>
          <w:lang w:val="ru-RU"/>
        </w:rPr>
        <w:t xml:space="preserve"> </w:t>
      </w:r>
      <w:r w:rsidR="00C05F57" w:rsidRPr="009D6037">
        <w:rPr>
          <w:rFonts w:cstheme="minorHAnsi"/>
          <w:sz w:val="24"/>
          <w:szCs w:val="24"/>
          <w:lang w:val="ru-RU"/>
        </w:rPr>
        <w:t xml:space="preserve">и бюджетным законодательством. </w:t>
      </w:r>
    </w:p>
    <w:p w14:paraId="7E4EFED4" w14:textId="77777777" w:rsidR="006C646E"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Бюджетная отчетность</w:t>
      </w:r>
      <w:r w:rsidR="006C646E" w:rsidRPr="009D6037">
        <w:rPr>
          <w:rFonts w:cstheme="minorHAnsi"/>
          <w:sz w:val="24"/>
          <w:szCs w:val="24"/>
          <w:lang w:val="ru-RU"/>
        </w:rPr>
        <w:t>, подготовленная в соответствии с:</w:t>
      </w:r>
    </w:p>
    <w:p w14:paraId="37930141" w14:textId="77777777" w:rsidR="00E33BFE" w:rsidRPr="009D6037" w:rsidRDefault="00734F84" w:rsidP="009D6037">
      <w:pPr>
        <w:pStyle w:val="a3"/>
        <w:numPr>
          <w:ilvl w:val="0"/>
          <w:numId w:val="34"/>
        </w:numPr>
        <w:spacing w:before="0" w:beforeAutospacing="0" w:after="0" w:afterAutospacing="0" w:line="276" w:lineRule="auto"/>
        <w:jc w:val="both"/>
        <w:rPr>
          <w:rFonts w:cstheme="minorHAnsi"/>
          <w:sz w:val="24"/>
          <w:szCs w:val="24"/>
          <w:lang w:val="ru-RU"/>
        </w:rPr>
      </w:pPr>
      <w:hyperlink r:id="rId135" w:history="1">
        <w:r w:rsidR="006C646E" w:rsidRPr="009D6037">
          <w:rPr>
            <w:rStyle w:val="a5"/>
            <w:rFonts w:cstheme="minorHAnsi"/>
            <w:color w:val="auto"/>
            <w:sz w:val="24"/>
            <w:szCs w:val="24"/>
            <w:u w:val="none"/>
            <w:lang w:val="ru-RU"/>
          </w:rPr>
          <w:t>Инструкцией</w:t>
        </w:r>
      </w:hyperlink>
      <w:r w:rsidR="006C646E" w:rsidRPr="009D6037">
        <w:rPr>
          <w:rFonts w:cstheme="minorHAnsi"/>
          <w:sz w:val="24"/>
          <w:szCs w:val="24"/>
          <w:lang w:val="ru-RU"/>
        </w:rPr>
        <w:t xml:space="preserve"> № 191н</w:t>
      </w:r>
      <w:r w:rsidR="00C05F57" w:rsidRPr="009D6037">
        <w:rPr>
          <w:rFonts w:cstheme="minorHAnsi"/>
          <w:sz w:val="24"/>
          <w:szCs w:val="24"/>
          <w:lang w:val="ru-RU"/>
        </w:rPr>
        <w:t xml:space="preserve"> </w:t>
      </w:r>
      <w:r w:rsidR="006C646E" w:rsidRPr="009D6037">
        <w:rPr>
          <w:rFonts w:cstheme="minorHAnsi"/>
          <w:sz w:val="24"/>
          <w:szCs w:val="24"/>
          <w:lang w:val="ru-RU"/>
        </w:rPr>
        <w:t xml:space="preserve">представляется </w:t>
      </w:r>
      <w:r w:rsidR="00CA2ADF" w:rsidRPr="009D6037">
        <w:rPr>
          <w:rFonts w:cstheme="minorHAnsi"/>
          <w:sz w:val="24"/>
          <w:szCs w:val="24"/>
          <w:lang w:val="ru-RU"/>
        </w:rPr>
        <w:t xml:space="preserve">в Министерство финансов Республики Алтай (финансовый орган) </w:t>
      </w:r>
      <w:r w:rsidR="00415BF7" w:rsidRPr="009D6037">
        <w:rPr>
          <w:rFonts w:cstheme="minorHAnsi"/>
          <w:sz w:val="24"/>
          <w:szCs w:val="24"/>
          <w:lang w:val="ru-RU"/>
        </w:rPr>
        <w:t>в</w:t>
      </w:r>
      <w:r w:rsidR="00C05F57" w:rsidRPr="009D6037">
        <w:rPr>
          <w:rFonts w:cstheme="minorHAnsi"/>
          <w:sz w:val="24"/>
          <w:szCs w:val="24"/>
          <w:lang w:val="ru-RU"/>
        </w:rPr>
        <w:t xml:space="preserve"> установленные им сроки</w:t>
      </w:r>
      <w:r w:rsidR="006C646E" w:rsidRPr="009D6037">
        <w:rPr>
          <w:rFonts w:cstheme="minorHAnsi"/>
          <w:sz w:val="24"/>
          <w:szCs w:val="24"/>
          <w:lang w:val="ru-RU"/>
        </w:rPr>
        <w:t>;</w:t>
      </w:r>
    </w:p>
    <w:p w14:paraId="1DA3E65E" w14:textId="77777777" w:rsidR="006C646E" w:rsidRPr="009D6037" w:rsidRDefault="00734F84" w:rsidP="009D6037">
      <w:pPr>
        <w:pStyle w:val="a3"/>
        <w:numPr>
          <w:ilvl w:val="0"/>
          <w:numId w:val="34"/>
        </w:numPr>
        <w:spacing w:before="0" w:beforeAutospacing="0" w:after="0" w:afterAutospacing="0" w:line="276" w:lineRule="auto"/>
        <w:jc w:val="both"/>
        <w:rPr>
          <w:rFonts w:cstheme="minorHAnsi"/>
          <w:sz w:val="24"/>
          <w:szCs w:val="24"/>
          <w:lang w:val="ru-RU"/>
        </w:rPr>
      </w:pPr>
      <w:hyperlink r:id="rId136" w:history="1">
        <w:r w:rsidR="00DE1669" w:rsidRPr="009D6037">
          <w:rPr>
            <w:rStyle w:val="a5"/>
            <w:rFonts w:cstheme="minorHAnsi"/>
            <w:color w:val="auto"/>
            <w:sz w:val="24"/>
            <w:szCs w:val="24"/>
            <w:u w:val="none"/>
            <w:lang w:val="ru-RU"/>
          </w:rPr>
          <w:t>Инструкцией</w:t>
        </w:r>
      </w:hyperlink>
      <w:r w:rsidR="00DE1669" w:rsidRPr="009D6037">
        <w:rPr>
          <w:rFonts w:cstheme="minorHAnsi"/>
          <w:sz w:val="24"/>
          <w:szCs w:val="24"/>
          <w:lang w:val="ru-RU"/>
        </w:rPr>
        <w:t xml:space="preserve"> № 33н </w:t>
      </w:r>
      <w:r w:rsidR="00CA2ADF" w:rsidRPr="009D6037">
        <w:rPr>
          <w:rFonts w:cstheme="minorHAnsi"/>
          <w:sz w:val="24"/>
          <w:szCs w:val="24"/>
          <w:lang w:val="ru-RU"/>
        </w:rPr>
        <w:t>представляется главному распорядителю бюджетных средств в установленные</w:t>
      </w:r>
      <w:r w:rsidR="00A92A20" w:rsidRPr="009D6037">
        <w:rPr>
          <w:rFonts w:cstheme="minorHAnsi"/>
          <w:sz w:val="24"/>
          <w:szCs w:val="24"/>
          <w:lang w:val="ru-RU"/>
        </w:rPr>
        <w:t xml:space="preserve"> </w:t>
      </w:r>
      <w:r w:rsidR="00CA2ADF" w:rsidRPr="009D6037">
        <w:rPr>
          <w:rFonts w:cstheme="minorHAnsi"/>
          <w:sz w:val="24"/>
          <w:szCs w:val="24"/>
          <w:lang w:val="ru-RU"/>
        </w:rPr>
        <w:t>им сроки</w:t>
      </w:r>
      <w:r w:rsidR="00B66A92" w:rsidRPr="009D6037">
        <w:rPr>
          <w:rFonts w:cstheme="minorHAnsi"/>
          <w:sz w:val="24"/>
          <w:szCs w:val="24"/>
          <w:lang w:val="ru-RU"/>
        </w:rPr>
        <w:t>.</w:t>
      </w:r>
    </w:p>
    <w:p w14:paraId="33C97020" w14:textId="410EFE8A" w:rsidR="00E33BFE" w:rsidRPr="009D6037" w:rsidRDefault="00CC1195"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D47639" w:rsidRPr="009D6037">
        <w:rPr>
          <w:rFonts w:cstheme="minorHAnsi"/>
          <w:sz w:val="24"/>
          <w:szCs w:val="24"/>
          <w:lang w:val="ru-RU"/>
        </w:rPr>
        <w:t>6</w:t>
      </w:r>
      <w:r w:rsidR="003639DE">
        <w:rPr>
          <w:rFonts w:cstheme="minorHAnsi"/>
          <w:sz w:val="24"/>
          <w:szCs w:val="24"/>
          <w:lang w:val="ru-RU"/>
        </w:rPr>
        <w:t>5</w:t>
      </w:r>
      <w:r w:rsidR="00C05F57" w:rsidRPr="009D6037">
        <w:rPr>
          <w:rFonts w:cstheme="minorHAnsi"/>
          <w:sz w:val="24"/>
          <w:szCs w:val="24"/>
          <w:lang w:val="ru-RU"/>
        </w:rPr>
        <w:t xml:space="preserve">. Бюджетная отчетность формируется и хранится в виде электронного документа в </w:t>
      </w:r>
      <w:r w:rsidR="00A9194E" w:rsidRPr="009D6037">
        <w:rPr>
          <w:rFonts w:cstheme="minorHAnsi"/>
          <w:sz w:val="24"/>
          <w:szCs w:val="24"/>
          <w:lang w:val="ru-RU"/>
        </w:rPr>
        <w:t xml:space="preserve">программном комплексе </w:t>
      </w:r>
      <w:r w:rsidR="004306B7" w:rsidRPr="009D6037">
        <w:rPr>
          <w:rFonts w:cstheme="minorHAnsi"/>
          <w:sz w:val="24"/>
          <w:szCs w:val="24"/>
          <w:lang w:val="ru-RU"/>
        </w:rPr>
        <w:t>«</w:t>
      </w:r>
      <w:r w:rsidR="00A9194E" w:rsidRPr="009D6037">
        <w:rPr>
          <w:rFonts w:cstheme="minorHAnsi"/>
          <w:sz w:val="24"/>
          <w:szCs w:val="24"/>
          <w:lang w:val="ru-RU"/>
        </w:rPr>
        <w:t>Свод-Смарт</w:t>
      </w:r>
      <w:r w:rsidR="004306B7" w:rsidRPr="009D6037">
        <w:rPr>
          <w:rFonts w:cstheme="minorHAnsi"/>
          <w:sz w:val="24"/>
          <w:szCs w:val="24"/>
          <w:lang w:val="ru-RU"/>
        </w:rPr>
        <w:t>»</w:t>
      </w:r>
      <w:r w:rsidR="00A9194E" w:rsidRPr="009D6037">
        <w:rPr>
          <w:rFonts w:cstheme="minorHAnsi"/>
          <w:sz w:val="24"/>
          <w:szCs w:val="24"/>
          <w:lang w:val="ru-RU"/>
        </w:rPr>
        <w:t xml:space="preserve">. </w:t>
      </w:r>
      <w:r w:rsidR="00C05F57" w:rsidRPr="009D6037">
        <w:rPr>
          <w:rFonts w:cstheme="minorHAnsi"/>
          <w:sz w:val="24"/>
          <w:szCs w:val="24"/>
          <w:lang w:val="ru-RU"/>
        </w:rPr>
        <w:t>Бумажн</w:t>
      </w:r>
      <w:r w:rsidR="00A9194E" w:rsidRPr="009D6037">
        <w:rPr>
          <w:rFonts w:cstheme="minorHAnsi"/>
          <w:sz w:val="24"/>
          <w:szCs w:val="24"/>
          <w:lang w:val="ru-RU"/>
        </w:rPr>
        <w:t>ый</w:t>
      </w:r>
      <w:r w:rsidR="00C05F57" w:rsidRPr="009D6037">
        <w:rPr>
          <w:rFonts w:cstheme="minorHAnsi"/>
          <w:sz w:val="24"/>
          <w:szCs w:val="24"/>
          <w:lang w:val="ru-RU"/>
        </w:rPr>
        <w:t xml:space="preserve"> комплект отчетности </w:t>
      </w:r>
      <w:r w:rsidR="00A9194E" w:rsidRPr="009D6037">
        <w:rPr>
          <w:rFonts w:cstheme="minorHAnsi"/>
          <w:sz w:val="24"/>
          <w:szCs w:val="24"/>
          <w:lang w:val="ru-RU"/>
        </w:rPr>
        <w:t xml:space="preserve">КУ РА ЦБУ передает на </w:t>
      </w:r>
      <w:r w:rsidR="00C05F57" w:rsidRPr="009D6037">
        <w:rPr>
          <w:rFonts w:cstheme="minorHAnsi"/>
          <w:sz w:val="24"/>
          <w:szCs w:val="24"/>
          <w:lang w:val="ru-RU"/>
        </w:rPr>
        <w:t>хран</w:t>
      </w:r>
      <w:r w:rsidR="00A9194E" w:rsidRPr="009D6037">
        <w:rPr>
          <w:rFonts w:cstheme="minorHAnsi"/>
          <w:sz w:val="24"/>
          <w:szCs w:val="24"/>
          <w:lang w:val="ru-RU"/>
        </w:rPr>
        <w:t>ение</w:t>
      </w:r>
      <w:r w:rsidR="00C05F57" w:rsidRPr="009D6037">
        <w:rPr>
          <w:rFonts w:cstheme="minorHAnsi"/>
          <w:sz w:val="24"/>
          <w:szCs w:val="24"/>
          <w:lang w:val="ru-RU"/>
        </w:rPr>
        <w:t xml:space="preserve"> </w:t>
      </w:r>
      <w:r w:rsidR="00A9194E" w:rsidRPr="009D6037">
        <w:rPr>
          <w:rFonts w:cstheme="minorHAnsi"/>
          <w:sz w:val="24"/>
          <w:szCs w:val="24"/>
          <w:lang w:val="ru-RU"/>
        </w:rPr>
        <w:t xml:space="preserve">в </w:t>
      </w:r>
      <w:r w:rsidR="00E15B6E" w:rsidRPr="009D6037">
        <w:rPr>
          <w:rFonts w:cstheme="minorHAnsi"/>
          <w:sz w:val="24"/>
          <w:szCs w:val="24"/>
          <w:lang w:val="ru-RU"/>
        </w:rPr>
        <w:t>Учрежд</w:t>
      </w:r>
      <w:r w:rsidR="00A9194E" w:rsidRPr="009D6037">
        <w:rPr>
          <w:rFonts w:cstheme="minorHAnsi"/>
          <w:sz w:val="24"/>
          <w:szCs w:val="24"/>
          <w:lang w:val="ru-RU"/>
        </w:rPr>
        <w:t xml:space="preserve">ение </w:t>
      </w:r>
      <w:r w:rsidR="00D47639" w:rsidRPr="009D6037">
        <w:rPr>
          <w:rFonts w:cstheme="minorHAnsi"/>
          <w:sz w:val="24"/>
          <w:szCs w:val="24"/>
          <w:lang w:val="ru-RU"/>
        </w:rPr>
        <w:t xml:space="preserve">не позднее 1 июля года, следующего за отчетным. </w:t>
      </w:r>
    </w:p>
    <w:p w14:paraId="51DF5C82" w14:textId="77777777" w:rsidR="00D47639" w:rsidRPr="009D6037" w:rsidRDefault="00D47639" w:rsidP="009D6037">
      <w:pPr>
        <w:spacing w:before="0" w:beforeAutospacing="0" w:after="0" w:afterAutospacing="0" w:line="276" w:lineRule="auto"/>
        <w:ind w:firstLine="709"/>
        <w:jc w:val="both"/>
        <w:rPr>
          <w:rFonts w:cstheme="minorHAnsi"/>
          <w:sz w:val="24"/>
          <w:szCs w:val="24"/>
          <w:lang w:val="ru-RU"/>
        </w:rPr>
      </w:pPr>
    </w:p>
    <w:p w14:paraId="00ECBBC0" w14:textId="5ECA0943" w:rsidR="00E33BFE" w:rsidRPr="009D6037" w:rsidRDefault="00D47639"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91" w:name="_Toc41656155"/>
      <w:r w:rsidRPr="009D6037">
        <w:rPr>
          <w:rFonts w:asciiTheme="minorHAnsi" w:hAnsiTheme="minorHAnsi" w:cstheme="minorHAnsi"/>
          <w:color w:val="auto"/>
          <w:sz w:val="24"/>
          <w:szCs w:val="24"/>
          <w:lang w:val="ru-RU"/>
        </w:rPr>
        <w:t>1</w:t>
      </w:r>
      <w:r w:rsidR="00A40484" w:rsidRPr="009D6037">
        <w:rPr>
          <w:rFonts w:asciiTheme="minorHAnsi" w:hAnsiTheme="minorHAnsi" w:cstheme="minorHAnsi"/>
          <w:color w:val="auto"/>
          <w:sz w:val="24"/>
          <w:szCs w:val="24"/>
          <w:lang w:val="ru-RU"/>
        </w:rPr>
        <w:t>7</w:t>
      </w:r>
      <w:r w:rsidR="00C05F57" w:rsidRPr="009D6037">
        <w:rPr>
          <w:rFonts w:asciiTheme="minorHAnsi" w:hAnsiTheme="minorHAnsi" w:cstheme="minorHAnsi"/>
          <w:color w:val="auto"/>
          <w:sz w:val="24"/>
          <w:szCs w:val="24"/>
          <w:lang w:val="ru-RU"/>
        </w:rPr>
        <w:t>. Порядок передачи документов учета</w:t>
      </w:r>
      <w:r w:rsidR="00C05F57" w:rsidRPr="009D6037">
        <w:rPr>
          <w:rFonts w:asciiTheme="minorHAnsi" w:hAnsiTheme="minorHAnsi" w:cstheme="minorHAnsi"/>
          <w:color w:val="auto"/>
          <w:sz w:val="24"/>
          <w:szCs w:val="24"/>
          <w:lang w:val="ru-RU"/>
        </w:rPr>
        <w:br/>
        <w:t xml:space="preserve">при смене руководителя </w:t>
      </w:r>
      <w:r w:rsidRPr="009D6037">
        <w:rPr>
          <w:rFonts w:asciiTheme="minorHAnsi" w:hAnsiTheme="minorHAnsi" w:cstheme="minorHAnsi"/>
          <w:color w:val="auto"/>
          <w:sz w:val="24"/>
          <w:szCs w:val="24"/>
          <w:lang w:val="ru-RU"/>
        </w:rPr>
        <w:t>(</w:t>
      </w:r>
      <w:r w:rsidR="00C05F57" w:rsidRPr="009D6037">
        <w:rPr>
          <w:rFonts w:asciiTheme="minorHAnsi" w:hAnsiTheme="minorHAnsi" w:cstheme="minorHAnsi"/>
          <w:color w:val="auto"/>
          <w:sz w:val="24"/>
          <w:szCs w:val="24"/>
          <w:lang w:val="ru-RU"/>
        </w:rPr>
        <w:t>главного бухгалтера</w:t>
      </w:r>
      <w:r w:rsidRPr="009D6037">
        <w:rPr>
          <w:rFonts w:asciiTheme="minorHAnsi" w:hAnsiTheme="minorHAnsi" w:cstheme="minorHAnsi"/>
          <w:color w:val="auto"/>
          <w:sz w:val="24"/>
          <w:szCs w:val="24"/>
          <w:lang w:val="ru-RU"/>
        </w:rPr>
        <w:t>)</w:t>
      </w:r>
      <w:bookmarkEnd w:id="91"/>
    </w:p>
    <w:p w14:paraId="14EB6408" w14:textId="1962135F" w:rsidR="00E33BFE" w:rsidRPr="009D6037" w:rsidRDefault="00CC1195"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D47639" w:rsidRPr="009D6037">
        <w:rPr>
          <w:rFonts w:cstheme="minorHAnsi"/>
          <w:sz w:val="24"/>
          <w:szCs w:val="24"/>
          <w:lang w:val="ru-RU"/>
        </w:rPr>
        <w:t>6</w:t>
      </w:r>
      <w:r w:rsidR="003639DE">
        <w:rPr>
          <w:rFonts w:cstheme="minorHAnsi"/>
          <w:sz w:val="24"/>
          <w:szCs w:val="24"/>
          <w:lang w:val="ru-RU"/>
        </w:rPr>
        <w:t>6</w:t>
      </w:r>
      <w:r w:rsidR="00C05F57" w:rsidRPr="009D6037">
        <w:rPr>
          <w:rFonts w:cstheme="minorHAnsi"/>
          <w:sz w:val="24"/>
          <w:szCs w:val="24"/>
          <w:lang w:val="ru-RU"/>
        </w:rPr>
        <w:t xml:space="preserve">. При смене руководителя </w:t>
      </w:r>
      <w:r w:rsidR="00D47639" w:rsidRPr="009D6037">
        <w:rPr>
          <w:rFonts w:cstheme="minorHAnsi"/>
          <w:sz w:val="24"/>
          <w:szCs w:val="24"/>
          <w:lang w:val="ru-RU"/>
        </w:rPr>
        <w:t>(</w:t>
      </w:r>
      <w:r w:rsidR="00C05F57" w:rsidRPr="009D6037">
        <w:rPr>
          <w:rFonts w:cstheme="minorHAnsi"/>
          <w:sz w:val="24"/>
          <w:szCs w:val="24"/>
          <w:lang w:val="ru-RU"/>
        </w:rPr>
        <w:t>главного бухгалтера</w:t>
      </w:r>
      <w:r w:rsidR="00D47639" w:rsidRPr="009D6037">
        <w:rPr>
          <w:rFonts w:cstheme="minorHAnsi"/>
          <w:sz w:val="24"/>
          <w:szCs w:val="24"/>
          <w:lang w:val="ru-RU"/>
        </w:rPr>
        <w:t>)</w:t>
      </w:r>
      <w:r w:rsidR="00C05F57" w:rsidRPr="009D6037">
        <w:rPr>
          <w:rFonts w:cstheme="minorHAnsi"/>
          <w:sz w:val="24"/>
          <w:szCs w:val="24"/>
          <w:lang w:val="ru-RU"/>
        </w:rPr>
        <w:t xml:space="preserve"> </w:t>
      </w:r>
      <w:r w:rsidR="00E15B6E" w:rsidRPr="009D6037">
        <w:rPr>
          <w:rFonts w:cstheme="minorHAnsi"/>
          <w:sz w:val="24"/>
          <w:szCs w:val="24"/>
          <w:lang w:val="ru-RU"/>
        </w:rPr>
        <w:t>Учрежд</w:t>
      </w:r>
      <w:r w:rsidR="00C05F57" w:rsidRPr="009D6037">
        <w:rPr>
          <w:rFonts w:cstheme="minorHAnsi"/>
          <w:sz w:val="24"/>
          <w:szCs w:val="24"/>
          <w:lang w:val="ru-RU"/>
        </w:rPr>
        <w:t>ения (далее – увольняемые</w:t>
      </w:r>
      <w:r w:rsidR="0034037D" w:rsidRPr="009D6037">
        <w:rPr>
          <w:rFonts w:cstheme="minorHAnsi"/>
          <w:sz w:val="24"/>
          <w:szCs w:val="24"/>
          <w:lang w:val="ru-RU"/>
        </w:rPr>
        <w:t xml:space="preserve"> </w:t>
      </w:r>
      <w:r w:rsidR="00C05F57" w:rsidRPr="009D6037">
        <w:rPr>
          <w:rFonts w:cstheme="minorHAnsi"/>
          <w:sz w:val="24"/>
          <w:szCs w:val="24"/>
          <w:lang w:val="ru-RU"/>
        </w:rPr>
        <w:t xml:space="preserve">лица) они обязаны в рамках передачи дел заместителю, новому должностному лицу, иному уполномоченному должностному лицу </w:t>
      </w:r>
      <w:r w:rsidR="00E15B6E" w:rsidRPr="009D6037">
        <w:rPr>
          <w:rFonts w:cstheme="minorHAnsi"/>
          <w:sz w:val="24"/>
          <w:szCs w:val="24"/>
          <w:lang w:val="ru-RU"/>
        </w:rPr>
        <w:t>Учрежд</w:t>
      </w:r>
      <w:r w:rsidR="00C05F57" w:rsidRPr="009D6037">
        <w:rPr>
          <w:rFonts w:cstheme="minorHAnsi"/>
          <w:sz w:val="24"/>
          <w:szCs w:val="24"/>
          <w:lang w:val="ru-RU"/>
        </w:rPr>
        <w:t>ения (далее – уполномоченное лицо) передать документы учета, а также печати и штампы.</w:t>
      </w:r>
    </w:p>
    <w:p w14:paraId="256951FD" w14:textId="79A2555E" w:rsidR="00E33BFE" w:rsidRPr="009D6037" w:rsidRDefault="00CC1195"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D47639" w:rsidRPr="009D6037">
        <w:rPr>
          <w:rFonts w:cstheme="minorHAnsi"/>
          <w:sz w:val="24"/>
          <w:szCs w:val="24"/>
          <w:lang w:val="ru-RU"/>
        </w:rPr>
        <w:t>6</w:t>
      </w:r>
      <w:r w:rsidR="003639DE">
        <w:rPr>
          <w:rFonts w:cstheme="minorHAnsi"/>
          <w:sz w:val="24"/>
          <w:szCs w:val="24"/>
          <w:lang w:val="ru-RU"/>
        </w:rPr>
        <w:t>7</w:t>
      </w:r>
      <w:r w:rsidR="00C05F57" w:rsidRPr="009D6037">
        <w:rPr>
          <w:rFonts w:cstheme="minorHAnsi"/>
          <w:sz w:val="24"/>
          <w:szCs w:val="24"/>
          <w:lang w:val="ru-RU"/>
        </w:rPr>
        <w:t xml:space="preserve">. Передача бухгалтерских документов и печатей проводится на основании приказа руководителя </w:t>
      </w:r>
      <w:r w:rsidR="00E15B6E" w:rsidRPr="009D6037">
        <w:rPr>
          <w:rFonts w:cstheme="minorHAnsi"/>
          <w:sz w:val="24"/>
          <w:szCs w:val="24"/>
          <w:lang w:val="ru-RU"/>
        </w:rPr>
        <w:t>Учрежд</w:t>
      </w:r>
      <w:r w:rsidR="00C05F57" w:rsidRPr="009D6037">
        <w:rPr>
          <w:rFonts w:cstheme="minorHAnsi"/>
          <w:sz w:val="24"/>
          <w:szCs w:val="24"/>
          <w:lang w:val="ru-RU"/>
        </w:rPr>
        <w:t>ения или учредител</w:t>
      </w:r>
      <w:r w:rsidR="00E4396B" w:rsidRPr="009D6037">
        <w:rPr>
          <w:rFonts w:cstheme="minorHAnsi"/>
          <w:sz w:val="24"/>
          <w:szCs w:val="24"/>
          <w:lang w:val="ru-RU"/>
        </w:rPr>
        <w:t>я</w:t>
      </w:r>
      <w:r w:rsidR="00C05F57" w:rsidRPr="009D6037">
        <w:rPr>
          <w:rFonts w:cstheme="minorHAnsi"/>
          <w:sz w:val="24"/>
          <w:szCs w:val="24"/>
          <w:lang w:val="ru-RU"/>
        </w:rPr>
        <w:t>.</w:t>
      </w:r>
    </w:p>
    <w:p w14:paraId="547B1609" w14:textId="3CE6CF64" w:rsidR="00E33BFE" w:rsidRPr="009D6037" w:rsidRDefault="00CC1195"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D47639" w:rsidRPr="009D6037">
        <w:rPr>
          <w:rFonts w:cstheme="minorHAnsi"/>
          <w:sz w:val="24"/>
          <w:szCs w:val="24"/>
          <w:lang w:val="ru-RU"/>
        </w:rPr>
        <w:t>6</w:t>
      </w:r>
      <w:r w:rsidR="003639DE">
        <w:rPr>
          <w:rFonts w:cstheme="minorHAnsi"/>
          <w:sz w:val="24"/>
          <w:szCs w:val="24"/>
          <w:lang w:val="ru-RU"/>
        </w:rPr>
        <w:t>8</w:t>
      </w:r>
      <w:r w:rsidR="00C05F57" w:rsidRPr="009D6037">
        <w:rPr>
          <w:rFonts w:cstheme="minorHAnsi"/>
          <w:sz w:val="24"/>
          <w:szCs w:val="24"/>
          <w:lang w:val="ru-RU"/>
        </w:rPr>
        <w:t xml:space="preserve">. Передача документов учета, печатей и штампов осуществляется при участии </w:t>
      </w:r>
      <w:r w:rsidR="00A8560E" w:rsidRPr="009D6037">
        <w:rPr>
          <w:rFonts w:cstheme="minorHAnsi"/>
          <w:sz w:val="24"/>
          <w:szCs w:val="24"/>
          <w:lang w:val="ru-RU"/>
        </w:rPr>
        <w:t>Комисс</w:t>
      </w:r>
      <w:r w:rsidR="00C05F57" w:rsidRPr="009D6037">
        <w:rPr>
          <w:rFonts w:cstheme="minorHAnsi"/>
          <w:sz w:val="24"/>
          <w:szCs w:val="24"/>
          <w:lang w:val="ru-RU"/>
        </w:rPr>
        <w:t xml:space="preserve">ии, создаваемой в </w:t>
      </w:r>
      <w:r w:rsidR="00E15B6E" w:rsidRPr="009D6037">
        <w:rPr>
          <w:rFonts w:cstheme="minorHAnsi"/>
          <w:sz w:val="24"/>
          <w:szCs w:val="24"/>
          <w:lang w:val="ru-RU"/>
        </w:rPr>
        <w:t>Учрежд</w:t>
      </w:r>
      <w:r w:rsidR="00C05F57" w:rsidRPr="009D6037">
        <w:rPr>
          <w:rFonts w:cstheme="minorHAnsi"/>
          <w:sz w:val="24"/>
          <w:szCs w:val="24"/>
          <w:lang w:val="ru-RU"/>
        </w:rPr>
        <w:t>ении.</w:t>
      </w:r>
    </w:p>
    <w:p w14:paraId="11094588" w14:textId="77777777" w:rsidR="00E33BFE"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Прием-передача бухгалтерских документов оформляется актом приема-передачи</w:t>
      </w:r>
      <w:r w:rsidR="0034037D" w:rsidRPr="009D6037">
        <w:rPr>
          <w:rFonts w:cstheme="minorHAnsi"/>
          <w:sz w:val="24"/>
          <w:szCs w:val="24"/>
          <w:lang w:val="ru-RU"/>
        </w:rPr>
        <w:t xml:space="preserve"> </w:t>
      </w:r>
      <w:r w:rsidRPr="009D6037">
        <w:rPr>
          <w:rFonts w:cstheme="minorHAnsi"/>
          <w:sz w:val="24"/>
          <w:szCs w:val="24"/>
          <w:lang w:val="ru-RU"/>
        </w:rPr>
        <w:t>бухгалтерских документов. К акту прилагается перечень передаваемых документов, их количество и тип.</w:t>
      </w:r>
    </w:p>
    <w:p w14:paraId="2BBD1D91" w14:textId="77777777" w:rsidR="00E33BFE"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Акт приема-передачи подписывается уполномоченным лицом, принимающим дела, и членами </w:t>
      </w:r>
      <w:r w:rsidR="00A8560E" w:rsidRPr="009D6037">
        <w:rPr>
          <w:rFonts w:cstheme="minorHAnsi"/>
          <w:sz w:val="24"/>
          <w:szCs w:val="24"/>
          <w:lang w:val="ru-RU"/>
        </w:rPr>
        <w:t>Комисс</w:t>
      </w:r>
      <w:r w:rsidRPr="009D6037">
        <w:rPr>
          <w:rFonts w:cstheme="minorHAnsi"/>
          <w:sz w:val="24"/>
          <w:szCs w:val="24"/>
          <w:lang w:val="ru-RU"/>
        </w:rPr>
        <w:t>ии.</w:t>
      </w:r>
    </w:p>
    <w:p w14:paraId="11240F22" w14:textId="77777777" w:rsidR="00E33BFE"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При необходимости члены </w:t>
      </w:r>
      <w:r w:rsidR="00A8560E" w:rsidRPr="009D6037">
        <w:rPr>
          <w:rFonts w:cstheme="minorHAnsi"/>
          <w:sz w:val="24"/>
          <w:szCs w:val="24"/>
          <w:lang w:val="ru-RU"/>
        </w:rPr>
        <w:t>Комисс</w:t>
      </w:r>
      <w:r w:rsidRPr="009D6037">
        <w:rPr>
          <w:rFonts w:cstheme="minorHAnsi"/>
          <w:sz w:val="24"/>
          <w:szCs w:val="24"/>
          <w:lang w:val="ru-RU"/>
        </w:rPr>
        <w:t>ии включают в акт свои рекомендации и предложения,</w:t>
      </w:r>
      <w:r w:rsidR="0034037D" w:rsidRPr="009D6037">
        <w:rPr>
          <w:rFonts w:cstheme="minorHAnsi"/>
          <w:sz w:val="24"/>
          <w:szCs w:val="24"/>
          <w:lang w:val="ru-RU"/>
        </w:rPr>
        <w:t xml:space="preserve"> </w:t>
      </w:r>
      <w:r w:rsidRPr="009D6037">
        <w:rPr>
          <w:rFonts w:cstheme="minorHAnsi"/>
          <w:sz w:val="24"/>
          <w:szCs w:val="24"/>
          <w:lang w:val="ru-RU"/>
        </w:rPr>
        <w:t>которые возникли при приеме-передаче дел.</w:t>
      </w:r>
    </w:p>
    <w:p w14:paraId="2F653B75" w14:textId="219313FC" w:rsidR="00E33BFE" w:rsidRPr="009D6037" w:rsidRDefault="00B6371A"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D47639" w:rsidRPr="009D6037">
        <w:rPr>
          <w:rFonts w:cstheme="minorHAnsi"/>
          <w:sz w:val="24"/>
          <w:szCs w:val="24"/>
          <w:lang w:val="ru-RU"/>
        </w:rPr>
        <w:t>6</w:t>
      </w:r>
      <w:r w:rsidR="007A0C65">
        <w:rPr>
          <w:rFonts w:cstheme="minorHAnsi"/>
          <w:sz w:val="24"/>
          <w:szCs w:val="24"/>
          <w:lang w:val="ru-RU"/>
        </w:rPr>
        <w:t>9</w:t>
      </w:r>
      <w:r w:rsidR="00C05F57" w:rsidRPr="009D6037">
        <w:rPr>
          <w:rFonts w:cstheme="minorHAnsi"/>
          <w:sz w:val="24"/>
          <w:szCs w:val="24"/>
          <w:lang w:val="ru-RU"/>
        </w:rPr>
        <w:t>. В</w:t>
      </w:r>
      <w:r w:rsidR="00C05F57" w:rsidRPr="009D6037">
        <w:rPr>
          <w:rFonts w:cstheme="minorHAnsi"/>
          <w:sz w:val="24"/>
          <w:szCs w:val="24"/>
        </w:rPr>
        <w:t> </w:t>
      </w:r>
      <w:r w:rsidR="00A8560E" w:rsidRPr="009D6037">
        <w:rPr>
          <w:rFonts w:cstheme="minorHAnsi"/>
          <w:sz w:val="24"/>
          <w:szCs w:val="24"/>
          <w:lang w:val="ru-RU"/>
        </w:rPr>
        <w:t>Комисс</w:t>
      </w:r>
      <w:r w:rsidR="00C05F57" w:rsidRPr="009D6037">
        <w:rPr>
          <w:rFonts w:cstheme="minorHAnsi"/>
          <w:sz w:val="24"/>
          <w:szCs w:val="24"/>
          <w:lang w:val="ru-RU"/>
        </w:rPr>
        <w:t xml:space="preserve">ию, указанную в пункте </w:t>
      </w:r>
      <w:r w:rsidR="00BB4B1F" w:rsidRPr="009D6037">
        <w:rPr>
          <w:rFonts w:cstheme="minorHAnsi"/>
          <w:sz w:val="24"/>
          <w:szCs w:val="24"/>
          <w:lang w:val="ru-RU"/>
        </w:rPr>
        <w:t>165</w:t>
      </w:r>
      <w:r w:rsidR="00C05F57" w:rsidRPr="009D6037">
        <w:rPr>
          <w:rFonts w:cstheme="minorHAnsi"/>
          <w:sz w:val="24"/>
          <w:szCs w:val="24"/>
          <w:lang w:val="ru-RU"/>
        </w:rPr>
        <w:t xml:space="preserve"> </w:t>
      </w:r>
      <w:r w:rsidR="00BB4B1F" w:rsidRPr="009D6037">
        <w:rPr>
          <w:rFonts w:cstheme="minorHAnsi"/>
          <w:sz w:val="24"/>
          <w:szCs w:val="24"/>
          <w:lang w:val="ru-RU"/>
        </w:rPr>
        <w:t>Учетной политики</w:t>
      </w:r>
      <w:r w:rsidR="00C05F57" w:rsidRPr="009D6037">
        <w:rPr>
          <w:rFonts w:cstheme="minorHAnsi"/>
          <w:sz w:val="24"/>
          <w:szCs w:val="24"/>
          <w:lang w:val="ru-RU"/>
        </w:rPr>
        <w:t>, включаются</w:t>
      </w:r>
      <w:r w:rsidR="00C05F57" w:rsidRPr="009D6037">
        <w:rPr>
          <w:rFonts w:cstheme="minorHAnsi"/>
          <w:sz w:val="24"/>
          <w:szCs w:val="24"/>
        </w:rPr>
        <w:t> </w:t>
      </w:r>
      <w:r w:rsidR="00C05F57" w:rsidRPr="009D6037">
        <w:rPr>
          <w:rFonts w:cstheme="minorHAnsi"/>
          <w:sz w:val="24"/>
          <w:szCs w:val="24"/>
          <w:lang w:val="ru-RU"/>
        </w:rPr>
        <w:t>сотрудники</w:t>
      </w:r>
      <w:r w:rsidR="0034037D" w:rsidRPr="009D6037">
        <w:rPr>
          <w:rFonts w:cstheme="minorHAnsi"/>
          <w:sz w:val="24"/>
          <w:szCs w:val="24"/>
          <w:lang w:val="ru-RU"/>
        </w:rPr>
        <w:t xml:space="preserve"> </w:t>
      </w:r>
      <w:r w:rsidR="00E15B6E" w:rsidRPr="009D6037">
        <w:rPr>
          <w:rFonts w:cstheme="minorHAnsi"/>
          <w:sz w:val="24"/>
          <w:szCs w:val="24"/>
          <w:lang w:val="ru-RU"/>
        </w:rPr>
        <w:t>Учрежд</w:t>
      </w:r>
      <w:r w:rsidR="00C05F57" w:rsidRPr="009D6037">
        <w:rPr>
          <w:rFonts w:cstheme="minorHAnsi"/>
          <w:sz w:val="24"/>
          <w:szCs w:val="24"/>
          <w:lang w:val="ru-RU"/>
        </w:rPr>
        <w:t>ения</w:t>
      </w:r>
      <w:r w:rsidR="00C05F57" w:rsidRPr="009D6037">
        <w:rPr>
          <w:rFonts w:cstheme="minorHAnsi"/>
          <w:sz w:val="24"/>
          <w:szCs w:val="24"/>
        </w:rPr>
        <w:t> </w:t>
      </w:r>
      <w:r w:rsidR="00C05F57" w:rsidRPr="009D6037">
        <w:rPr>
          <w:rFonts w:cstheme="minorHAnsi"/>
          <w:sz w:val="24"/>
          <w:szCs w:val="24"/>
          <w:lang w:val="ru-RU"/>
        </w:rPr>
        <w:t>и (или) учредителя в соответствии с приказом на передачу бухгалтерских</w:t>
      </w:r>
      <w:r w:rsidR="0034037D" w:rsidRPr="009D6037">
        <w:rPr>
          <w:rFonts w:cstheme="minorHAnsi"/>
          <w:sz w:val="24"/>
          <w:szCs w:val="24"/>
          <w:lang w:val="ru-RU"/>
        </w:rPr>
        <w:t xml:space="preserve"> </w:t>
      </w:r>
      <w:r w:rsidR="00C05F57" w:rsidRPr="009D6037">
        <w:rPr>
          <w:rFonts w:cstheme="minorHAnsi"/>
          <w:sz w:val="24"/>
          <w:szCs w:val="24"/>
          <w:lang w:val="ru-RU"/>
        </w:rPr>
        <w:t>документов.</w:t>
      </w:r>
    </w:p>
    <w:p w14:paraId="59A6C282" w14:textId="1BCF7859" w:rsidR="00E33BFE" w:rsidRPr="009D6037" w:rsidRDefault="00CC1195"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D47639" w:rsidRPr="009D6037">
        <w:rPr>
          <w:rFonts w:cstheme="minorHAnsi"/>
          <w:sz w:val="24"/>
          <w:szCs w:val="24"/>
          <w:lang w:val="ru-RU"/>
        </w:rPr>
        <w:t>7</w:t>
      </w:r>
      <w:r w:rsidR="007A0C65">
        <w:rPr>
          <w:rFonts w:cstheme="minorHAnsi"/>
          <w:sz w:val="24"/>
          <w:szCs w:val="24"/>
          <w:lang w:val="ru-RU"/>
        </w:rPr>
        <w:t>0</w:t>
      </w:r>
      <w:r w:rsidR="00C05F57" w:rsidRPr="009D6037">
        <w:rPr>
          <w:rFonts w:cstheme="minorHAnsi"/>
          <w:sz w:val="24"/>
          <w:szCs w:val="24"/>
          <w:lang w:val="ru-RU"/>
        </w:rPr>
        <w:t>. Передаются следующие документы:</w:t>
      </w:r>
    </w:p>
    <w:p w14:paraId="6D80C83F" w14:textId="77777777" w:rsidR="00E33BFE" w:rsidRPr="009D6037" w:rsidRDefault="00BA7493" w:rsidP="009D6037">
      <w:pPr>
        <w:pStyle w:val="a3"/>
        <w:numPr>
          <w:ilvl w:val="0"/>
          <w:numId w:val="35"/>
        </w:numPr>
        <w:spacing w:before="0" w:beforeAutospacing="0" w:after="0" w:afterAutospacing="0" w:line="276" w:lineRule="auto"/>
        <w:ind w:right="-397"/>
        <w:jc w:val="both"/>
        <w:rPr>
          <w:rFonts w:cstheme="minorHAnsi"/>
          <w:sz w:val="24"/>
          <w:szCs w:val="24"/>
          <w:lang w:val="ru-RU"/>
        </w:rPr>
      </w:pPr>
      <w:r w:rsidRPr="009D6037">
        <w:rPr>
          <w:rFonts w:cstheme="minorHAnsi"/>
          <w:sz w:val="24"/>
          <w:szCs w:val="24"/>
          <w:lang w:val="ru-RU"/>
        </w:rPr>
        <w:t xml:space="preserve">квартальные и </w:t>
      </w:r>
      <w:proofErr w:type="gramStart"/>
      <w:r w:rsidR="00C05F57" w:rsidRPr="009D6037">
        <w:rPr>
          <w:rFonts w:cstheme="minorHAnsi"/>
          <w:sz w:val="24"/>
          <w:szCs w:val="24"/>
          <w:lang w:val="ru-RU"/>
        </w:rPr>
        <w:t>годовые бухгалтерс</w:t>
      </w:r>
      <w:r w:rsidR="00CC1195" w:rsidRPr="009D6037">
        <w:rPr>
          <w:rFonts w:cstheme="minorHAnsi"/>
          <w:sz w:val="24"/>
          <w:szCs w:val="24"/>
          <w:lang w:val="ru-RU"/>
        </w:rPr>
        <w:t>кие отчеты</w:t>
      </w:r>
      <w:proofErr w:type="gramEnd"/>
      <w:r w:rsidR="00CC1195" w:rsidRPr="009D6037">
        <w:rPr>
          <w:rFonts w:cstheme="minorHAnsi"/>
          <w:sz w:val="24"/>
          <w:szCs w:val="24"/>
          <w:lang w:val="ru-RU"/>
        </w:rPr>
        <w:t xml:space="preserve"> и балансы, налоговые</w:t>
      </w:r>
      <w:r w:rsidRPr="009D6037">
        <w:rPr>
          <w:rFonts w:cstheme="minorHAnsi"/>
          <w:sz w:val="24"/>
          <w:szCs w:val="24"/>
          <w:lang w:val="ru-RU"/>
        </w:rPr>
        <w:t xml:space="preserve"> </w:t>
      </w:r>
      <w:r w:rsidR="00CC1195" w:rsidRPr="009D6037">
        <w:rPr>
          <w:rFonts w:cstheme="minorHAnsi"/>
          <w:sz w:val="24"/>
          <w:szCs w:val="24"/>
          <w:lang w:val="ru-RU"/>
        </w:rPr>
        <w:t>декларации;</w:t>
      </w:r>
    </w:p>
    <w:p w14:paraId="008EFC9F"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по планированию, в том числе бюджетная смета </w:t>
      </w:r>
      <w:r w:rsidR="00E15B6E" w:rsidRPr="009D6037">
        <w:rPr>
          <w:rFonts w:cstheme="minorHAnsi"/>
          <w:sz w:val="24"/>
          <w:szCs w:val="24"/>
          <w:lang w:val="ru-RU"/>
        </w:rPr>
        <w:t>Учрежд</w:t>
      </w:r>
      <w:r w:rsidRPr="009D6037">
        <w:rPr>
          <w:rFonts w:cstheme="minorHAnsi"/>
          <w:sz w:val="24"/>
          <w:szCs w:val="24"/>
          <w:lang w:val="ru-RU"/>
        </w:rPr>
        <w:t>ения</w:t>
      </w:r>
      <w:r w:rsidR="00E4396B" w:rsidRPr="009D6037">
        <w:rPr>
          <w:rFonts w:cstheme="minorHAnsi"/>
          <w:sz w:val="24"/>
          <w:szCs w:val="24"/>
          <w:lang w:val="ru-RU"/>
        </w:rPr>
        <w:t xml:space="preserve"> (план финансово-хозяйственной деятельности)</w:t>
      </w:r>
      <w:r w:rsidRPr="009D6037">
        <w:rPr>
          <w:rFonts w:cstheme="minorHAnsi"/>
          <w:sz w:val="24"/>
          <w:szCs w:val="24"/>
          <w:lang w:val="ru-RU"/>
        </w:rPr>
        <w:t>, план-график закупок,</w:t>
      </w:r>
      <w:r w:rsidR="00A20A63" w:rsidRPr="009D6037">
        <w:rPr>
          <w:rFonts w:cstheme="minorHAnsi"/>
          <w:sz w:val="24"/>
          <w:szCs w:val="24"/>
          <w:lang w:val="ru-RU"/>
        </w:rPr>
        <w:t xml:space="preserve"> </w:t>
      </w:r>
      <w:r w:rsidRPr="009D6037">
        <w:rPr>
          <w:rFonts w:cstheme="minorHAnsi"/>
          <w:sz w:val="24"/>
          <w:szCs w:val="24"/>
          <w:lang w:val="ru-RU"/>
        </w:rPr>
        <w:t>обоснования к планам;</w:t>
      </w:r>
    </w:p>
    <w:p w14:paraId="087E0A40"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бухгалтерские регистры синтетического и аналитического учета: книги, оборотные</w:t>
      </w:r>
      <w:r w:rsidR="00A20A63" w:rsidRPr="009D6037">
        <w:rPr>
          <w:rFonts w:cstheme="minorHAnsi"/>
          <w:sz w:val="24"/>
          <w:szCs w:val="24"/>
          <w:lang w:val="ru-RU"/>
        </w:rPr>
        <w:t xml:space="preserve"> </w:t>
      </w:r>
      <w:r w:rsidRPr="009D6037">
        <w:rPr>
          <w:rFonts w:cstheme="minorHAnsi"/>
          <w:sz w:val="24"/>
          <w:szCs w:val="24"/>
          <w:lang w:val="ru-RU"/>
        </w:rPr>
        <w:t>ведомости, карточки, журналы операций;</w:t>
      </w:r>
    </w:p>
    <w:p w14:paraId="665BEC5A"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налоговые регистры;</w:t>
      </w:r>
    </w:p>
    <w:p w14:paraId="6F871963"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о задолженности </w:t>
      </w:r>
      <w:r w:rsidR="00E15B6E" w:rsidRPr="009D6037">
        <w:rPr>
          <w:rFonts w:cstheme="minorHAnsi"/>
          <w:sz w:val="24"/>
          <w:szCs w:val="24"/>
          <w:lang w:val="ru-RU"/>
        </w:rPr>
        <w:t>Учрежд</w:t>
      </w:r>
      <w:r w:rsidRPr="009D6037">
        <w:rPr>
          <w:rFonts w:cstheme="minorHAnsi"/>
          <w:sz w:val="24"/>
          <w:szCs w:val="24"/>
          <w:lang w:val="ru-RU"/>
        </w:rPr>
        <w:t>ения, в том числе по уплате налогов;</w:t>
      </w:r>
    </w:p>
    <w:p w14:paraId="2CE5E7A6"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о состоянии лицевых счетов </w:t>
      </w:r>
      <w:r w:rsidR="00E15B6E" w:rsidRPr="009D6037">
        <w:rPr>
          <w:rFonts w:cstheme="minorHAnsi"/>
          <w:sz w:val="24"/>
          <w:szCs w:val="24"/>
          <w:lang w:val="ru-RU"/>
        </w:rPr>
        <w:t>Учрежд</w:t>
      </w:r>
      <w:r w:rsidRPr="009D6037">
        <w:rPr>
          <w:rFonts w:cstheme="minorHAnsi"/>
          <w:sz w:val="24"/>
          <w:szCs w:val="24"/>
          <w:lang w:val="ru-RU"/>
        </w:rPr>
        <w:t>ения;</w:t>
      </w:r>
    </w:p>
    <w:p w14:paraId="0AF48860"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по учету зарплаты и по персонифицированному учету;</w:t>
      </w:r>
    </w:p>
    <w:p w14:paraId="62207FC6"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lastRenderedPageBreak/>
        <w:t>по кассе: кассовые книги, журналы, расходные и приходные кассовые ордера,</w:t>
      </w:r>
      <w:r w:rsidR="00A20A63" w:rsidRPr="009D6037">
        <w:rPr>
          <w:rFonts w:cstheme="minorHAnsi"/>
          <w:sz w:val="24"/>
          <w:szCs w:val="24"/>
          <w:lang w:val="ru-RU"/>
        </w:rPr>
        <w:t xml:space="preserve"> </w:t>
      </w:r>
      <w:r w:rsidR="0025436A" w:rsidRPr="009D6037">
        <w:rPr>
          <w:rFonts w:cstheme="minorHAnsi"/>
          <w:sz w:val="24"/>
          <w:szCs w:val="24"/>
          <w:lang w:val="ru-RU"/>
        </w:rPr>
        <w:t>денежные документы</w:t>
      </w:r>
      <w:r w:rsidRPr="009D6037">
        <w:rPr>
          <w:rFonts w:cstheme="minorHAnsi"/>
          <w:sz w:val="24"/>
          <w:szCs w:val="24"/>
          <w:lang w:val="ru-RU"/>
        </w:rPr>
        <w:t>;</w:t>
      </w:r>
    </w:p>
    <w:p w14:paraId="13D2B1EA"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акт о состоянии кассы, составленный на основании ревизии кассы и скрепленный</w:t>
      </w:r>
      <w:r w:rsidR="00A20A63" w:rsidRPr="009D6037">
        <w:rPr>
          <w:rFonts w:cstheme="minorHAnsi"/>
          <w:sz w:val="24"/>
          <w:szCs w:val="24"/>
          <w:lang w:val="ru-RU"/>
        </w:rPr>
        <w:t xml:space="preserve"> </w:t>
      </w:r>
      <w:r w:rsidRPr="009D6037">
        <w:rPr>
          <w:rFonts w:cstheme="minorHAnsi"/>
          <w:sz w:val="24"/>
          <w:szCs w:val="24"/>
          <w:lang w:val="ru-RU"/>
        </w:rPr>
        <w:t>подписью главного бухгалтера;</w:t>
      </w:r>
    </w:p>
    <w:p w14:paraId="15000F77"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об условиях хранения и учета наличных денежных средств;</w:t>
      </w:r>
    </w:p>
    <w:p w14:paraId="3E5DF736"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договоры с поставщиками и подря</w:t>
      </w:r>
      <w:r w:rsidR="0025436A" w:rsidRPr="009D6037">
        <w:rPr>
          <w:rFonts w:cstheme="minorHAnsi"/>
          <w:sz w:val="24"/>
          <w:szCs w:val="24"/>
          <w:lang w:val="ru-RU"/>
        </w:rPr>
        <w:t>дчиками, контрагентами, аренды;</w:t>
      </w:r>
    </w:p>
    <w:p w14:paraId="35E1A830"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договоры с покупателями услуг и работ, подрядчиками и поставщиками;</w:t>
      </w:r>
    </w:p>
    <w:p w14:paraId="2CFDFD8C"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учредительные документы и свидетельства: постановка на учет, присвоение</w:t>
      </w:r>
      <w:r w:rsidRPr="009D6037">
        <w:rPr>
          <w:rFonts w:cstheme="minorHAnsi"/>
          <w:sz w:val="24"/>
          <w:szCs w:val="24"/>
        </w:rPr>
        <w:t> </w:t>
      </w:r>
      <w:r w:rsidRPr="009D6037">
        <w:rPr>
          <w:rFonts w:cstheme="minorHAnsi"/>
          <w:sz w:val="24"/>
          <w:szCs w:val="24"/>
          <w:lang w:val="ru-RU"/>
        </w:rPr>
        <w:t>номеров, внесени</w:t>
      </w:r>
      <w:r w:rsidR="0025436A" w:rsidRPr="009D6037">
        <w:rPr>
          <w:rFonts w:cstheme="minorHAnsi"/>
          <w:sz w:val="24"/>
          <w:szCs w:val="24"/>
          <w:lang w:val="ru-RU"/>
        </w:rPr>
        <w:t>е записей в единый реестр, коды;</w:t>
      </w:r>
    </w:p>
    <w:p w14:paraId="26F4C1F9"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 xml:space="preserve">о недвижимом имуществе, транспортных средствах </w:t>
      </w:r>
      <w:r w:rsidR="00E15B6E" w:rsidRPr="009D6037">
        <w:rPr>
          <w:rFonts w:cstheme="minorHAnsi"/>
          <w:sz w:val="24"/>
          <w:szCs w:val="24"/>
          <w:lang w:val="ru-RU"/>
        </w:rPr>
        <w:t>Учрежд</w:t>
      </w:r>
      <w:r w:rsidRPr="009D6037">
        <w:rPr>
          <w:rFonts w:cstheme="minorHAnsi"/>
          <w:sz w:val="24"/>
          <w:szCs w:val="24"/>
          <w:lang w:val="ru-RU"/>
        </w:rPr>
        <w:t>ения: свидетельства о</w:t>
      </w:r>
      <w:r w:rsidR="00A20A63" w:rsidRPr="009D6037">
        <w:rPr>
          <w:rFonts w:cstheme="minorHAnsi"/>
          <w:sz w:val="24"/>
          <w:szCs w:val="24"/>
          <w:lang w:val="ru-RU"/>
        </w:rPr>
        <w:t xml:space="preserve"> </w:t>
      </w:r>
      <w:r w:rsidRPr="009D6037">
        <w:rPr>
          <w:rFonts w:cstheme="minorHAnsi"/>
          <w:sz w:val="24"/>
          <w:szCs w:val="24"/>
          <w:lang w:val="ru-RU"/>
        </w:rPr>
        <w:t>праве собственности, выписки из ЕГРП, паспорта транспортных средств</w:t>
      </w:r>
      <w:r w:rsidR="0025436A" w:rsidRPr="009D6037">
        <w:rPr>
          <w:rFonts w:cstheme="minorHAnsi"/>
          <w:sz w:val="24"/>
          <w:szCs w:val="24"/>
          <w:lang w:val="ru-RU"/>
        </w:rPr>
        <w:t>;</w:t>
      </w:r>
    </w:p>
    <w:p w14:paraId="16C22655"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об основных средствах, нематериальных активах и товарно-материальных</w:t>
      </w:r>
      <w:r w:rsidRPr="009D6037">
        <w:rPr>
          <w:rFonts w:cstheme="minorHAnsi"/>
          <w:sz w:val="24"/>
          <w:szCs w:val="24"/>
        </w:rPr>
        <w:t> </w:t>
      </w:r>
      <w:r w:rsidRPr="009D6037">
        <w:rPr>
          <w:rFonts w:cstheme="minorHAnsi"/>
          <w:sz w:val="24"/>
          <w:szCs w:val="24"/>
          <w:lang w:val="ru-RU"/>
        </w:rPr>
        <w:t>ценностях;</w:t>
      </w:r>
    </w:p>
    <w:p w14:paraId="31453930"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акты о результатах полной инвентаризации имущества и финансовых</w:t>
      </w:r>
      <w:r w:rsidRPr="009D6037">
        <w:rPr>
          <w:rFonts w:cstheme="minorHAnsi"/>
          <w:sz w:val="24"/>
          <w:szCs w:val="24"/>
        </w:rPr>
        <w:t> </w:t>
      </w:r>
      <w:r w:rsidRPr="009D6037">
        <w:rPr>
          <w:rFonts w:cstheme="minorHAnsi"/>
          <w:sz w:val="24"/>
          <w:szCs w:val="24"/>
          <w:lang w:val="ru-RU"/>
        </w:rPr>
        <w:t xml:space="preserve">обязательств </w:t>
      </w:r>
      <w:r w:rsidR="00E15B6E" w:rsidRPr="009D6037">
        <w:rPr>
          <w:rFonts w:cstheme="minorHAnsi"/>
          <w:sz w:val="24"/>
          <w:szCs w:val="24"/>
          <w:lang w:val="ru-RU"/>
        </w:rPr>
        <w:t>Учрежд</w:t>
      </w:r>
      <w:r w:rsidRPr="009D6037">
        <w:rPr>
          <w:rFonts w:cstheme="minorHAnsi"/>
          <w:sz w:val="24"/>
          <w:szCs w:val="24"/>
          <w:lang w:val="ru-RU"/>
        </w:rPr>
        <w:t>ения с приложением инвентаризационных описей, акта</w:t>
      </w:r>
      <w:r w:rsidRPr="009D6037">
        <w:rPr>
          <w:rFonts w:cstheme="minorHAnsi"/>
          <w:sz w:val="24"/>
          <w:szCs w:val="24"/>
        </w:rPr>
        <w:t> </w:t>
      </w:r>
      <w:r w:rsidRPr="009D6037">
        <w:rPr>
          <w:rFonts w:cstheme="minorHAnsi"/>
          <w:sz w:val="24"/>
          <w:szCs w:val="24"/>
          <w:lang w:val="ru-RU"/>
        </w:rPr>
        <w:t xml:space="preserve">проверки кассы </w:t>
      </w:r>
      <w:r w:rsidR="00E15B6E" w:rsidRPr="009D6037">
        <w:rPr>
          <w:rFonts w:cstheme="minorHAnsi"/>
          <w:sz w:val="24"/>
          <w:szCs w:val="24"/>
          <w:lang w:val="ru-RU"/>
        </w:rPr>
        <w:t>Учрежд</w:t>
      </w:r>
      <w:r w:rsidRPr="009D6037">
        <w:rPr>
          <w:rFonts w:cstheme="minorHAnsi"/>
          <w:sz w:val="24"/>
          <w:szCs w:val="24"/>
          <w:lang w:val="ru-RU"/>
        </w:rPr>
        <w:t>ения;</w:t>
      </w:r>
    </w:p>
    <w:p w14:paraId="47AFA3A7"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акты сверки расчетов, подтверждающие состояние дебиторской и кредиторской</w:t>
      </w:r>
      <w:r w:rsidR="00A20A63" w:rsidRPr="009D6037">
        <w:rPr>
          <w:rFonts w:cstheme="minorHAnsi"/>
          <w:sz w:val="24"/>
          <w:szCs w:val="24"/>
          <w:lang w:val="ru-RU"/>
        </w:rPr>
        <w:t xml:space="preserve"> </w:t>
      </w:r>
      <w:r w:rsidRPr="009D6037">
        <w:rPr>
          <w:rFonts w:cstheme="minorHAnsi"/>
          <w:sz w:val="24"/>
          <w:szCs w:val="24"/>
          <w:lang w:val="ru-RU"/>
        </w:rPr>
        <w:t>задолженности, перечень нереальных к взысканию сумм дебиторской</w:t>
      </w:r>
      <w:r w:rsidRPr="009D6037">
        <w:rPr>
          <w:rFonts w:cstheme="minorHAnsi"/>
          <w:sz w:val="24"/>
          <w:szCs w:val="24"/>
        </w:rPr>
        <w:t> </w:t>
      </w:r>
      <w:r w:rsidRPr="009D6037">
        <w:rPr>
          <w:rFonts w:cstheme="minorHAnsi"/>
          <w:sz w:val="24"/>
          <w:szCs w:val="24"/>
          <w:lang w:val="ru-RU"/>
        </w:rPr>
        <w:t>задолженности с исчерпывающей характеристикой по каждой сумме;</w:t>
      </w:r>
    </w:p>
    <w:p w14:paraId="382626DE"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акты ревизий и проверок;</w:t>
      </w:r>
    </w:p>
    <w:p w14:paraId="2AADED63"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материалы о недостачах и хищениях, переданных и не переданных в</w:t>
      </w:r>
      <w:r w:rsidR="00A20A63" w:rsidRPr="009D6037">
        <w:rPr>
          <w:rFonts w:cstheme="minorHAnsi"/>
          <w:sz w:val="24"/>
          <w:szCs w:val="24"/>
          <w:lang w:val="ru-RU"/>
        </w:rPr>
        <w:t xml:space="preserve"> </w:t>
      </w:r>
      <w:r w:rsidRPr="009D6037">
        <w:rPr>
          <w:rFonts w:cstheme="minorHAnsi"/>
          <w:sz w:val="24"/>
          <w:szCs w:val="24"/>
          <w:lang w:val="ru-RU"/>
        </w:rPr>
        <w:t>правоохранительные органы;</w:t>
      </w:r>
    </w:p>
    <w:p w14:paraId="6D78C787"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бланки строгой отчетности;</w:t>
      </w:r>
    </w:p>
    <w:p w14:paraId="4D8B7AB5" w14:textId="77777777" w:rsidR="00E33BFE" w:rsidRPr="009D6037" w:rsidRDefault="00C05F57" w:rsidP="009D6037">
      <w:pPr>
        <w:pStyle w:val="a3"/>
        <w:numPr>
          <w:ilvl w:val="0"/>
          <w:numId w:val="35"/>
        </w:numPr>
        <w:spacing w:before="0" w:beforeAutospacing="0" w:after="0" w:afterAutospacing="0" w:line="276" w:lineRule="auto"/>
        <w:jc w:val="both"/>
        <w:rPr>
          <w:rFonts w:cstheme="minorHAnsi"/>
          <w:sz w:val="24"/>
          <w:szCs w:val="24"/>
          <w:lang w:val="ru-RU"/>
        </w:rPr>
      </w:pPr>
      <w:r w:rsidRPr="009D6037">
        <w:rPr>
          <w:rFonts w:cstheme="minorHAnsi"/>
          <w:sz w:val="24"/>
          <w:szCs w:val="24"/>
          <w:lang w:val="ru-RU"/>
        </w:rPr>
        <w:t>иная бухгалтерская документация, свидетельствующая о деятельности</w:t>
      </w:r>
      <w:r w:rsidRPr="009D6037">
        <w:rPr>
          <w:rFonts w:cstheme="minorHAnsi"/>
          <w:sz w:val="24"/>
          <w:szCs w:val="24"/>
        </w:rPr>
        <w:t> </w:t>
      </w:r>
      <w:r w:rsidR="00E15B6E" w:rsidRPr="009D6037">
        <w:rPr>
          <w:rFonts w:cstheme="minorHAnsi"/>
          <w:sz w:val="24"/>
          <w:szCs w:val="24"/>
          <w:lang w:val="ru-RU"/>
        </w:rPr>
        <w:t>Учрежд</w:t>
      </w:r>
      <w:r w:rsidRPr="009D6037">
        <w:rPr>
          <w:rFonts w:cstheme="minorHAnsi"/>
          <w:sz w:val="24"/>
          <w:szCs w:val="24"/>
          <w:lang w:val="ru-RU"/>
        </w:rPr>
        <w:t>ения.</w:t>
      </w:r>
    </w:p>
    <w:p w14:paraId="7AEF448C" w14:textId="30353EE4" w:rsidR="00E33BFE" w:rsidRPr="009D6037" w:rsidRDefault="00B6371A"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7A0C65">
        <w:rPr>
          <w:rFonts w:cstheme="minorHAnsi"/>
          <w:sz w:val="24"/>
          <w:szCs w:val="24"/>
          <w:lang w:val="ru-RU"/>
        </w:rPr>
        <w:t>71</w:t>
      </w:r>
      <w:r w:rsidR="00C05F57" w:rsidRPr="009D6037">
        <w:rPr>
          <w:rFonts w:cstheme="minorHAnsi"/>
          <w:sz w:val="24"/>
          <w:szCs w:val="24"/>
          <w:lang w:val="ru-RU"/>
        </w:rPr>
        <w:t>. При подписании акта приема-передачи при наличии возражений по пунктам акта</w:t>
      </w:r>
      <w:r w:rsidR="0034037D" w:rsidRPr="009D6037">
        <w:rPr>
          <w:rFonts w:cstheme="minorHAnsi"/>
          <w:sz w:val="24"/>
          <w:szCs w:val="24"/>
          <w:lang w:val="ru-RU"/>
        </w:rPr>
        <w:t xml:space="preserve"> </w:t>
      </w:r>
      <w:r w:rsidR="00C05F57" w:rsidRPr="009D6037">
        <w:rPr>
          <w:rFonts w:cstheme="minorHAnsi"/>
          <w:sz w:val="24"/>
          <w:szCs w:val="24"/>
          <w:lang w:val="ru-RU"/>
        </w:rPr>
        <w:t>руководитель и (или) уполномоченное лицо излагают их в письменной форме в</w:t>
      </w:r>
      <w:r w:rsidR="00C05F57" w:rsidRPr="009D6037">
        <w:rPr>
          <w:rFonts w:cstheme="minorHAnsi"/>
          <w:sz w:val="24"/>
          <w:szCs w:val="24"/>
        </w:rPr>
        <w:t> </w:t>
      </w:r>
      <w:r w:rsidR="00C05F57" w:rsidRPr="009D6037">
        <w:rPr>
          <w:rFonts w:cstheme="minorHAnsi"/>
          <w:sz w:val="24"/>
          <w:szCs w:val="24"/>
          <w:lang w:val="ru-RU"/>
        </w:rPr>
        <w:t xml:space="preserve">присутствии </w:t>
      </w:r>
      <w:r w:rsidR="00A8560E" w:rsidRPr="009D6037">
        <w:rPr>
          <w:rFonts w:cstheme="minorHAnsi"/>
          <w:sz w:val="24"/>
          <w:szCs w:val="24"/>
          <w:lang w:val="ru-RU"/>
        </w:rPr>
        <w:t>Комисс</w:t>
      </w:r>
      <w:r w:rsidR="00C05F57" w:rsidRPr="009D6037">
        <w:rPr>
          <w:rFonts w:cstheme="minorHAnsi"/>
          <w:sz w:val="24"/>
          <w:szCs w:val="24"/>
          <w:lang w:val="ru-RU"/>
        </w:rPr>
        <w:t>ии.</w:t>
      </w:r>
    </w:p>
    <w:p w14:paraId="4825A40C" w14:textId="77777777" w:rsidR="00E33BFE" w:rsidRPr="009D6037" w:rsidRDefault="00C05F5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Члены </w:t>
      </w:r>
      <w:r w:rsidR="00A8560E" w:rsidRPr="009D6037">
        <w:rPr>
          <w:rFonts w:cstheme="minorHAnsi"/>
          <w:sz w:val="24"/>
          <w:szCs w:val="24"/>
          <w:lang w:val="ru-RU"/>
        </w:rPr>
        <w:t>Комисс</w:t>
      </w:r>
      <w:r w:rsidRPr="009D6037">
        <w:rPr>
          <w:rFonts w:cstheme="minorHAnsi"/>
          <w:sz w:val="24"/>
          <w:szCs w:val="24"/>
          <w:lang w:val="ru-RU"/>
        </w:rPr>
        <w:t>ии, имеющие замечания по содержанию акта, подписывают его с отметкой</w:t>
      </w:r>
      <w:r w:rsidR="0034037D" w:rsidRPr="009D6037">
        <w:rPr>
          <w:rFonts w:cstheme="minorHAnsi"/>
          <w:sz w:val="24"/>
          <w:szCs w:val="24"/>
          <w:lang w:val="ru-RU"/>
        </w:rPr>
        <w:t xml:space="preserve"> </w:t>
      </w:r>
      <w:r w:rsidR="004306B7" w:rsidRPr="009D6037">
        <w:rPr>
          <w:rFonts w:cstheme="minorHAnsi"/>
          <w:sz w:val="24"/>
          <w:szCs w:val="24"/>
          <w:lang w:val="ru-RU"/>
        </w:rPr>
        <w:t>«</w:t>
      </w:r>
      <w:r w:rsidRPr="009D6037">
        <w:rPr>
          <w:rFonts w:cstheme="minorHAnsi"/>
          <w:sz w:val="24"/>
          <w:szCs w:val="24"/>
          <w:lang w:val="ru-RU"/>
        </w:rPr>
        <w:t>Замечания прилагаются</w:t>
      </w:r>
      <w:r w:rsidR="004306B7" w:rsidRPr="009D6037">
        <w:rPr>
          <w:rFonts w:cstheme="minorHAnsi"/>
          <w:sz w:val="24"/>
          <w:szCs w:val="24"/>
          <w:lang w:val="ru-RU"/>
        </w:rPr>
        <w:t>»</w:t>
      </w:r>
      <w:r w:rsidRPr="009D6037">
        <w:rPr>
          <w:rFonts w:cstheme="minorHAnsi"/>
          <w:sz w:val="24"/>
          <w:szCs w:val="24"/>
          <w:lang w:val="ru-RU"/>
        </w:rPr>
        <w:t>. Текст замечаний излагается на отдельном листе, небольшие по объему замечания допускается фиксировать на самом акте.</w:t>
      </w:r>
    </w:p>
    <w:p w14:paraId="67133D7E" w14:textId="61AA26EE" w:rsidR="00E33BFE" w:rsidRPr="009D6037" w:rsidRDefault="00B6371A"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7A0C65">
        <w:rPr>
          <w:rFonts w:cstheme="minorHAnsi"/>
          <w:sz w:val="24"/>
          <w:szCs w:val="24"/>
          <w:lang w:val="ru-RU"/>
        </w:rPr>
        <w:t>72</w:t>
      </w:r>
      <w:r w:rsidR="00C05F57" w:rsidRPr="009D6037">
        <w:rPr>
          <w:rFonts w:cstheme="minorHAnsi"/>
          <w:sz w:val="24"/>
          <w:szCs w:val="24"/>
          <w:lang w:val="ru-RU"/>
        </w:rPr>
        <w:t xml:space="preserve">. Акт приема-передачи оформляется в последний рабочий день увольняемого лица в </w:t>
      </w:r>
      <w:r w:rsidR="00E15B6E" w:rsidRPr="009D6037">
        <w:rPr>
          <w:rFonts w:cstheme="minorHAnsi"/>
          <w:sz w:val="24"/>
          <w:szCs w:val="24"/>
          <w:lang w:val="ru-RU"/>
        </w:rPr>
        <w:t>Учрежд</w:t>
      </w:r>
      <w:r w:rsidR="00C05F57" w:rsidRPr="009D6037">
        <w:rPr>
          <w:rFonts w:cstheme="minorHAnsi"/>
          <w:sz w:val="24"/>
          <w:szCs w:val="24"/>
          <w:lang w:val="ru-RU"/>
        </w:rPr>
        <w:t>ении.</w:t>
      </w:r>
    </w:p>
    <w:p w14:paraId="682B0282" w14:textId="57ADF1DB" w:rsidR="00E33BFE" w:rsidRPr="009D6037" w:rsidRDefault="00CC4C63"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w:t>
      </w:r>
      <w:r w:rsidR="00E13E0A" w:rsidRPr="009D6037">
        <w:rPr>
          <w:rFonts w:cstheme="minorHAnsi"/>
          <w:sz w:val="24"/>
          <w:szCs w:val="24"/>
          <w:lang w:val="ru-RU"/>
        </w:rPr>
        <w:t>7</w:t>
      </w:r>
      <w:r w:rsidR="007A0C65">
        <w:rPr>
          <w:rFonts w:cstheme="minorHAnsi"/>
          <w:sz w:val="24"/>
          <w:szCs w:val="24"/>
          <w:lang w:val="ru-RU"/>
        </w:rPr>
        <w:t>3</w:t>
      </w:r>
      <w:r w:rsidR="00C05F57" w:rsidRPr="009D6037">
        <w:rPr>
          <w:rFonts w:cstheme="minorHAnsi"/>
          <w:sz w:val="24"/>
          <w:szCs w:val="24"/>
          <w:lang w:val="ru-RU"/>
        </w:rPr>
        <w:t>. Акт приема-передачи дел составляется в трех экземплярах: 1-й экземпляр –</w:t>
      </w:r>
      <w:r w:rsidR="00A8265B" w:rsidRPr="009D6037">
        <w:rPr>
          <w:rFonts w:cstheme="minorHAnsi"/>
          <w:sz w:val="24"/>
          <w:szCs w:val="24"/>
          <w:lang w:val="ru-RU"/>
        </w:rPr>
        <w:t xml:space="preserve"> </w:t>
      </w:r>
      <w:r w:rsidR="00C05F57" w:rsidRPr="009D6037">
        <w:rPr>
          <w:rFonts w:cstheme="minorHAnsi"/>
          <w:sz w:val="24"/>
          <w:szCs w:val="24"/>
          <w:lang w:val="ru-RU"/>
        </w:rPr>
        <w:t xml:space="preserve">учредителю (руководителю </w:t>
      </w:r>
      <w:r w:rsidR="00E15B6E" w:rsidRPr="009D6037">
        <w:rPr>
          <w:rFonts w:cstheme="minorHAnsi"/>
          <w:sz w:val="24"/>
          <w:szCs w:val="24"/>
          <w:lang w:val="ru-RU"/>
        </w:rPr>
        <w:t>Учрежд</w:t>
      </w:r>
      <w:r w:rsidR="00C05F57" w:rsidRPr="009D6037">
        <w:rPr>
          <w:rFonts w:cstheme="minorHAnsi"/>
          <w:sz w:val="24"/>
          <w:szCs w:val="24"/>
          <w:lang w:val="ru-RU"/>
        </w:rPr>
        <w:t>ения, если увольняется главный бухгалтер), 2-й</w:t>
      </w:r>
      <w:r w:rsidR="00C05F57" w:rsidRPr="009D6037">
        <w:rPr>
          <w:rFonts w:cstheme="minorHAnsi"/>
          <w:sz w:val="24"/>
          <w:szCs w:val="24"/>
        </w:rPr>
        <w:t> </w:t>
      </w:r>
      <w:r w:rsidR="00C05F57" w:rsidRPr="009D6037">
        <w:rPr>
          <w:rFonts w:cstheme="minorHAnsi"/>
          <w:sz w:val="24"/>
          <w:szCs w:val="24"/>
          <w:lang w:val="ru-RU"/>
        </w:rPr>
        <w:t>экземпляр – увольняемому лицу, 3-й экземпляр – уполномоченному лицу, которое</w:t>
      </w:r>
      <w:r w:rsidR="00C05F57" w:rsidRPr="009D6037">
        <w:rPr>
          <w:rFonts w:cstheme="minorHAnsi"/>
          <w:sz w:val="24"/>
          <w:szCs w:val="24"/>
        </w:rPr>
        <w:t> </w:t>
      </w:r>
      <w:r w:rsidR="00C05F57" w:rsidRPr="009D6037">
        <w:rPr>
          <w:rFonts w:cstheme="minorHAnsi"/>
          <w:sz w:val="24"/>
          <w:szCs w:val="24"/>
          <w:lang w:val="ru-RU"/>
        </w:rPr>
        <w:t>принимало дела.</w:t>
      </w:r>
    </w:p>
    <w:p w14:paraId="550C191B" w14:textId="77777777" w:rsidR="00AC302B" w:rsidRPr="009D6037" w:rsidRDefault="00AC302B" w:rsidP="009D6037">
      <w:pPr>
        <w:spacing w:before="0" w:beforeAutospacing="0" w:after="0" w:afterAutospacing="0" w:line="276" w:lineRule="auto"/>
        <w:ind w:firstLine="709"/>
        <w:jc w:val="both"/>
        <w:rPr>
          <w:rFonts w:cstheme="minorHAnsi"/>
          <w:sz w:val="24"/>
          <w:szCs w:val="24"/>
          <w:lang w:val="ru-RU"/>
        </w:rPr>
      </w:pPr>
    </w:p>
    <w:p w14:paraId="4C2BFF84" w14:textId="26966376" w:rsidR="00AC302B" w:rsidRPr="009D6037" w:rsidRDefault="00E13E0A"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92" w:name="seq1-cd5bee3996f04261bb2b8cc78feb8a24"/>
      <w:bookmarkStart w:id="93" w:name="_Toc41656156"/>
      <w:r w:rsidRPr="009D6037">
        <w:rPr>
          <w:rFonts w:asciiTheme="minorHAnsi" w:hAnsiTheme="minorHAnsi" w:cstheme="minorHAnsi"/>
          <w:color w:val="auto"/>
          <w:sz w:val="24"/>
          <w:szCs w:val="24"/>
          <w:lang w:val="ru-RU"/>
        </w:rPr>
        <w:t>1</w:t>
      </w:r>
      <w:r w:rsidR="00A40484" w:rsidRPr="009D6037">
        <w:rPr>
          <w:rFonts w:asciiTheme="minorHAnsi" w:hAnsiTheme="minorHAnsi" w:cstheme="minorHAnsi"/>
          <w:color w:val="auto"/>
          <w:sz w:val="24"/>
          <w:szCs w:val="24"/>
          <w:lang w:val="ru-RU"/>
        </w:rPr>
        <w:t>8</w:t>
      </w:r>
      <w:r w:rsidR="00AC302B" w:rsidRPr="009D6037">
        <w:rPr>
          <w:rFonts w:asciiTheme="minorHAnsi" w:hAnsiTheme="minorHAnsi" w:cstheme="minorHAnsi"/>
          <w:color w:val="auto"/>
          <w:sz w:val="24"/>
          <w:szCs w:val="24"/>
          <w:lang w:val="ru-RU"/>
        </w:rPr>
        <w:t>.</w:t>
      </w:r>
      <w:bookmarkEnd w:id="92"/>
      <w:r w:rsidR="00AC302B" w:rsidRPr="009D6037">
        <w:rPr>
          <w:rFonts w:asciiTheme="minorHAnsi" w:hAnsiTheme="minorHAnsi" w:cstheme="minorHAnsi"/>
          <w:color w:val="auto"/>
          <w:sz w:val="24"/>
          <w:szCs w:val="24"/>
        </w:rPr>
        <w:t> </w:t>
      </w:r>
      <w:r w:rsidR="00AC302B" w:rsidRPr="009D6037">
        <w:rPr>
          <w:rFonts w:asciiTheme="minorHAnsi" w:hAnsiTheme="minorHAnsi" w:cstheme="minorHAnsi"/>
          <w:color w:val="auto"/>
          <w:sz w:val="24"/>
          <w:szCs w:val="24"/>
          <w:lang w:val="ru-RU"/>
        </w:rPr>
        <w:t>Обесценение активов</w:t>
      </w:r>
      <w:bookmarkEnd w:id="93"/>
    </w:p>
    <w:p w14:paraId="4EF65B92" w14:textId="56C1EE20" w:rsidR="00AC302B" w:rsidRPr="009D6037" w:rsidRDefault="00AC302B" w:rsidP="009D6037">
      <w:pPr>
        <w:pStyle w:val="a4"/>
        <w:spacing w:before="0" w:beforeAutospacing="0" w:after="0" w:afterAutospacing="0" w:line="276" w:lineRule="auto"/>
        <w:ind w:firstLine="709"/>
        <w:jc w:val="both"/>
        <w:rPr>
          <w:rFonts w:asciiTheme="minorHAnsi" w:hAnsiTheme="minorHAnsi" w:cstheme="minorHAnsi"/>
        </w:rPr>
      </w:pPr>
      <w:bookmarkStart w:id="94" w:name="seq1-9e53b0f59f6746a5b6484e52c472fd53"/>
      <w:r w:rsidRPr="009D6037">
        <w:rPr>
          <w:rFonts w:asciiTheme="minorHAnsi" w:hAnsiTheme="minorHAnsi" w:cstheme="minorHAnsi"/>
          <w:bCs/>
        </w:rPr>
        <w:t>1</w:t>
      </w:r>
      <w:r w:rsidR="000E2C1A" w:rsidRPr="009D6037">
        <w:rPr>
          <w:rFonts w:asciiTheme="minorHAnsi" w:hAnsiTheme="minorHAnsi" w:cstheme="minorHAnsi"/>
          <w:bCs/>
        </w:rPr>
        <w:t>7</w:t>
      </w:r>
      <w:r w:rsidR="007A0C65">
        <w:rPr>
          <w:rFonts w:asciiTheme="minorHAnsi" w:hAnsiTheme="minorHAnsi" w:cstheme="minorHAnsi"/>
          <w:bCs/>
        </w:rPr>
        <w:t>4</w:t>
      </w:r>
      <w:r w:rsidRPr="009D6037">
        <w:rPr>
          <w:rFonts w:asciiTheme="minorHAnsi" w:hAnsiTheme="minorHAnsi" w:cstheme="minorHAnsi"/>
          <w:bCs/>
        </w:rPr>
        <w:t>.</w:t>
      </w:r>
      <w:bookmarkEnd w:id="94"/>
      <w:r w:rsidRPr="009D6037">
        <w:rPr>
          <w:rFonts w:asciiTheme="minorHAnsi" w:hAnsiTheme="minorHAnsi" w:cstheme="minorHAnsi"/>
        </w:rPr>
        <w:t> </w:t>
      </w:r>
      <w:r w:rsidRPr="009D6037">
        <w:rPr>
          <w:rFonts w:asciiTheme="minorHAnsi" w:hAnsiTheme="minorHAnsi" w:cstheme="minorHAnsi"/>
        </w:rPr>
        <w:t xml:space="preserve">Наличие признаков возможного обесценения (снижения убытка) проверяется </w:t>
      </w:r>
      <w:r w:rsidR="00E15B6E" w:rsidRPr="009D6037">
        <w:rPr>
          <w:rFonts w:asciiTheme="minorHAnsi" w:hAnsiTheme="minorHAnsi" w:cstheme="minorHAnsi"/>
        </w:rPr>
        <w:t>Учрежд</w:t>
      </w:r>
      <w:r w:rsidR="001F7DDD" w:rsidRPr="009D6037">
        <w:rPr>
          <w:rFonts w:asciiTheme="minorHAnsi" w:hAnsiTheme="minorHAnsi" w:cstheme="minorHAnsi"/>
        </w:rPr>
        <w:t xml:space="preserve">ением </w:t>
      </w:r>
      <w:r w:rsidRPr="009D6037">
        <w:rPr>
          <w:rFonts w:asciiTheme="minorHAnsi" w:hAnsiTheme="minorHAnsi" w:cstheme="minorHAnsi"/>
        </w:rPr>
        <w:t>при инвентаризации соответствующих активов, проводимой при составлении годовой отчетности.</w:t>
      </w:r>
    </w:p>
    <w:p w14:paraId="5C23CA1A" w14:textId="6F60AEF9" w:rsidR="00AC302B" w:rsidRPr="009D6037" w:rsidRDefault="00CE44DD" w:rsidP="009D6037">
      <w:pPr>
        <w:pStyle w:val="a4"/>
        <w:spacing w:before="0" w:beforeAutospacing="0" w:after="0" w:afterAutospacing="0" w:line="276" w:lineRule="auto"/>
        <w:ind w:firstLine="709"/>
        <w:jc w:val="both"/>
        <w:rPr>
          <w:rFonts w:asciiTheme="minorHAnsi" w:hAnsiTheme="minorHAnsi" w:cstheme="minorHAnsi"/>
        </w:rPr>
      </w:pPr>
      <w:bookmarkStart w:id="95" w:name="seq1-6e81dd5844cc4d32a5b29b94b0cfb025"/>
      <w:r w:rsidRPr="009D6037">
        <w:rPr>
          <w:rFonts w:asciiTheme="minorHAnsi" w:hAnsiTheme="minorHAnsi" w:cstheme="minorHAnsi"/>
          <w:bCs/>
        </w:rPr>
        <w:lastRenderedPageBreak/>
        <w:t>1</w:t>
      </w:r>
      <w:r w:rsidR="000E2C1A" w:rsidRPr="009D6037">
        <w:rPr>
          <w:rFonts w:asciiTheme="minorHAnsi" w:hAnsiTheme="minorHAnsi" w:cstheme="minorHAnsi"/>
          <w:bCs/>
        </w:rPr>
        <w:t>7</w:t>
      </w:r>
      <w:r w:rsidR="007A0C65">
        <w:rPr>
          <w:rFonts w:asciiTheme="minorHAnsi" w:hAnsiTheme="minorHAnsi" w:cstheme="minorHAnsi"/>
          <w:bCs/>
        </w:rPr>
        <w:t>5</w:t>
      </w:r>
      <w:r w:rsidR="00AC302B" w:rsidRPr="009D6037">
        <w:rPr>
          <w:rFonts w:asciiTheme="minorHAnsi" w:hAnsiTheme="minorHAnsi" w:cstheme="minorHAnsi"/>
          <w:bCs/>
        </w:rPr>
        <w:t>.</w:t>
      </w:r>
      <w:bookmarkEnd w:id="95"/>
      <w:r w:rsidR="00AC302B" w:rsidRPr="009D6037">
        <w:rPr>
          <w:rFonts w:asciiTheme="minorHAnsi" w:hAnsiTheme="minorHAnsi" w:cstheme="minorHAnsi"/>
        </w:rPr>
        <w:t> </w:t>
      </w:r>
      <w:r w:rsidR="00AC302B" w:rsidRPr="009D6037">
        <w:rPr>
          <w:rFonts w:asciiTheme="minorHAnsi" w:hAnsiTheme="minorHAnsi" w:cstheme="minorHAnsi"/>
        </w:rPr>
        <w:t>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w:t>
      </w:r>
      <w:r w:rsidR="00AC302B" w:rsidRPr="009D6037">
        <w:rPr>
          <w:rStyle w:val="apple-converted-space"/>
          <w:rFonts w:asciiTheme="minorHAnsi" w:hAnsiTheme="minorHAnsi" w:cstheme="minorHAnsi"/>
        </w:rPr>
        <w:t> </w:t>
      </w:r>
      <w:hyperlink r:id="rId137" w:tooltip="Ссылка на КонсультантПлюс" w:history="1">
        <w:r w:rsidR="00AC302B" w:rsidRPr="009D6037">
          <w:rPr>
            <w:rStyle w:val="a5"/>
            <w:rFonts w:asciiTheme="minorHAnsi" w:hAnsiTheme="minorHAnsi" w:cstheme="minorHAnsi"/>
            <w:color w:val="auto"/>
            <w:u w:val="none"/>
          </w:rPr>
          <w:t>(ф. 0504087)</w:t>
        </w:r>
      </w:hyperlink>
      <w:r w:rsidR="00AC302B" w:rsidRPr="009D6037">
        <w:rPr>
          <w:rFonts w:asciiTheme="minorHAnsi" w:hAnsiTheme="minorHAnsi" w:cstheme="minorHAnsi"/>
        </w:rPr>
        <w:t>.</w:t>
      </w:r>
    </w:p>
    <w:p w14:paraId="640D2E05" w14:textId="17AF0A1C" w:rsidR="00AC302B" w:rsidRPr="009D6037" w:rsidRDefault="00CE44DD" w:rsidP="009D6037">
      <w:pPr>
        <w:pStyle w:val="a4"/>
        <w:spacing w:before="0" w:beforeAutospacing="0" w:after="0" w:afterAutospacing="0" w:line="276" w:lineRule="auto"/>
        <w:ind w:firstLine="709"/>
        <w:jc w:val="both"/>
        <w:rPr>
          <w:rFonts w:asciiTheme="minorHAnsi" w:hAnsiTheme="minorHAnsi" w:cstheme="minorHAnsi"/>
        </w:rPr>
      </w:pPr>
      <w:bookmarkStart w:id="96" w:name="seq1-e18c0ab4586a45b09fe7ec36e9946212"/>
      <w:r w:rsidRPr="009D6037">
        <w:rPr>
          <w:rFonts w:asciiTheme="minorHAnsi" w:hAnsiTheme="minorHAnsi" w:cstheme="minorHAnsi"/>
          <w:bCs/>
        </w:rPr>
        <w:t>1</w:t>
      </w:r>
      <w:r w:rsidR="000E2C1A" w:rsidRPr="009D6037">
        <w:rPr>
          <w:rFonts w:asciiTheme="minorHAnsi" w:hAnsiTheme="minorHAnsi" w:cstheme="minorHAnsi"/>
          <w:bCs/>
        </w:rPr>
        <w:t>7</w:t>
      </w:r>
      <w:r w:rsidR="007A0C65">
        <w:rPr>
          <w:rFonts w:asciiTheme="minorHAnsi" w:hAnsiTheme="minorHAnsi" w:cstheme="minorHAnsi"/>
          <w:bCs/>
        </w:rPr>
        <w:t>6</w:t>
      </w:r>
      <w:r w:rsidR="00AC302B" w:rsidRPr="009D6037">
        <w:rPr>
          <w:rFonts w:asciiTheme="minorHAnsi" w:hAnsiTheme="minorHAnsi" w:cstheme="minorHAnsi"/>
          <w:bCs/>
        </w:rPr>
        <w:t>.</w:t>
      </w:r>
      <w:bookmarkEnd w:id="96"/>
      <w:r w:rsidR="00AC302B" w:rsidRPr="009D6037">
        <w:rPr>
          <w:rFonts w:asciiTheme="minorHAnsi" w:hAnsiTheme="minorHAnsi" w:cstheme="minorHAnsi"/>
        </w:rPr>
        <w:t> </w:t>
      </w:r>
      <w:r w:rsidR="00AC302B" w:rsidRPr="009D6037">
        <w:rPr>
          <w:rFonts w:asciiTheme="minorHAnsi" w:hAnsiTheme="minorHAnsi" w:cstheme="minorHAnsi"/>
        </w:rPr>
        <w:t xml:space="preserve">Рассмотрение результатов проведения теста на обесценение и оценку необходимости определения справедливой стоимости актива осуществляет </w:t>
      </w:r>
      <w:r w:rsidR="00A8560E" w:rsidRPr="009D6037">
        <w:rPr>
          <w:rFonts w:asciiTheme="minorHAnsi" w:hAnsiTheme="minorHAnsi" w:cstheme="minorHAnsi"/>
        </w:rPr>
        <w:t>Комисс</w:t>
      </w:r>
      <w:r w:rsidR="00AC302B" w:rsidRPr="009D6037">
        <w:rPr>
          <w:rFonts w:asciiTheme="minorHAnsi" w:hAnsiTheme="minorHAnsi" w:cstheme="minorHAnsi"/>
        </w:rPr>
        <w:t>ия по поступлению и выбытию активов</w:t>
      </w:r>
      <w:r w:rsidR="001F7DDD" w:rsidRPr="009D6037">
        <w:rPr>
          <w:rFonts w:asciiTheme="minorHAnsi" w:hAnsiTheme="minorHAnsi" w:cstheme="minorHAnsi"/>
        </w:rPr>
        <w:t xml:space="preserve"> </w:t>
      </w:r>
      <w:r w:rsidR="00E15B6E" w:rsidRPr="009D6037">
        <w:rPr>
          <w:rFonts w:asciiTheme="minorHAnsi" w:hAnsiTheme="minorHAnsi" w:cstheme="minorHAnsi"/>
        </w:rPr>
        <w:t>Учрежд</w:t>
      </w:r>
      <w:r w:rsidR="001F7DDD" w:rsidRPr="009D6037">
        <w:rPr>
          <w:rFonts w:asciiTheme="minorHAnsi" w:hAnsiTheme="minorHAnsi" w:cstheme="minorHAnsi"/>
        </w:rPr>
        <w:t>ения</w:t>
      </w:r>
      <w:r w:rsidR="00AC302B" w:rsidRPr="009D6037">
        <w:rPr>
          <w:rFonts w:asciiTheme="minorHAnsi" w:hAnsiTheme="minorHAnsi" w:cstheme="minorHAnsi"/>
        </w:rPr>
        <w:t>.</w:t>
      </w:r>
    </w:p>
    <w:p w14:paraId="68AB6934" w14:textId="3D3424AA" w:rsidR="00AC302B" w:rsidRPr="009D6037" w:rsidRDefault="00CC4C63" w:rsidP="009D6037">
      <w:pPr>
        <w:pStyle w:val="a4"/>
        <w:spacing w:before="0" w:beforeAutospacing="0" w:after="0" w:afterAutospacing="0" w:line="276" w:lineRule="auto"/>
        <w:ind w:firstLine="709"/>
        <w:jc w:val="both"/>
        <w:rPr>
          <w:rFonts w:asciiTheme="minorHAnsi" w:hAnsiTheme="minorHAnsi" w:cstheme="minorHAnsi"/>
        </w:rPr>
      </w:pPr>
      <w:bookmarkStart w:id="97" w:name="seq1-234e9829458a469698640a18202191a8"/>
      <w:r w:rsidRPr="009D6037">
        <w:rPr>
          <w:rFonts w:asciiTheme="minorHAnsi" w:hAnsiTheme="minorHAnsi" w:cstheme="minorHAnsi"/>
          <w:bCs/>
        </w:rPr>
        <w:t>1</w:t>
      </w:r>
      <w:r w:rsidR="000E2C1A" w:rsidRPr="009D6037">
        <w:rPr>
          <w:rFonts w:asciiTheme="minorHAnsi" w:hAnsiTheme="minorHAnsi" w:cstheme="minorHAnsi"/>
          <w:bCs/>
        </w:rPr>
        <w:t>7</w:t>
      </w:r>
      <w:r w:rsidR="007A0C65">
        <w:rPr>
          <w:rFonts w:asciiTheme="minorHAnsi" w:hAnsiTheme="minorHAnsi" w:cstheme="minorHAnsi"/>
          <w:bCs/>
        </w:rPr>
        <w:t>7</w:t>
      </w:r>
      <w:r w:rsidR="00AC302B" w:rsidRPr="009D6037">
        <w:rPr>
          <w:rFonts w:asciiTheme="minorHAnsi" w:hAnsiTheme="minorHAnsi" w:cstheme="minorHAnsi"/>
          <w:bCs/>
        </w:rPr>
        <w:t>.</w:t>
      </w:r>
      <w:bookmarkEnd w:id="97"/>
      <w:r w:rsidR="00AC302B" w:rsidRPr="009D6037">
        <w:rPr>
          <w:rFonts w:asciiTheme="minorHAnsi" w:hAnsiTheme="minorHAnsi" w:cstheme="minorHAnsi"/>
        </w:rPr>
        <w:t> </w:t>
      </w:r>
      <w:r w:rsidR="00AC302B" w:rsidRPr="009D6037">
        <w:rPr>
          <w:rFonts w:asciiTheme="minorHAnsi" w:hAnsiTheme="minorHAnsi" w:cstheme="minorHAnsi"/>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14:paraId="12EFE59B" w14:textId="77777777" w:rsidR="00AC302B" w:rsidRPr="009D6037" w:rsidRDefault="00AC302B" w:rsidP="009D6037">
      <w:pPr>
        <w:pStyle w:val="a4"/>
        <w:spacing w:before="0" w:beforeAutospacing="0" w:after="0" w:afterAutospacing="0" w:line="276" w:lineRule="auto"/>
        <w:ind w:firstLine="709"/>
        <w:jc w:val="both"/>
        <w:rPr>
          <w:rFonts w:asciiTheme="minorHAnsi" w:hAnsiTheme="minorHAnsi" w:cstheme="minorHAnsi"/>
        </w:rPr>
      </w:pPr>
      <w:r w:rsidRPr="009D6037">
        <w:rPr>
          <w:rFonts w:asciiTheme="minorHAnsi" w:hAnsiTheme="minorHAnsi" w:cstheme="minorHAnsi"/>
        </w:rPr>
        <w:t>В случае если предлагается решение о проведении оценки, также указывается оптимальный метод определения справедливой стоимости актива.</w:t>
      </w:r>
    </w:p>
    <w:p w14:paraId="18482C80" w14:textId="0FB577F7" w:rsidR="00AC302B" w:rsidRPr="009D6037" w:rsidRDefault="00CC4C63" w:rsidP="009D6037">
      <w:pPr>
        <w:pStyle w:val="a4"/>
        <w:spacing w:before="0" w:beforeAutospacing="0" w:after="0" w:afterAutospacing="0" w:line="276" w:lineRule="auto"/>
        <w:ind w:firstLine="709"/>
        <w:jc w:val="both"/>
        <w:rPr>
          <w:rFonts w:asciiTheme="minorHAnsi" w:hAnsiTheme="minorHAnsi" w:cstheme="minorHAnsi"/>
        </w:rPr>
      </w:pPr>
      <w:bookmarkStart w:id="98" w:name="seq1-b9a1ad4195284f03b86f1134fa6b1980"/>
      <w:r w:rsidRPr="009D6037">
        <w:rPr>
          <w:rFonts w:asciiTheme="minorHAnsi" w:hAnsiTheme="minorHAnsi" w:cstheme="minorHAnsi"/>
          <w:bCs/>
        </w:rPr>
        <w:t>1</w:t>
      </w:r>
      <w:r w:rsidR="00FD1642" w:rsidRPr="009D6037">
        <w:rPr>
          <w:rFonts w:asciiTheme="minorHAnsi" w:hAnsiTheme="minorHAnsi" w:cstheme="minorHAnsi"/>
          <w:bCs/>
        </w:rPr>
        <w:t>7</w:t>
      </w:r>
      <w:r w:rsidR="007A0C65">
        <w:rPr>
          <w:rFonts w:asciiTheme="minorHAnsi" w:hAnsiTheme="minorHAnsi" w:cstheme="minorHAnsi"/>
          <w:bCs/>
        </w:rPr>
        <w:t>8</w:t>
      </w:r>
      <w:r w:rsidR="00AC302B" w:rsidRPr="009D6037">
        <w:rPr>
          <w:rFonts w:asciiTheme="minorHAnsi" w:hAnsiTheme="minorHAnsi" w:cstheme="minorHAnsi"/>
          <w:bCs/>
        </w:rPr>
        <w:t>.</w:t>
      </w:r>
      <w:bookmarkEnd w:id="98"/>
      <w:r w:rsidR="00AC302B" w:rsidRPr="009D6037">
        <w:rPr>
          <w:rFonts w:asciiTheme="minorHAnsi" w:hAnsiTheme="minorHAnsi" w:cstheme="minorHAnsi"/>
        </w:rPr>
        <w:t> </w:t>
      </w:r>
      <w:r w:rsidR="00AC302B" w:rsidRPr="009D6037">
        <w:rPr>
          <w:rFonts w:asciiTheme="minorHAnsi" w:hAnsiTheme="minorHAnsi" w:cstheme="minorHAnsi"/>
        </w:rPr>
        <w:t>При выявлении признаков возможного обесценения (снижения убытка)</w:t>
      </w:r>
      <w:r w:rsidR="00AC302B" w:rsidRPr="009D6037">
        <w:rPr>
          <w:rStyle w:val="apple-converted-space"/>
          <w:rFonts w:asciiTheme="minorHAnsi" w:hAnsiTheme="minorHAnsi" w:cstheme="minorHAnsi"/>
        </w:rPr>
        <w:t> </w:t>
      </w:r>
      <w:r w:rsidR="001F7DDD" w:rsidRPr="009D6037">
        <w:rPr>
          <w:rStyle w:val="apple-converted-space"/>
          <w:rFonts w:asciiTheme="minorHAnsi" w:hAnsiTheme="minorHAnsi" w:cstheme="minorHAnsi"/>
        </w:rPr>
        <w:t xml:space="preserve">руководитель </w:t>
      </w:r>
      <w:r w:rsidR="00E15B6E" w:rsidRPr="009D6037">
        <w:rPr>
          <w:rStyle w:val="apple-converted-space"/>
          <w:rFonts w:asciiTheme="minorHAnsi" w:hAnsiTheme="minorHAnsi" w:cstheme="minorHAnsi"/>
        </w:rPr>
        <w:t>Учрежд</w:t>
      </w:r>
      <w:r w:rsidR="001F7DDD" w:rsidRPr="009D6037">
        <w:rPr>
          <w:rStyle w:val="apple-converted-space"/>
          <w:rFonts w:asciiTheme="minorHAnsi" w:hAnsiTheme="minorHAnsi" w:cstheme="minorHAnsi"/>
        </w:rPr>
        <w:t>ения</w:t>
      </w:r>
      <w:r w:rsidR="00AC302B" w:rsidRPr="009D6037">
        <w:rPr>
          <w:rStyle w:val="apple-converted-space"/>
          <w:rFonts w:asciiTheme="minorHAnsi" w:hAnsiTheme="minorHAnsi" w:cstheme="minorHAnsi"/>
        </w:rPr>
        <w:t> </w:t>
      </w:r>
      <w:r w:rsidR="00AC302B" w:rsidRPr="009D6037">
        <w:rPr>
          <w:rFonts w:asciiTheme="minorHAnsi" w:hAnsiTheme="minorHAnsi" w:cstheme="minorHAnsi"/>
        </w:rPr>
        <w:t xml:space="preserve">принимает </w:t>
      </w:r>
      <w:r w:rsidR="001F7DDD" w:rsidRPr="009D6037">
        <w:rPr>
          <w:rFonts w:asciiTheme="minorHAnsi" w:hAnsiTheme="minorHAnsi" w:cstheme="minorHAnsi"/>
        </w:rPr>
        <w:t>р</w:t>
      </w:r>
      <w:r w:rsidR="00AC302B" w:rsidRPr="009D6037">
        <w:rPr>
          <w:rFonts w:asciiTheme="minorHAnsi" w:hAnsiTheme="minorHAnsi" w:cstheme="minorHAnsi"/>
        </w:rPr>
        <w:t>ешение о необходимости (об отсутствии необходимости) определения справедливой стоимости такого актива.</w:t>
      </w:r>
    </w:p>
    <w:p w14:paraId="23DFDF07" w14:textId="76CB9418" w:rsidR="00AC302B" w:rsidRPr="009D6037" w:rsidRDefault="00CC4C63" w:rsidP="009D6037">
      <w:pPr>
        <w:pStyle w:val="a4"/>
        <w:spacing w:before="0" w:beforeAutospacing="0" w:after="0" w:afterAutospacing="0" w:line="276" w:lineRule="auto"/>
        <w:ind w:firstLine="709"/>
        <w:jc w:val="both"/>
        <w:rPr>
          <w:rFonts w:asciiTheme="minorHAnsi" w:hAnsiTheme="minorHAnsi" w:cstheme="minorHAnsi"/>
        </w:rPr>
      </w:pPr>
      <w:bookmarkStart w:id="99" w:name="seq1-f41b250cef134219b8b3b2776349aace"/>
      <w:r w:rsidRPr="009D6037">
        <w:rPr>
          <w:rFonts w:asciiTheme="minorHAnsi" w:hAnsiTheme="minorHAnsi" w:cstheme="minorHAnsi"/>
          <w:bCs/>
        </w:rPr>
        <w:t>1</w:t>
      </w:r>
      <w:r w:rsidR="00073074" w:rsidRPr="009D6037">
        <w:rPr>
          <w:rFonts w:asciiTheme="minorHAnsi" w:hAnsiTheme="minorHAnsi" w:cstheme="minorHAnsi"/>
          <w:bCs/>
        </w:rPr>
        <w:t>7</w:t>
      </w:r>
      <w:r w:rsidR="007A0C65">
        <w:rPr>
          <w:rFonts w:asciiTheme="minorHAnsi" w:hAnsiTheme="minorHAnsi" w:cstheme="minorHAnsi"/>
          <w:bCs/>
        </w:rPr>
        <w:t>9</w:t>
      </w:r>
      <w:r w:rsidR="00AC302B" w:rsidRPr="009D6037">
        <w:rPr>
          <w:rFonts w:asciiTheme="minorHAnsi" w:hAnsiTheme="minorHAnsi" w:cstheme="minorHAnsi"/>
          <w:bCs/>
        </w:rPr>
        <w:t>.</w:t>
      </w:r>
      <w:bookmarkEnd w:id="99"/>
      <w:r w:rsidR="00AC302B" w:rsidRPr="009D6037">
        <w:rPr>
          <w:rFonts w:asciiTheme="minorHAnsi" w:hAnsiTheme="minorHAnsi" w:cstheme="minorHAnsi"/>
        </w:rPr>
        <w:t> </w:t>
      </w:r>
      <w:r w:rsidR="00AC302B" w:rsidRPr="009D6037">
        <w:rPr>
          <w:rFonts w:asciiTheme="minorHAnsi" w:hAnsiTheme="minorHAnsi" w:cstheme="minorHAnsi"/>
        </w:rPr>
        <w:t>Это решение оформляется приказом с указанием метода, которым стоимость будет определена.</w:t>
      </w:r>
    </w:p>
    <w:p w14:paraId="5E7BCFAE" w14:textId="0F5793DF" w:rsidR="00AC302B" w:rsidRPr="009D6037" w:rsidRDefault="00CC4C63" w:rsidP="009D6037">
      <w:pPr>
        <w:pStyle w:val="a4"/>
        <w:spacing w:before="0" w:beforeAutospacing="0" w:after="0" w:afterAutospacing="0" w:line="276" w:lineRule="auto"/>
        <w:ind w:firstLine="709"/>
        <w:jc w:val="both"/>
        <w:rPr>
          <w:rFonts w:asciiTheme="minorHAnsi" w:hAnsiTheme="minorHAnsi" w:cstheme="minorHAnsi"/>
        </w:rPr>
      </w:pPr>
      <w:bookmarkStart w:id="100" w:name="seq1-82eba409a29d430590d16fd7605a0a83"/>
      <w:r w:rsidRPr="009D6037">
        <w:rPr>
          <w:rFonts w:asciiTheme="minorHAnsi" w:hAnsiTheme="minorHAnsi" w:cstheme="minorHAnsi"/>
          <w:bCs/>
        </w:rPr>
        <w:t>1</w:t>
      </w:r>
      <w:r w:rsidR="007A0C65">
        <w:rPr>
          <w:rFonts w:asciiTheme="minorHAnsi" w:hAnsiTheme="minorHAnsi" w:cstheme="minorHAnsi"/>
          <w:bCs/>
        </w:rPr>
        <w:t>80</w:t>
      </w:r>
      <w:r w:rsidR="00AC302B" w:rsidRPr="009D6037">
        <w:rPr>
          <w:rFonts w:asciiTheme="minorHAnsi" w:hAnsiTheme="minorHAnsi" w:cstheme="minorHAnsi"/>
          <w:bCs/>
        </w:rPr>
        <w:t>.</w:t>
      </w:r>
      <w:bookmarkEnd w:id="100"/>
      <w:r w:rsidR="00AC302B" w:rsidRPr="009D6037">
        <w:rPr>
          <w:rFonts w:asciiTheme="minorHAnsi" w:hAnsiTheme="minorHAnsi" w:cstheme="minorHAnsi"/>
        </w:rPr>
        <w:t> </w:t>
      </w:r>
      <w:r w:rsidR="00AC302B" w:rsidRPr="009D6037">
        <w:rPr>
          <w:rFonts w:asciiTheme="minorHAnsi" w:hAnsiTheme="minorHAnsi" w:cstheme="minorHAnsi"/>
        </w:rPr>
        <w:t>При определении справедливой стоимости актива также оценивается необходимость изменения оставшегося срока полезного использования актива.</w:t>
      </w:r>
    </w:p>
    <w:p w14:paraId="4EDB32A2" w14:textId="36443F90" w:rsidR="00AC302B" w:rsidRPr="009D6037" w:rsidRDefault="00CE44DD" w:rsidP="009D6037">
      <w:pPr>
        <w:pStyle w:val="a4"/>
        <w:spacing w:before="0" w:beforeAutospacing="0" w:after="0" w:afterAutospacing="0" w:line="276" w:lineRule="auto"/>
        <w:ind w:firstLine="709"/>
        <w:jc w:val="both"/>
        <w:rPr>
          <w:rFonts w:asciiTheme="minorHAnsi" w:hAnsiTheme="minorHAnsi" w:cstheme="minorHAnsi"/>
        </w:rPr>
      </w:pPr>
      <w:bookmarkStart w:id="101" w:name="seq1-3247905911cc488f97e4e5719ac4298d"/>
      <w:r w:rsidRPr="009D6037">
        <w:rPr>
          <w:rFonts w:asciiTheme="minorHAnsi" w:hAnsiTheme="minorHAnsi" w:cstheme="minorHAnsi"/>
          <w:bCs/>
        </w:rPr>
        <w:t>1</w:t>
      </w:r>
      <w:r w:rsidR="00FD1642" w:rsidRPr="009D6037">
        <w:rPr>
          <w:rFonts w:asciiTheme="minorHAnsi" w:hAnsiTheme="minorHAnsi" w:cstheme="minorHAnsi"/>
          <w:bCs/>
        </w:rPr>
        <w:t>8</w:t>
      </w:r>
      <w:r w:rsidR="007A0C65">
        <w:rPr>
          <w:rFonts w:asciiTheme="minorHAnsi" w:hAnsiTheme="minorHAnsi" w:cstheme="minorHAnsi"/>
          <w:bCs/>
        </w:rPr>
        <w:t>1</w:t>
      </w:r>
      <w:r w:rsidR="00AC302B" w:rsidRPr="009D6037">
        <w:rPr>
          <w:rFonts w:asciiTheme="minorHAnsi" w:hAnsiTheme="minorHAnsi" w:cstheme="minorHAnsi"/>
          <w:bCs/>
        </w:rPr>
        <w:t>.</w:t>
      </w:r>
      <w:bookmarkEnd w:id="101"/>
      <w:r w:rsidR="00AC302B" w:rsidRPr="009D6037">
        <w:rPr>
          <w:rFonts w:asciiTheme="minorHAnsi" w:hAnsiTheme="minorHAnsi" w:cstheme="minorHAnsi"/>
        </w:rPr>
        <w:t> </w:t>
      </w:r>
      <w:r w:rsidR="00AC302B" w:rsidRPr="009D6037">
        <w:rPr>
          <w:rFonts w:asciiTheme="minorHAnsi" w:hAnsiTheme="minorHAnsi" w:cstheme="minorHAnsi"/>
        </w:rPr>
        <w:t>Если по результатам определения справедливой стоимости актива выявлен убыток от обесценения, то он подлежит признанию в учете.</w:t>
      </w:r>
    </w:p>
    <w:p w14:paraId="4A324452" w14:textId="1FAB03A6" w:rsidR="00AC302B" w:rsidRPr="009D6037" w:rsidRDefault="00CE44DD" w:rsidP="009D6037">
      <w:pPr>
        <w:pStyle w:val="a4"/>
        <w:spacing w:before="0" w:beforeAutospacing="0" w:after="0" w:afterAutospacing="0" w:line="276" w:lineRule="auto"/>
        <w:ind w:firstLine="709"/>
        <w:jc w:val="both"/>
        <w:rPr>
          <w:rFonts w:asciiTheme="minorHAnsi" w:hAnsiTheme="minorHAnsi" w:cstheme="minorHAnsi"/>
        </w:rPr>
      </w:pPr>
      <w:bookmarkStart w:id="102" w:name="seq1-6307a6b3ee7c4482a9bdd43c9857daf6"/>
      <w:r w:rsidRPr="009D6037">
        <w:rPr>
          <w:rFonts w:asciiTheme="minorHAnsi" w:hAnsiTheme="minorHAnsi" w:cstheme="minorHAnsi"/>
          <w:bCs/>
        </w:rPr>
        <w:t>1</w:t>
      </w:r>
      <w:r w:rsidR="007A0C65">
        <w:rPr>
          <w:rFonts w:asciiTheme="minorHAnsi" w:hAnsiTheme="minorHAnsi" w:cstheme="minorHAnsi"/>
          <w:bCs/>
        </w:rPr>
        <w:t>82</w:t>
      </w:r>
      <w:r w:rsidR="00AC302B" w:rsidRPr="009D6037">
        <w:rPr>
          <w:rFonts w:asciiTheme="minorHAnsi" w:hAnsiTheme="minorHAnsi" w:cstheme="minorHAnsi"/>
          <w:bCs/>
        </w:rPr>
        <w:t>.</w:t>
      </w:r>
      <w:bookmarkEnd w:id="102"/>
      <w:r w:rsidR="00AC302B" w:rsidRPr="009D6037">
        <w:rPr>
          <w:rFonts w:asciiTheme="minorHAnsi" w:hAnsiTheme="minorHAnsi" w:cstheme="minorHAnsi"/>
        </w:rPr>
        <w:t> </w:t>
      </w:r>
      <w:r w:rsidR="00AC302B" w:rsidRPr="009D6037">
        <w:rPr>
          <w:rFonts w:asciiTheme="minorHAnsi" w:hAnsiTheme="minorHAnsi" w:cstheme="minorHAnsi"/>
        </w:rPr>
        <w:t>Убыток от обесценения актива и (или) изменение оставшегося срока полезного использования актива признается в учете на основании Бухгалтерской справки</w:t>
      </w:r>
      <w:r w:rsidR="00AC302B" w:rsidRPr="009D6037">
        <w:rPr>
          <w:rStyle w:val="apple-converted-space"/>
          <w:rFonts w:asciiTheme="minorHAnsi" w:hAnsiTheme="minorHAnsi" w:cstheme="minorHAnsi"/>
        </w:rPr>
        <w:t> </w:t>
      </w:r>
      <w:hyperlink r:id="rId138" w:tooltip="Ссылка на КонсультантПлюс" w:history="1">
        <w:r w:rsidR="00AC302B" w:rsidRPr="009D6037">
          <w:rPr>
            <w:rStyle w:val="a5"/>
            <w:rFonts w:asciiTheme="minorHAnsi" w:hAnsiTheme="minorHAnsi" w:cstheme="minorHAnsi"/>
            <w:color w:val="auto"/>
            <w:u w:val="none"/>
          </w:rPr>
          <w:t>(ф. 0504833)</w:t>
        </w:r>
      </w:hyperlink>
      <w:r w:rsidR="00AC302B" w:rsidRPr="009D6037">
        <w:rPr>
          <w:rFonts w:asciiTheme="minorHAnsi" w:hAnsiTheme="minorHAnsi" w:cstheme="minorHAnsi"/>
        </w:rPr>
        <w:t>.</w:t>
      </w:r>
    </w:p>
    <w:p w14:paraId="0573E4F8" w14:textId="1A41F583" w:rsidR="00AC302B" w:rsidRPr="009D6037" w:rsidRDefault="00CC4C63" w:rsidP="009D6037">
      <w:pPr>
        <w:pStyle w:val="a4"/>
        <w:spacing w:before="0" w:beforeAutospacing="0" w:after="0" w:afterAutospacing="0" w:line="276" w:lineRule="auto"/>
        <w:ind w:firstLine="709"/>
        <w:jc w:val="both"/>
        <w:rPr>
          <w:rFonts w:asciiTheme="minorHAnsi" w:hAnsiTheme="minorHAnsi" w:cstheme="minorHAnsi"/>
        </w:rPr>
      </w:pPr>
      <w:bookmarkStart w:id="103" w:name="seq1-dfd62af0a63349deb006a1769769b3c4"/>
      <w:r w:rsidRPr="009D6037">
        <w:rPr>
          <w:rFonts w:asciiTheme="minorHAnsi" w:hAnsiTheme="minorHAnsi" w:cstheme="minorHAnsi"/>
          <w:bCs/>
        </w:rPr>
        <w:t>1</w:t>
      </w:r>
      <w:r w:rsidR="00FD1642" w:rsidRPr="009D6037">
        <w:rPr>
          <w:rFonts w:asciiTheme="minorHAnsi" w:hAnsiTheme="minorHAnsi" w:cstheme="minorHAnsi"/>
          <w:bCs/>
        </w:rPr>
        <w:t>8</w:t>
      </w:r>
      <w:r w:rsidR="00E419BB">
        <w:rPr>
          <w:rFonts w:asciiTheme="minorHAnsi" w:hAnsiTheme="minorHAnsi" w:cstheme="minorHAnsi"/>
          <w:bCs/>
        </w:rPr>
        <w:t>3</w:t>
      </w:r>
      <w:r w:rsidR="00AC302B" w:rsidRPr="009D6037">
        <w:rPr>
          <w:rFonts w:asciiTheme="minorHAnsi" w:hAnsiTheme="minorHAnsi" w:cstheme="minorHAnsi"/>
          <w:bCs/>
        </w:rPr>
        <w:t>.</w:t>
      </w:r>
      <w:bookmarkEnd w:id="103"/>
      <w:r w:rsidR="00AC302B" w:rsidRPr="009D6037">
        <w:rPr>
          <w:rFonts w:asciiTheme="minorHAnsi" w:hAnsiTheme="minorHAnsi" w:cstheme="minorHAnsi"/>
        </w:rPr>
        <w:t> </w:t>
      </w:r>
      <w:r w:rsidR="00AC302B" w:rsidRPr="009D6037">
        <w:rPr>
          <w:rFonts w:asciiTheme="minorHAnsi" w:hAnsiTheme="minorHAnsi" w:cstheme="minorHAnsi"/>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14:paraId="4A23B624" w14:textId="5DDCF2EC" w:rsidR="00AC302B" w:rsidRPr="009D6037" w:rsidRDefault="00AC302B" w:rsidP="009D6037">
      <w:pPr>
        <w:pStyle w:val="a4"/>
        <w:spacing w:before="0" w:beforeAutospacing="0" w:after="0" w:afterAutospacing="0" w:line="276" w:lineRule="auto"/>
        <w:ind w:firstLine="709"/>
        <w:jc w:val="both"/>
        <w:rPr>
          <w:rFonts w:asciiTheme="minorHAnsi" w:hAnsiTheme="minorHAnsi" w:cstheme="minorHAnsi"/>
        </w:rPr>
      </w:pPr>
      <w:bookmarkStart w:id="104" w:name="seq1-d8c0590a3b5849839e9fe088033d880f"/>
      <w:r w:rsidRPr="009D6037">
        <w:rPr>
          <w:rFonts w:asciiTheme="minorHAnsi" w:hAnsiTheme="minorHAnsi" w:cstheme="minorHAnsi"/>
          <w:bCs/>
        </w:rPr>
        <w:t>1</w:t>
      </w:r>
      <w:r w:rsidR="00FD1642" w:rsidRPr="009D6037">
        <w:rPr>
          <w:rFonts w:asciiTheme="minorHAnsi" w:hAnsiTheme="minorHAnsi" w:cstheme="minorHAnsi"/>
          <w:bCs/>
        </w:rPr>
        <w:t>8</w:t>
      </w:r>
      <w:r w:rsidR="00E419BB">
        <w:rPr>
          <w:rFonts w:asciiTheme="minorHAnsi" w:hAnsiTheme="minorHAnsi" w:cstheme="minorHAnsi"/>
          <w:bCs/>
        </w:rPr>
        <w:t>4</w:t>
      </w:r>
      <w:r w:rsidRPr="009D6037">
        <w:rPr>
          <w:rFonts w:asciiTheme="minorHAnsi" w:hAnsiTheme="minorHAnsi" w:cstheme="minorHAnsi"/>
          <w:bCs/>
        </w:rPr>
        <w:t>.</w:t>
      </w:r>
      <w:bookmarkEnd w:id="104"/>
      <w:r w:rsidRPr="009D6037">
        <w:rPr>
          <w:rFonts w:asciiTheme="minorHAnsi" w:hAnsiTheme="minorHAnsi" w:cstheme="minorHAnsi"/>
        </w:rPr>
        <w:t> </w:t>
      </w:r>
      <w:r w:rsidRPr="009D6037">
        <w:rPr>
          <w:rFonts w:asciiTheme="minorHAnsi" w:hAnsiTheme="minorHAnsi" w:cstheme="minorHAnsi"/>
        </w:rPr>
        <w:t>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w:t>
      </w:r>
      <w:r w:rsidRPr="009D6037">
        <w:rPr>
          <w:rStyle w:val="apple-converted-space"/>
          <w:rFonts w:asciiTheme="minorHAnsi" w:hAnsiTheme="minorHAnsi" w:cstheme="minorHAnsi"/>
        </w:rPr>
        <w:t> </w:t>
      </w:r>
      <w:hyperlink r:id="rId139" w:tooltip="Ссылка на КонсультантПлюс" w:history="1">
        <w:r w:rsidRPr="009D6037">
          <w:rPr>
            <w:rStyle w:val="a5"/>
            <w:rFonts w:asciiTheme="minorHAnsi" w:hAnsiTheme="minorHAnsi" w:cstheme="minorHAnsi"/>
            <w:color w:val="auto"/>
            <w:u w:val="none"/>
          </w:rPr>
          <w:t>(ф. 0504833)</w:t>
        </w:r>
      </w:hyperlink>
      <w:r w:rsidRPr="009D6037">
        <w:rPr>
          <w:rFonts w:asciiTheme="minorHAnsi" w:hAnsiTheme="minorHAnsi" w:cstheme="minorHAnsi"/>
        </w:rPr>
        <w:t>.</w:t>
      </w:r>
    </w:p>
    <w:p w14:paraId="570F57D2" w14:textId="77777777" w:rsidR="003B224A" w:rsidRPr="009D6037" w:rsidRDefault="003B224A" w:rsidP="009D6037">
      <w:pPr>
        <w:pStyle w:val="a4"/>
        <w:spacing w:before="0" w:beforeAutospacing="0" w:after="0" w:afterAutospacing="0" w:line="276" w:lineRule="auto"/>
        <w:ind w:firstLine="709"/>
        <w:jc w:val="both"/>
        <w:rPr>
          <w:rFonts w:asciiTheme="minorHAnsi" w:hAnsiTheme="minorHAnsi" w:cstheme="minorHAnsi"/>
          <w:i/>
          <w:iCs/>
        </w:rPr>
      </w:pPr>
    </w:p>
    <w:p w14:paraId="02A8FDD7" w14:textId="77777777" w:rsidR="00E91D0D" w:rsidRPr="009D6037" w:rsidRDefault="00B05E6F" w:rsidP="009D6037">
      <w:pPr>
        <w:pStyle w:val="1"/>
        <w:spacing w:before="0" w:beforeAutospacing="0" w:after="0" w:afterAutospacing="0" w:line="276" w:lineRule="auto"/>
        <w:jc w:val="center"/>
        <w:rPr>
          <w:rFonts w:asciiTheme="minorHAnsi" w:hAnsiTheme="minorHAnsi" w:cstheme="minorHAnsi"/>
          <w:color w:val="auto"/>
          <w:sz w:val="24"/>
          <w:szCs w:val="24"/>
          <w:lang w:val="ru-RU"/>
        </w:rPr>
      </w:pPr>
      <w:bookmarkStart w:id="105" w:name="_Toc41656158"/>
      <w:r w:rsidRPr="009D6037">
        <w:rPr>
          <w:rFonts w:asciiTheme="minorHAnsi" w:hAnsiTheme="minorHAnsi" w:cstheme="minorHAnsi"/>
          <w:color w:val="auto"/>
          <w:sz w:val="24"/>
          <w:szCs w:val="24"/>
          <w:lang w:val="ru-RU"/>
        </w:rPr>
        <w:t xml:space="preserve">19. </w:t>
      </w:r>
      <w:r w:rsidR="00E91D0D" w:rsidRPr="009D6037">
        <w:rPr>
          <w:rFonts w:asciiTheme="minorHAnsi" w:hAnsiTheme="minorHAnsi" w:cstheme="minorHAnsi"/>
          <w:color w:val="auto"/>
          <w:sz w:val="24"/>
          <w:szCs w:val="24"/>
          <w:lang w:val="ru-RU"/>
        </w:rPr>
        <w:t>Заключительные положения</w:t>
      </w:r>
      <w:bookmarkEnd w:id="105"/>
    </w:p>
    <w:p w14:paraId="281EDFD2" w14:textId="0647AFCC" w:rsidR="00E91D0D" w:rsidRPr="009D6037" w:rsidRDefault="008A34D5"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18</w:t>
      </w:r>
      <w:r w:rsidR="00E419BB">
        <w:rPr>
          <w:rFonts w:cstheme="minorHAnsi"/>
          <w:sz w:val="24"/>
          <w:szCs w:val="24"/>
          <w:lang w:val="ru-RU"/>
        </w:rPr>
        <w:t>5</w:t>
      </w:r>
      <w:r w:rsidR="00E91D0D" w:rsidRPr="009D6037">
        <w:rPr>
          <w:rFonts w:cstheme="minorHAnsi"/>
          <w:sz w:val="24"/>
          <w:szCs w:val="24"/>
          <w:lang w:val="ru-RU"/>
        </w:rPr>
        <w:t>. Для случаев, которые не установлены в федеральных стандартах и других нормативных правовых актах Российской Федерации и Республики Алтай, регулирующих учет, метод определения справедливой стоимости выбирает Комиссия Учреждения по поступлению и выбытию активов</w:t>
      </w:r>
      <w:r w:rsidR="004306B7" w:rsidRPr="009D6037">
        <w:rPr>
          <w:rFonts w:cstheme="minorHAnsi"/>
          <w:sz w:val="24"/>
          <w:szCs w:val="24"/>
          <w:lang w:val="ru-RU"/>
        </w:rPr>
        <w:t>»</w:t>
      </w:r>
      <w:r w:rsidR="00E91D0D" w:rsidRPr="009D6037">
        <w:rPr>
          <w:rFonts w:cstheme="minorHAnsi"/>
          <w:sz w:val="24"/>
          <w:szCs w:val="24"/>
          <w:lang w:val="ru-RU"/>
        </w:rPr>
        <w:t>.</w:t>
      </w:r>
    </w:p>
    <w:p w14:paraId="437D5668" w14:textId="52AE85DD" w:rsidR="00E91D0D" w:rsidRPr="009D6037" w:rsidRDefault="008A34D5"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18</w:t>
      </w:r>
      <w:r w:rsidR="00E419BB">
        <w:rPr>
          <w:rFonts w:cstheme="minorHAnsi"/>
          <w:sz w:val="24"/>
          <w:szCs w:val="24"/>
          <w:lang w:val="ru-RU"/>
        </w:rPr>
        <w:t>6</w:t>
      </w:r>
      <w:r w:rsidR="00E91D0D" w:rsidRPr="009D6037">
        <w:rPr>
          <w:rFonts w:cstheme="minorHAnsi"/>
          <w:sz w:val="24"/>
          <w:szCs w:val="24"/>
          <w:lang w:val="ru-RU"/>
        </w:rPr>
        <w:t>. В случае если для показателя, необходимого для ведения учета, не установлен метод оценки в законодательстве и в настоящей Учетной политике, то</w:t>
      </w:r>
      <w:r w:rsidR="00E91D0D" w:rsidRPr="009D6037">
        <w:rPr>
          <w:rFonts w:cstheme="minorHAnsi"/>
          <w:sz w:val="24"/>
          <w:szCs w:val="24"/>
        </w:rPr>
        <w:t> </w:t>
      </w:r>
      <w:r w:rsidR="00E91D0D" w:rsidRPr="009D6037">
        <w:rPr>
          <w:rFonts w:cstheme="minorHAnsi"/>
          <w:sz w:val="24"/>
          <w:szCs w:val="24"/>
          <w:lang w:val="ru-RU"/>
        </w:rPr>
        <w:t>величина оценочного показателя определяется профессиональным суждением главного</w:t>
      </w:r>
      <w:r w:rsidR="00E91D0D" w:rsidRPr="009D6037">
        <w:rPr>
          <w:rFonts w:cstheme="minorHAnsi"/>
          <w:sz w:val="24"/>
          <w:szCs w:val="24"/>
        </w:rPr>
        <w:t> </w:t>
      </w:r>
      <w:r w:rsidR="00E91D0D" w:rsidRPr="009D6037">
        <w:rPr>
          <w:rFonts w:cstheme="minorHAnsi"/>
          <w:sz w:val="24"/>
          <w:szCs w:val="24"/>
          <w:lang w:val="ru-RU"/>
        </w:rPr>
        <w:t xml:space="preserve">бухгалтера. </w:t>
      </w:r>
    </w:p>
    <w:p w14:paraId="3F3D2AE3" w14:textId="4A4C6386" w:rsidR="00676317" w:rsidRPr="009D6037" w:rsidRDefault="00D569B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18</w:t>
      </w:r>
      <w:r w:rsidR="00E419BB">
        <w:rPr>
          <w:rFonts w:cstheme="minorHAnsi"/>
          <w:sz w:val="24"/>
          <w:szCs w:val="24"/>
          <w:lang w:val="ru-RU"/>
        </w:rPr>
        <w:t>7</w:t>
      </w:r>
      <w:r w:rsidRPr="009D6037">
        <w:rPr>
          <w:rFonts w:cstheme="minorHAnsi"/>
          <w:sz w:val="24"/>
          <w:szCs w:val="24"/>
          <w:lang w:val="ru-RU"/>
        </w:rPr>
        <w:t>. Отражение факт</w:t>
      </w:r>
      <w:r w:rsidR="00B97C2F" w:rsidRPr="009D6037">
        <w:rPr>
          <w:rFonts w:cstheme="minorHAnsi"/>
          <w:sz w:val="24"/>
          <w:szCs w:val="24"/>
          <w:lang w:val="ru-RU"/>
        </w:rPr>
        <w:t>ов</w:t>
      </w:r>
      <w:r w:rsidRPr="009D6037">
        <w:rPr>
          <w:rFonts w:cstheme="minorHAnsi"/>
          <w:sz w:val="24"/>
          <w:szCs w:val="24"/>
          <w:lang w:val="ru-RU"/>
        </w:rPr>
        <w:t xml:space="preserve"> хозяйственной жизни </w:t>
      </w:r>
      <w:r w:rsidR="00B97C2F" w:rsidRPr="009D6037">
        <w:rPr>
          <w:rFonts w:cstheme="minorHAnsi"/>
          <w:sz w:val="24"/>
          <w:szCs w:val="24"/>
          <w:lang w:val="ru-RU"/>
        </w:rPr>
        <w:t xml:space="preserve">Учреждения </w:t>
      </w:r>
      <w:r w:rsidRPr="009D6037">
        <w:rPr>
          <w:rFonts w:cstheme="minorHAnsi"/>
          <w:sz w:val="24"/>
          <w:szCs w:val="24"/>
          <w:lang w:val="ru-RU"/>
        </w:rPr>
        <w:t>на основании первичных учетных документов</w:t>
      </w:r>
      <w:r w:rsidR="00676317" w:rsidRPr="009D6037">
        <w:rPr>
          <w:rFonts w:cstheme="minorHAnsi"/>
          <w:sz w:val="24"/>
          <w:szCs w:val="24"/>
          <w:lang w:val="ru-RU"/>
        </w:rPr>
        <w:t xml:space="preserve"> осуществляется КУ РА ЦБУ в сроки:</w:t>
      </w:r>
    </w:p>
    <w:p w14:paraId="021BF5E9" w14:textId="106A90C6" w:rsidR="00676317" w:rsidRPr="009D6037" w:rsidRDefault="0067631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lastRenderedPageBreak/>
        <w:t>1</w:t>
      </w:r>
      <w:r w:rsidR="00E419BB">
        <w:rPr>
          <w:rFonts w:cstheme="minorHAnsi"/>
          <w:sz w:val="24"/>
          <w:szCs w:val="24"/>
          <w:lang w:val="ru-RU"/>
        </w:rPr>
        <w:t>)</w:t>
      </w:r>
      <w:r w:rsidRPr="009D6037">
        <w:rPr>
          <w:rFonts w:cstheme="minorHAnsi"/>
          <w:sz w:val="24"/>
          <w:szCs w:val="24"/>
          <w:lang w:val="ru-RU"/>
        </w:rPr>
        <w:t xml:space="preserve">. </w:t>
      </w:r>
      <w:r w:rsidR="00D569B9" w:rsidRPr="009D6037">
        <w:rPr>
          <w:rFonts w:cstheme="minorHAnsi"/>
          <w:sz w:val="24"/>
          <w:szCs w:val="24"/>
          <w:lang w:val="ru-RU"/>
        </w:rPr>
        <w:t xml:space="preserve"> </w:t>
      </w:r>
      <w:r w:rsidRPr="009D6037">
        <w:rPr>
          <w:rFonts w:cstheme="minorHAnsi"/>
          <w:sz w:val="24"/>
          <w:szCs w:val="24"/>
          <w:lang w:val="ru-RU"/>
        </w:rPr>
        <w:t>утвержденные графиком документооборота, если первичные учетные документы предоставлены Учреждением в срок, установленный Графиком документооборота;</w:t>
      </w:r>
    </w:p>
    <w:p w14:paraId="4619B78A" w14:textId="0B497C3F" w:rsidR="00676317" w:rsidRPr="009D6037" w:rsidRDefault="0067631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2</w:t>
      </w:r>
      <w:r w:rsidR="00E419BB">
        <w:rPr>
          <w:rFonts w:cstheme="minorHAnsi"/>
          <w:sz w:val="24"/>
          <w:szCs w:val="24"/>
          <w:lang w:val="ru-RU"/>
        </w:rPr>
        <w:t>)</w:t>
      </w:r>
      <w:r w:rsidRPr="009D6037">
        <w:rPr>
          <w:rFonts w:cstheme="minorHAnsi"/>
          <w:sz w:val="24"/>
          <w:szCs w:val="24"/>
          <w:lang w:val="ru-RU"/>
        </w:rPr>
        <w:t>. в отчетном периоде, если документы предоставлены не позднее 6 числа месяца, следующего за отчетным периодом;</w:t>
      </w:r>
    </w:p>
    <w:p w14:paraId="6D5180D8" w14:textId="47738FDA" w:rsidR="00D569B9" w:rsidRPr="009D6037" w:rsidRDefault="00676317"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3</w:t>
      </w:r>
      <w:r w:rsidR="00E419BB">
        <w:rPr>
          <w:rFonts w:cstheme="minorHAnsi"/>
          <w:sz w:val="24"/>
          <w:szCs w:val="24"/>
          <w:lang w:val="ru-RU"/>
        </w:rPr>
        <w:t>)</w:t>
      </w:r>
      <w:r w:rsidRPr="009D6037">
        <w:rPr>
          <w:rFonts w:cstheme="minorHAnsi"/>
          <w:sz w:val="24"/>
          <w:szCs w:val="24"/>
          <w:lang w:val="ru-RU"/>
        </w:rPr>
        <w:t>.  в следующем отчетном периоде, если документы предоставлены позднее 6 числа месяца, следующего за отчетным периодом.</w:t>
      </w:r>
      <w:r w:rsidR="00D569B9" w:rsidRPr="009D6037">
        <w:rPr>
          <w:rFonts w:cstheme="minorHAnsi"/>
          <w:sz w:val="24"/>
          <w:szCs w:val="24"/>
          <w:lang w:val="ru-RU"/>
        </w:rPr>
        <w:t xml:space="preserve"> </w:t>
      </w:r>
    </w:p>
    <w:p w14:paraId="3A689977" w14:textId="3B2F40E6" w:rsidR="009040F9" w:rsidRPr="009D6037" w:rsidRDefault="00E419BB" w:rsidP="009D6037">
      <w:pPr>
        <w:suppressAutoHyphens/>
        <w:spacing w:before="0" w:beforeAutospacing="0" w:after="0" w:afterAutospacing="0" w:line="276" w:lineRule="auto"/>
        <w:ind w:firstLine="709"/>
        <w:jc w:val="both"/>
        <w:rPr>
          <w:rFonts w:cstheme="minorHAnsi"/>
          <w:sz w:val="24"/>
          <w:szCs w:val="24"/>
          <w:lang w:val="ru-RU"/>
        </w:rPr>
      </w:pPr>
      <w:r>
        <w:rPr>
          <w:rFonts w:cstheme="minorHAnsi"/>
          <w:sz w:val="24"/>
          <w:szCs w:val="24"/>
          <w:lang w:val="ru-RU"/>
        </w:rPr>
        <w:t>188</w:t>
      </w:r>
      <w:r w:rsidR="009040F9" w:rsidRPr="009D6037">
        <w:rPr>
          <w:rFonts w:cstheme="minorHAnsi"/>
          <w:sz w:val="24"/>
          <w:szCs w:val="24"/>
          <w:lang w:val="ru-RU"/>
        </w:rPr>
        <w:t>. Приложения к Учетной политике:</w:t>
      </w:r>
    </w:p>
    <w:p w14:paraId="59D44139" w14:textId="77777777" w:rsidR="009040F9" w:rsidRPr="009D6037" w:rsidRDefault="009040F9" w:rsidP="009D6037">
      <w:pPr>
        <w:suppressAutoHyphens/>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 Приложение № 1 - Положение о постоянно действующей Комиссии по поступлению и выбытию активов.</w:t>
      </w:r>
    </w:p>
    <w:p w14:paraId="3ED6FD20" w14:textId="77777777" w:rsidR="009040F9" w:rsidRPr="009D6037" w:rsidRDefault="009040F9" w:rsidP="009D6037">
      <w:pPr>
        <w:suppressAutoHyphens/>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2. Приложение № 2 </w:t>
      </w:r>
      <w:r w:rsidR="00604917" w:rsidRPr="009D6037">
        <w:rPr>
          <w:rFonts w:cstheme="minorHAnsi"/>
          <w:sz w:val="24"/>
          <w:szCs w:val="24"/>
          <w:lang w:val="ru-RU"/>
        </w:rPr>
        <w:t>–</w:t>
      </w:r>
      <w:r w:rsidRPr="009D6037">
        <w:rPr>
          <w:rFonts w:cstheme="minorHAnsi"/>
          <w:sz w:val="24"/>
          <w:szCs w:val="24"/>
          <w:lang w:val="ru-RU"/>
        </w:rPr>
        <w:t xml:space="preserve"> </w:t>
      </w:r>
      <w:r w:rsidR="00604917" w:rsidRPr="009D6037">
        <w:rPr>
          <w:rFonts w:cstheme="minorHAnsi"/>
          <w:sz w:val="24"/>
          <w:szCs w:val="24"/>
          <w:lang w:val="ru-RU"/>
        </w:rPr>
        <w:t>Перечень применяемых неунифицированных форм</w:t>
      </w:r>
      <w:r w:rsidRPr="009D6037">
        <w:rPr>
          <w:rFonts w:cstheme="minorHAnsi"/>
          <w:sz w:val="24"/>
          <w:szCs w:val="24"/>
          <w:lang w:val="ru-RU"/>
        </w:rPr>
        <w:t xml:space="preserve"> первичных учетных документов</w:t>
      </w:r>
      <w:r w:rsidR="00604917" w:rsidRPr="009D6037">
        <w:rPr>
          <w:rFonts w:cstheme="minorHAnsi"/>
          <w:sz w:val="24"/>
          <w:szCs w:val="24"/>
          <w:lang w:val="ru-RU"/>
        </w:rPr>
        <w:t xml:space="preserve"> и регистров учета и особенности их применения</w:t>
      </w:r>
      <w:r w:rsidRPr="009D6037">
        <w:rPr>
          <w:rFonts w:cstheme="minorHAnsi"/>
          <w:sz w:val="24"/>
          <w:szCs w:val="24"/>
          <w:lang w:val="ru-RU"/>
        </w:rPr>
        <w:t>.</w:t>
      </w:r>
    </w:p>
    <w:p w14:paraId="58B99129" w14:textId="297451AB" w:rsidR="009040F9" w:rsidRPr="009D6037" w:rsidRDefault="009040F9" w:rsidP="009D6037">
      <w:pPr>
        <w:suppressAutoHyphens/>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3. Приложение № 3 </w:t>
      </w:r>
      <w:r w:rsidR="00AF0847" w:rsidRPr="009D6037">
        <w:rPr>
          <w:rFonts w:cstheme="minorHAnsi"/>
          <w:sz w:val="24"/>
          <w:szCs w:val="24"/>
          <w:lang w:val="ru-RU"/>
        </w:rPr>
        <w:t>–</w:t>
      </w:r>
      <w:r w:rsidRPr="009D6037">
        <w:rPr>
          <w:rFonts w:cstheme="minorHAnsi"/>
          <w:sz w:val="24"/>
          <w:szCs w:val="24"/>
          <w:lang w:val="ru-RU"/>
        </w:rPr>
        <w:t xml:space="preserve"> </w:t>
      </w:r>
      <w:r w:rsidR="00AF0847" w:rsidRPr="009D6037">
        <w:rPr>
          <w:rFonts w:cstheme="minorHAnsi"/>
          <w:sz w:val="24"/>
          <w:szCs w:val="24"/>
          <w:lang w:val="ru-RU"/>
        </w:rPr>
        <w:t>График документооборота, в том числе посредством системы обмена электронными документами (СОЭД)</w:t>
      </w:r>
      <w:r w:rsidRPr="009D6037">
        <w:rPr>
          <w:rFonts w:cstheme="minorHAnsi"/>
          <w:sz w:val="24"/>
          <w:szCs w:val="24"/>
          <w:lang w:val="ru-RU"/>
        </w:rPr>
        <w:t>.</w:t>
      </w:r>
    </w:p>
    <w:p w14:paraId="6202B83F" w14:textId="77777777" w:rsidR="009040F9" w:rsidRPr="009D6037" w:rsidRDefault="009040F9" w:rsidP="009D6037">
      <w:pPr>
        <w:suppressAutoHyphens/>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4. Приложение № 4 – </w:t>
      </w:r>
      <w:r w:rsidR="0054781D" w:rsidRPr="009D6037">
        <w:rPr>
          <w:rFonts w:cstheme="minorHAnsi"/>
          <w:sz w:val="24"/>
          <w:szCs w:val="24"/>
          <w:lang w:val="ru-RU"/>
        </w:rPr>
        <w:t>Правила формирования регистров учета на бумажном носителе и периодичность их формирования</w:t>
      </w:r>
      <w:r w:rsidRPr="009D6037">
        <w:rPr>
          <w:rFonts w:cstheme="minorHAnsi"/>
          <w:sz w:val="24"/>
          <w:szCs w:val="24"/>
          <w:lang w:val="ru-RU"/>
        </w:rPr>
        <w:t>.</w:t>
      </w:r>
    </w:p>
    <w:p w14:paraId="1D632760" w14:textId="77777777" w:rsidR="009040F9" w:rsidRPr="009D6037" w:rsidRDefault="009040F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5. Приложение № 5 - Порядок формирования положения о внутреннем (финансовом) контроле совершаемых фактов хозяйственной жизни Учреждения.</w:t>
      </w:r>
    </w:p>
    <w:p w14:paraId="7FEA4338" w14:textId="77777777" w:rsidR="009040F9" w:rsidRPr="009D6037" w:rsidRDefault="009040F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6. Приложение № 6 – Порядок проведения инвентаризаций активов и обязательств Учреждения.</w:t>
      </w:r>
    </w:p>
    <w:p w14:paraId="5921C822" w14:textId="77777777" w:rsidR="009040F9" w:rsidRPr="009D6037" w:rsidRDefault="009040F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7. Приложение №</w:t>
      </w:r>
      <w:r w:rsidRPr="009D6037">
        <w:rPr>
          <w:rFonts w:cstheme="minorHAnsi"/>
          <w:sz w:val="24"/>
          <w:szCs w:val="24"/>
        </w:rPr>
        <w:t> </w:t>
      </w:r>
      <w:r w:rsidRPr="009D6037">
        <w:rPr>
          <w:rFonts w:cstheme="minorHAnsi"/>
          <w:sz w:val="24"/>
          <w:szCs w:val="24"/>
          <w:lang w:val="ru-RU"/>
        </w:rPr>
        <w:t xml:space="preserve">7 - Порядок выдачи денежных средств под отчет в Учреждении. </w:t>
      </w:r>
    </w:p>
    <w:p w14:paraId="0007A5E2" w14:textId="77777777" w:rsidR="009040F9" w:rsidRPr="009D6037" w:rsidRDefault="009040F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8. Приложение №</w:t>
      </w:r>
      <w:r w:rsidRPr="009D6037">
        <w:rPr>
          <w:rFonts w:cstheme="minorHAnsi"/>
          <w:sz w:val="24"/>
          <w:szCs w:val="24"/>
        </w:rPr>
        <w:t> </w:t>
      </w:r>
      <w:r w:rsidRPr="009D6037">
        <w:rPr>
          <w:rFonts w:cstheme="minorHAnsi"/>
          <w:sz w:val="24"/>
          <w:szCs w:val="24"/>
          <w:lang w:val="ru-RU"/>
        </w:rPr>
        <w:t>8 - Порядок выдачи под отчет денежных документов в Учреждении.</w:t>
      </w:r>
    </w:p>
    <w:p w14:paraId="4073874C" w14:textId="77777777" w:rsidR="009040F9" w:rsidRPr="009D6037" w:rsidRDefault="009040F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9. Приложение №</w:t>
      </w:r>
      <w:r w:rsidRPr="009D6037">
        <w:rPr>
          <w:rFonts w:cstheme="minorHAnsi"/>
          <w:sz w:val="24"/>
          <w:szCs w:val="24"/>
        </w:rPr>
        <w:t> </w:t>
      </w:r>
      <w:r w:rsidRPr="009D6037">
        <w:rPr>
          <w:rFonts w:cstheme="minorHAnsi"/>
          <w:sz w:val="24"/>
          <w:szCs w:val="24"/>
          <w:lang w:val="ru-RU"/>
        </w:rPr>
        <w:t>9 - Порядок принятия, хранения и выдачи бланков строгой отчетности в Учреждении.</w:t>
      </w:r>
    </w:p>
    <w:p w14:paraId="2B1A514B" w14:textId="77777777" w:rsidR="009040F9" w:rsidRPr="009D6037" w:rsidRDefault="009040F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10. Приложение № 10 – Порядок </w:t>
      </w:r>
      <w:r w:rsidR="00234457" w:rsidRPr="009D6037">
        <w:rPr>
          <w:rFonts w:cstheme="minorHAnsi"/>
          <w:sz w:val="24"/>
          <w:szCs w:val="24"/>
          <w:lang w:val="ru-RU"/>
        </w:rPr>
        <w:t>формирования и расчета р</w:t>
      </w:r>
      <w:r w:rsidRPr="009D6037">
        <w:rPr>
          <w:rFonts w:cstheme="minorHAnsi"/>
          <w:sz w:val="24"/>
          <w:szCs w:val="24"/>
          <w:lang w:val="ru-RU"/>
        </w:rPr>
        <w:t>езервов предстоящих расходов.</w:t>
      </w:r>
    </w:p>
    <w:p w14:paraId="2BAD73D4" w14:textId="77777777" w:rsidR="009040F9" w:rsidRPr="009D6037" w:rsidRDefault="009040F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11. Приложение № 11 - Порядок формирования рабочего плана счетов.</w:t>
      </w:r>
    </w:p>
    <w:p w14:paraId="38414DBB" w14:textId="77777777" w:rsidR="009040F9" w:rsidRPr="009D6037" w:rsidRDefault="009040F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12. Приложение № 12 - </w:t>
      </w:r>
      <w:bookmarkStart w:id="106" w:name="_Hlk42004519"/>
      <w:r w:rsidRPr="009D6037">
        <w:rPr>
          <w:rFonts w:cstheme="minorHAnsi"/>
          <w:sz w:val="24"/>
          <w:szCs w:val="24"/>
          <w:lang w:val="ru-RU"/>
        </w:rPr>
        <w:t xml:space="preserve">Перечень объектов, которые относятся к группе </w:t>
      </w:r>
      <w:r w:rsidR="004306B7" w:rsidRPr="009D6037">
        <w:rPr>
          <w:rFonts w:cstheme="minorHAnsi"/>
          <w:sz w:val="24"/>
          <w:szCs w:val="24"/>
          <w:lang w:val="ru-RU"/>
        </w:rPr>
        <w:t>«</w:t>
      </w:r>
      <w:r w:rsidRPr="009D6037">
        <w:rPr>
          <w:rFonts w:cstheme="minorHAnsi"/>
          <w:sz w:val="24"/>
          <w:szCs w:val="24"/>
          <w:lang w:val="ru-RU"/>
        </w:rPr>
        <w:t>Инвентарь производственный и хозяйственный</w:t>
      </w:r>
      <w:r w:rsidR="004306B7" w:rsidRPr="009D6037">
        <w:rPr>
          <w:rFonts w:cstheme="minorHAnsi"/>
          <w:sz w:val="24"/>
          <w:szCs w:val="24"/>
          <w:lang w:val="ru-RU"/>
        </w:rPr>
        <w:t>»</w:t>
      </w:r>
      <w:bookmarkEnd w:id="106"/>
      <w:r w:rsidRPr="009D6037">
        <w:rPr>
          <w:rFonts w:cstheme="minorHAnsi"/>
          <w:sz w:val="24"/>
          <w:szCs w:val="24"/>
          <w:lang w:val="ru-RU"/>
        </w:rPr>
        <w:t>.</w:t>
      </w:r>
    </w:p>
    <w:p w14:paraId="3C4FBDE0" w14:textId="77777777" w:rsidR="009040F9" w:rsidRPr="009D6037" w:rsidRDefault="009040F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13. Приложение № 13 - </w:t>
      </w:r>
      <w:bookmarkStart w:id="107" w:name="_Hlk42004886"/>
      <w:r w:rsidRPr="009D6037">
        <w:rPr>
          <w:rFonts w:cstheme="minorHAnsi"/>
          <w:sz w:val="24"/>
          <w:szCs w:val="24"/>
          <w:lang w:val="ru-RU"/>
        </w:rPr>
        <w:t>Правила оформления документов о вручении ценных подарков (сувенирной продукции</w:t>
      </w:r>
      <w:r w:rsidR="00406B72" w:rsidRPr="009D6037">
        <w:rPr>
          <w:rFonts w:cstheme="minorHAnsi"/>
          <w:sz w:val="24"/>
          <w:szCs w:val="24"/>
          <w:lang w:val="ru-RU"/>
        </w:rPr>
        <w:t>, наградной атрибутики</w:t>
      </w:r>
      <w:r w:rsidRPr="009D6037">
        <w:rPr>
          <w:rFonts w:cstheme="minorHAnsi"/>
          <w:sz w:val="24"/>
          <w:szCs w:val="24"/>
          <w:lang w:val="ru-RU"/>
        </w:rPr>
        <w:t>), иных материальных ценностей, приобретаемых для дарения</w:t>
      </w:r>
      <w:bookmarkEnd w:id="107"/>
      <w:r w:rsidRPr="009D6037">
        <w:rPr>
          <w:rFonts w:cstheme="minorHAnsi"/>
          <w:sz w:val="24"/>
          <w:szCs w:val="24"/>
          <w:lang w:val="ru-RU"/>
        </w:rPr>
        <w:t xml:space="preserve">. </w:t>
      </w:r>
    </w:p>
    <w:p w14:paraId="5A340407" w14:textId="77777777" w:rsidR="009040F9" w:rsidRPr="009D6037" w:rsidRDefault="009040F9" w:rsidP="009D6037">
      <w:pPr>
        <w:suppressAutoHyphens/>
        <w:autoSpaceDE w:val="0"/>
        <w:autoSpaceDN w:val="0"/>
        <w:adjustRightInd w:val="0"/>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14. Приложение № 14 – По</w:t>
      </w:r>
      <w:r w:rsidR="00366C36" w:rsidRPr="009D6037">
        <w:rPr>
          <w:rFonts w:cstheme="minorHAnsi"/>
          <w:sz w:val="24"/>
          <w:szCs w:val="24"/>
          <w:lang w:val="ru-RU"/>
        </w:rPr>
        <w:t>ложение о</w:t>
      </w:r>
      <w:r w:rsidRPr="009D6037">
        <w:rPr>
          <w:rFonts w:cstheme="minorHAnsi"/>
          <w:sz w:val="24"/>
          <w:szCs w:val="24"/>
          <w:lang w:val="ru-RU"/>
        </w:rPr>
        <w:t xml:space="preserve"> признани</w:t>
      </w:r>
      <w:r w:rsidR="00366C36" w:rsidRPr="009D6037">
        <w:rPr>
          <w:rFonts w:cstheme="minorHAnsi"/>
          <w:sz w:val="24"/>
          <w:szCs w:val="24"/>
          <w:lang w:val="ru-RU"/>
        </w:rPr>
        <w:t>и</w:t>
      </w:r>
      <w:r w:rsidRPr="009D6037">
        <w:rPr>
          <w:rFonts w:cstheme="minorHAnsi"/>
          <w:sz w:val="24"/>
          <w:szCs w:val="24"/>
          <w:lang w:val="ru-RU"/>
        </w:rPr>
        <w:t xml:space="preserve"> дебиторско</w:t>
      </w:r>
      <w:r w:rsidR="00DB6540" w:rsidRPr="009D6037">
        <w:rPr>
          <w:rFonts w:cstheme="minorHAnsi"/>
          <w:sz w:val="24"/>
          <w:szCs w:val="24"/>
          <w:lang w:val="ru-RU"/>
        </w:rPr>
        <w:t>й</w:t>
      </w:r>
      <w:r w:rsidRPr="009D6037">
        <w:rPr>
          <w:rFonts w:cstheme="minorHAnsi"/>
          <w:sz w:val="24"/>
          <w:szCs w:val="24"/>
          <w:lang w:val="ru-RU"/>
        </w:rPr>
        <w:t xml:space="preserve"> задолженности сомнительной или безнадежной к взысканию. </w:t>
      </w:r>
    </w:p>
    <w:p w14:paraId="188B6F97" w14:textId="77777777" w:rsidR="009040F9" w:rsidRPr="009D6037" w:rsidRDefault="009040F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 xml:space="preserve">15. Приложение № 15 - </w:t>
      </w:r>
      <w:bookmarkStart w:id="108" w:name="_Hlk42008991"/>
      <w:r w:rsidRPr="009D6037">
        <w:rPr>
          <w:rFonts w:cstheme="minorHAnsi"/>
          <w:sz w:val="24"/>
          <w:szCs w:val="24"/>
          <w:lang w:val="ru-RU"/>
        </w:rPr>
        <w:t xml:space="preserve">Перечень используемых </w:t>
      </w:r>
      <w:r w:rsidR="000C7CF1" w:rsidRPr="009D6037">
        <w:rPr>
          <w:rFonts w:cstheme="minorHAnsi"/>
          <w:sz w:val="24"/>
          <w:szCs w:val="24"/>
          <w:lang w:val="ru-RU"/>
        </w:rPr>
        <w:t xml:space="preserve">в учете </w:t>
      </w:r>
      <w:proofErr w:type="spellStart"/>
      <w:r w:rsidRPr="009D6037">
        <w:rPr>
          <w:rFonts w:cstheme="minorHAnsi"/>
          <w:sz w:val="24"/>
          <w:szCs w:val="24"/>
          <w:lang w:val="ru-RU"/>
        </w:rPr>
        <w:t>забалансовых</w:t>
      </w:r>
      <w:proofErr w:type="spellEnd"/>
      <w:r w:rsidRPr="009D6037">
        <w:rPr>
          <w:rFonts w:cstheme="minorHAnsi"/>
          <w:sz w:val="24"/>
          <w:szCs w:val="24"/>
          <w:lang w:val="ru-RU"/>
        </w:rPr>
        <w:t xml:space="preserve"> счетов</w:t>
      </w:r>
      <w:bookmarkEnd w:id="108"/>
      <w:r w:rsidRPr="009D6037">
        <w:rPr>
          <w:rFonts w:cstheme="minorHAnsi"/>
          <w:sz w:val="24"/>
          <w:szCs w:val="24"/>
          <w:lang w:val="ru-RU"/>
        </w:rPr>
        <w:t xml:space="preserve">. </w:t>
      </w:r>
    </w:p>
    <w:p w14:paraId="3844AEAD" w14:textId="77777777" w:rsidR="009040F9" w:rsidRPr="009D6037" w:rsidRDefault="009040F9" w:rsidP="009D6037">
      <w:pPr>
        <w:spacing w:before="0" w:beforeAutospacing="0" w:after="0" w:afterAutospacing="0" w:line="276" w:lineRule="auto"/>
        <w:ind w:firstLine="709"/>
        <w:jc w:val="both"/>
        <w:rPr>
          <w:rFonts w:cstheme="minorHAnsi"/>
          <w:sz w:val="24"/>
          <w:szCs w:val="24"/>
          <w:lang w:val="ru-RU"/>
        </w:rPr>
      </w:pPr>
      <w:r w:rsidRPr="009D6037">
        <w:rPr>
          <w:rFonts w:cstheme="minorHAnsi"/>
          <w:sz w:val="24"/>
          <w:szCs w:val="24"/>
          <w:lang w:val="ru-RU"/>
        </w:rPr>
        <w:t>16. Приложение № 16 – Порядок признания в учете и раскрытие в бюджетной отчетности событий после отчетной даты.</w:t>
      </w:r>
    </w:p>
    <w:p w14:paraId="3DEDECE1" w14:textId="77777777" w:rsidR="009040F9" w:rsidRPr="009D6037" w:rsidRDefault="009040F9" w:rsidP="009D6037">
      <w:pPr>
        <w:tabs>
          <w:tab w:val="left" w:pos="1087"/>
        </w:tabs>
        <w:spacing w:before="0" w:beforeAutospacing="0" w:after="0" w:afterAutospacing="0" w:line="276" w:lineRule="auto"/>
        <w:rPr>
          <w:rFonts w:cstheme="minorHAnsi"/>
          <w:sz w:val="24"/>
          <w:szCs w:val="24"/>
          <w:lang w:val="ru-RU"/>
        </w:rPr>
      </w:pPr>
    </w:p>
    <w:p w14:paraId="6BA538E5" w14:textId="77777777" w:rsidR="00E91D0D" w:rsidRPr="009D6037" w:rsidRDefault="003008DD" w:rsidP="009D6037">
      <w:pPr>
        <w:tabs>
          <w:tab w:val="left" w:pos="4190"/>
        </w:tabs>
        <w:spacing w:before="0" w:beforeAutospacing="0" w:after="0" w:afterAutospacing="0" w:line="276" w:lineRule="auto"/>
        <w:jc w:val="center"/>
        <w:rPr>
          <w:rFonts w:cstheme="minorHAnsi"/>
          <w:sz w:val="24"/>
          <w:szCs w:val="24"/>
          <w:lang w:val="ru-RU"/>
        </w:rPr>
      </w:pPr>
      <w:r w:rsidRPr="009D6037">
        <w:rPr>
          <w:rFonts w:cstheme="minorHAnsi"/>
          <w:sz w:val="24"/>
          <w:szCs w:val="24"/>
          <w:lang w:val="ru-RU"/>
        </w:rPr>
        <w:t>_______________________________________________</w:t>
      </w:r>
    </w:p>
    <w:sectPr w:rsidR="00E91D0D" w:rsidRPr="009D6037" w:rsidSect="00E41E1E">
      <w:footerReference w:type="default" r:id="rId140"/>
      <w:pgSz w:w="12240" w:h="15840"/>
      <w:pgMar w:top="1276" w:right="902" w:bottom="198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95E16" w14:textId="77777777" w:rsidR="00734F84" w:rsidRDefault="00734F84" w:rsidP="00230A5A">
      <w:pPr>
        <w:spacing w:before="0" w:after="0"/>
      </w:pPr>
      <w:r>
        <w:separator/>
      </w:r>
    </w:p>
  </w:endnote>
  <w:endnote w:type="continuationSeparator" w:id="0">
    <w:p w14:paraId="027931F8" w14:textId="77777777" w:rsidR="00734F84" w:rsidRDefault="00734F84" w:rsidP="00230A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0954564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854D401" w14:textId="77777777" w:rsidR="00A8440E" w:rsidRPr="003135A9" w:rsidRDefault="00A8440E">
            <w:pPr>
              <w:pStyle w:val="ab"/>
              <w:jc w:val="center"/>
              <w:rPr>
                <w:sz w:val="20"/>
                <w:szCs w:val="20"/>
              </w:rPr>
            </w:pPr>
            <w:r w:rsidRPr="00E370D1">
              <w:rPr>
                <w:sz w:val="16"/>
                <w:szCs w:val="16"/>
                <w:lang w:val="ru-RU"/>
              </w:rPr>
              <w:t xml:space="preserve">Страница </w:t>
            </w:r>
            <w:r w:rsidRPr="00E370D1">
              <w:rPr>
                <w:b/>
                <w:bCs/>
                <w:sz w:val="16"/>
                <w:szCs w:val="16"/>
              </w:rPr>
              <w:fldChar w:fldCharType="begin"/>
            </w:r>
            <w:r w:rsidRPr="00E370D1">
              <w:rPr>
                <w:b/>
                <w:bCs/>
                <w:sz w:val="16"/>
                <w:szCs w:val="16"/>
              </w:rPr>
              <w:instrText>PAGE</w:instrText>
            </w:r>
            <w:r w:rsidRPr="00E370D1">
              <w:rPr>
                <w:b/>
                <w:bCs/>
                <w:sz w:val="16"/>
                <w:szCs w:val="16"/>
              </w:rPr>
              <w:fldChar w:fldCharType="separate"/>
            </w:r>
            <w:r w:rsidR="00E41E1E">
              <w:rPr>
                <w:b/>
                <w:bCs/>
                <w:noProof/>
                <w:sz w:val="16"/>
                <w:szCs w:val="16"/>
              </w:rPr>
              <w:t>33</w:t>
            </w:r>
            <w:r w:rsidRPr="00E370D1">
              <w:rPr>
                <w:b/>
                <w:bCs/>
                <w:sz w:val="16"/>
                <w:szCs w:val="16"/>
              </w:rPr>
              <w:fldChar w:fldCharType="end"/>
            </w:r>
            <w:r w:rsidRPr="00E370D1">
              <w:rPr>
                <w:sz w:val="16"/>
                <w:szCs w:val="16"/>
                <w:lang w:val="ru-RU"/>
              </w:rPr>
              <w:t xml:space="preserve"> из </w:t>
            </w:r>
            <w:r w:rsidRPr="00E370D1">
              <w:rPr>
                <w:b/>
                <w:bCs/>
                <w:sz w:val="16"/>
                <w:szCs w:val="16"/>
              </w:rPr>
              <w:fldChar w:fldCharType="begin"/>
            </w:r>
            <w:r w:rsidRPr="00E370D1">
              <w:rPr>
                <w:b/>
                <w:bCs/>
                <w:sz w:val="16"/>
                <w:szCs w:val="16"/>
              </w:rPr>
              <w:instrText>NUMPAGES</w:instrText>
            </w:r>
            <w:r w:rsidRPr="00E370D1">
              <w:rPr>
                <w:b/>
                <w:bCs/>
                <w:sz w:val="16"/>
                <w:szCs w:val="16"/>
              </w:rPr>
              <w:fldChar w:fldCharType="separate"/>
            </w:r>
            <w:r w:rsidR="00E41E1E">
              <w:rPr>
                <w:b/>
                <w:bCs/>
                <w:noProof/>
                <w:sz w:val="16"/>
                <w:szCs w:val="16"/>
              </w:rPr>
              <w:t>34</w:t>
            </w:r>
            <w:r w:rsidRPr="00E370D1">
              <w:rPr>
                <w:b/>
                <w:bCs/>
                <w:sz w:val="16"/>
                <w:szCs w:val="16"/>
              </w:rPr>
              <w:fldChar w:fldCharType="end"/>
            </w:r>
          </w:p>
        </w:sdtContent>
      </w:sdt>
    </w:sdtContent>
  </w:sdt>
  <w:p w14:paraId="0955F8F7" w14:textId="77777777" w:rsidR="00A8440E" w:rsidRDefault="00A8440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47927" w14:textId="77777777" w:rsidR="00734F84" w:rsidRDefault="00734F84" w:rsidP="00230A5A">
      <w:pPr>
        <w:spacing w:before="0" w:after="0"/>
      </w:pPr>
      <w:r>
        <w:separator/>
      </w:r>
    </w:p>
  </w:footnote>
  <w:footnote w:type="continuationSeparator" w:id="0">
    <w:p w14:paraId="073C6B24" w14:textId="77777777" w:rsidR="00734F84" w:rsidRDefault="00734F84" w:rsidP="00230A5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0000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15:restartNumberingAfterBreak="0">
    <w:nsid w:val="004F113F"/>
    <w:multiLevelType w:val="hybridMultilevel"/>
    <w:tmpl w:val="C0C846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34527FC"/>
    <w:multiLevelType w:val="hybridMultilevel"/>
    <w:tmpl w:val="3A4268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520E36"/>
    <w:multiLevelType w:val="hybridMultilevel"/>
    <w:tmpl w:val="E4703C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547F32"/>
    <w:multiLevelType w:val="hybridMultilevel"/>
    <w:tmpl w:val="E36A01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C66677E"/>
    <w:multiLevelType w:val="hybridMultilevel"/>
    <w:tmpl w:val="2F6245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93805"/>
    <w:multiLevelType w:val="hybridMultilevel"/>
    <w:tmpl w:val="ABAEE3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3915710"/>
    <w:multiLevelType w:val="hybridMultilevel"/>
    <w:tmpl w:val="98A0A3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40365DC"/>
    <w:multiLevelType w:val="multilevel"/>
    <w:tmpl w:val="0AC2FB8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D37265"/>
    <w:multiLevelType w:val="hybridMultilevel"/>
    <w:tmpl w:val="A46663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7E978F3"/>
    <w:multiLevelType w:val="hybridMultilevel"/>
    <w:tmpl w:val="B6AEBD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1D40D8"/>
    <w:multiLevelType w:val="hybridMultilevel"/>
    <w:tmpl w:val="CB38B9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091628"/>
    <w:multiLevelType w:val="hybridMultilevel"/>
    <w:tmpl w:val="5B44B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6861E62"/>
    <w:multiLevelType w:val="hybridMultilevel"/>
    <w:tmpl w:val="96C0DEC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D4D2FD5"/>
    <w:multiLevelType w:val="hybridMultilevel"/>
    <w:tmpl w:val="5FDE62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14D0BC1"/>
    <w:multiLevelType w:val="hybridMultilevel"/>
    <w:tmpl w:val="218694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53B556A"/>
    <w:multiLevelType w:val="hybridMultilevel"/>
    <w:tmpl w:val="F1A85E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C164DBB"/>
    <w:multiLevelType w:val="hybridMultilevel"/>
    <w:tmpl w:val="82EC17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E317D2"/>
    <w:multiLevelType w:val="hybridMultilevel"/>
    <w:tmpl w:val="FE5214B8"/>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410B1550"/>
    <w:multiLevelType w:val="hybridMultilevel"/>
    <w:tmpl w:val="A6EC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772644"/>
    <w:multiLevelType w:val="hybridMultilevel"/>
    <w:tmpl w:val="7F0461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FD3D61"/>
    <w:multiLevelType w:val="hybridMultilevel"/>
    <w:tmpl w:val="DDA252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6004241"/>
    <w:multiLevelType w:val="hybridMultilevel"/>
    <w:tmpl w:val="ED267A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7EF53D5"/>
    <w:multiLevelType w:val="hybridMultilevel"/>
    <w:tmpl w:val="98E88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06A3440"/>
    <w:multiLevelType w:val="hybridMultilevel"/>
    <w:tmpl w:val="7CF4FE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5207F86"/>
    <w:multiLevelType w:val="hybridMultilevel"/>
    <w:tmpl w:val="F85A26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69B3B35"/>
    <w:multiLevelType w:val="hybridMultilevel"/>
    <w:tmpl w:val="376A540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793693F"/>
    <w:multiLevelType w:val="hybridMultilevel"/>
    <w:tmpl w:val="DEEEFC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7BD3711"/>
    <w:multiLevelType w:val="hybridMultilevel"/>
    <w:tmpl w:val="7472AA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F1744AD"/>
    <w:multiLevelType w:val="hybridMultilevel"/>
    <w:tmpl w:val="C6706D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0642A95"/>
    <w:multiLevelType w:val="hybridMultilevel"/>
    <w:tmpl w:val="C428CD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1302A05"/>
    <w:multiLevelType w:val="hybridMultilevel"/>
    <w:tmpl w:val="87E606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3E510F3"/>
    <w:multiLevelType w:val="hybridMultilevel"/>
    <w:tmpl w:val="F3BE67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5A66681"/>
    <w:multiLevelType w:val="hybridMultilevel"/>
    <w:tmpl w:val="403469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70C02B2"/>
    <w:multiLevelType w:val="hybridMultilevel"/>
    <w:tmpl w:val="35BE42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454CC6"/>
    <w:multiLevelType w:val="hybridMultilevel"/>
    <w:tmpl w:val="00AC4036"/>
    <w:lvl w:ilvl="0" w:tplc="B508A6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7" w15:restartNumberingAfterBreak="0">
    <w:nsid w:val="72306B6A"/>
    <w:multiLevelType w:val="hybridMultilevel"/>
    <w:tmpl w:val="1F36E1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38632D0"/>
    <w:multiLevelType w:val="hybridMultilevel"/>
    <w:tmpl w:val="393AB6F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4192F4A"/>
    <w:multiLevelType w:val="hybridMultilevel"/>
    <w:tmpl w:val="E86C08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4B75360"/>
    <w:multiLevelType w:val="hybridMultilevel"/>
    <w:tmpl w:val="A2BA69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D575089"/>
    <w:multiLevelType w:val="hybridMultilevel"/>
    <w:tmpl w:val="C284D8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9"/>
  </w:num>
  <w:num w:numId="3">
    <w:abstractNumId w:val="38"/>
  </w:num>
  <w:num w:numId="4">
    <w:abstractNumId w:val="26"/>
  </w:num>
  <w:num w:numId="5">
    <w:abstractNumId w:val="30"/>
  </w:num>
  <w:num w:numId="6">
    <w:abstractNumId w:val="27"/>
  </w:num>
  <w:num w:numId="7">
    <w:abstractNumId w:val="7"/>
  </w:num>
  <w:num w:numId="8">
    <w:abstractNumId w:val="18"/>
  </w:num>
  <w:num w:numId="9">
    <w:abstractNumId w:val="12"/>
  </w:num>
  <w:num w:numId="10">
    <w:abstractNumId w:val="39"/>
  </w:num>
  <w:num w:numId="11">
    <w:abstractNumId w:val="8"/>
  </w:num>
  <w:num w:numId="12">
    <w:abstractNumId w:val="20"/>
  </w:num>
  <w:num w:numId="13">
    <w:abstractNumId w:val="16"/>
  </w:num>
  <w:num w:numId="14">
    <w:abstractNumId w:val="13"/>
  </w:num>
  <w:num w:numId="15">
    <w:abstractNumId w:val="23"/>
  </w:num>
  <w:num w:numId="16">
    <w:abstractNumId w:val="3"/>
  </w:num>
  <w:num w:numId="17">
    <w:abstractNumId w:val="37"/>
  </w:num>
  <w:num w:numId="18">
    <w:abstractNumId w:val="15"/>
  </w:num>
  <w:num w:numId="19">
    <w:abstractNumId w:val="35"/>
  </w:num>
  <w:num w:numId="20">
    <w:abstractNumId w:val="41"/>
  </w:num>
  <w:num w:numId="21">
    <w:abstractNumId w:val="40"/>
  </w:num>
  <w:num w:numId="22">
    <w:abstractNumId w:val="24"/>
  </w:num>
  <w:num w:numId="23">
    <w:abstractNumId w:val="28"/>
  </w:num>
  <w:num w:numId="24">
    <w:abstractNumId w:val="5"/>
  </w:num>
  <w:num w:numId="25">
    <w:abstractNumId w:val="10"/>
  </w:num>
  <w:num w:numId="26">
    <w:abstractNumId w:val="22"/>
  </w:num>
  <w:num w:numId="27">
    <w:abstractNumId w:val="31"/>
  </w:num>
  <w:num w:numId="28">
    <w:abstractNumId w:val="34"/>
  </w:num>
  <w:num w:numId="29">
    <w:abstractNumId w:val="32"/>
  </w:num>
  <w:num w:numId="30">
    <w:abstractNumId w:val="6"/>
  </w:num>
  <w:num w:numId="31">
    <w:abstractNumId w:val="19"/>
  </w:num>
  <w:num w:numId="32">
    <w:abstractNumId w:val="33"/>
  </w:num>
  <w:num w:numId="33">
    <w:abstractNumId w:val="4"/>
  </w:num>
  <w:num w:numId="34">
    <w:abstractNumId w:val="25"/>
  </w:num>
  <w:num w:numId="35">
    <w:abstractNumId w:val="21"/>
  </w:num>
  <w:num w:numId="36">
    <w:abstractNumId w:val="2"/>
  </w:num>
  <w:num w:numId="37">
    <w:abstractNumId w:val="36"/>
  </w:num>
  <w:num w:numId="38">
    <w:abstractNumId w:val="0"/>
  </w:num>
  <w:num w:numId="39">
    <w:abstractNumId w:val="1"/>
  </w:num>
  <w:num w:numId="40">
    <w:abstractNumId w:val="29"/>
  </w:num>
  <w:num w:numId="41">
    <w:abstractNumId w:val="17"/>
  </w:num>
  <w:num w:numId="42">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008F"/>
    <w:rsid w:val="00000661"/>
    <w:rsid w:val="00000DFE"/>
    <w:rsid w:val="000011CC"/>
    <w:rsid w:val="00002969"/>
    <w:rsid w:val="00002FCD"/>
    <w:rsid w:val="00006C39"/>
    <w:rsid w:val="00006EB5"/>
    <w:rsid w:val="00011A04"/>
    <w:rsid w:val="00012F74"/>
    <w:rsid w:val="00016432"/>
    <w:rsid w:val="000222EE"/>
    <w:rsid w:val="000243E1"/>
    <w:rsid w:val="00030C31"/>
    <w:rsid w:val="00031231"/>
    <w:rsid w:val="0003538A"/>
    <w:rsid w:val="0004208E"/>
    <w:rsid w:val="000465A1"/>
    <w:rsid w:val="000476C8"/>
    <w:rsid w:val="0005455D"/>
    <w:rsid w:val="0005618E"/>
    <w:rsid w:val="0005655E"/>
    <w:rsid w:val="000606BC"/>
    <w:rsid w:val="000638FB"/>
    <w:rsid w:val="00073074"/>
    <w:rsid w:val="00075AB0"/>
    <w:rsid w:val="00075CF1"/>
    <w:rsid w:val="0007775C"/>
    <w:rsid w:val="000800A6"/>
    <w:rsid w:val="00081170"/>
    <w:rsid w:val="00095E4B"/>
    <w:rsid w:val="000A061A"/>
    <w:rsid w:val="000A10FB"/>
    <w:rsid w:val="000A26DC"/>
    <w:rsid w:val="000A6038"/>
    <w:rsid w:val="000B1024"/>
    <w:rsid w:val="000B1695"/>
    <w:rsid w:val="000B1EE0"/>
    <w:rsid w:val="000B2F39"/>
    <w:rsid w:val="000B64E5"/>
    <w:rsid w:val="000B660C"/>
    <w:rsid w:val="000C15D0"/>
    <w:rsid w:val="000C3325"/>
    <w:rsid w:val="000C3630"/>
    <w:rsid w:val="000C5108"/>
    <w:rsid w:val="000C7CF1"/>
    <w:rsid w:val="000D36EB"/>
    <w:rsid w:val="000D48AE"/>
    <w:rsid w:val="000D4D64"/>
    <w:rsid w:val="000D695A"/>
    <w:rsid w:val="000D69FE"/>
    <w:rsid w:val="000D6B8C"/>
    <w:rsid w:val="000D7BC8"/>
    <w:rsid w:val="000E2C1A"/>
    <w:rsid w:val="000E5C64"/>
    <w:rsid w:val="000F1499"/>
    <w:rsid w:val="000F4703"/>
    <w:rsid w:val="000F5425"/>
    <w:rsid w:val="001064E3"/>
    <w:rsid w:val="00110719"/>
    <w:rsid w:val="00110AB2"/>
    <w:rsid w:val="0011127D"/>
    <w:rsid w:val="00113756"/>
    <w:rsid w:val="001158E8"/>
    <w:rsid w:val="00122F5E"/>
    <w:rsid w:val="00127351"/>
    <w:rsid w:val="00131E97"/>
    <w:rsid w:val="00137769"/>
    <w:rsid w:val="00140987"/>
    <w:rsid w:val="00152AAD"/>
    <w:rsid w:val="00153116"/>
    <w:rsid w:val="00153E0A"/>
    <w:rsid w:val="00155360"/>
    <w:rsid w:val="0015670A"/>
    <w:rsid w:val="001634B4"/>
    <w:rsid w:val="001638A8"/>
    <w:rsid w:val="001775DC"/>
    <w:rsid w:val="00180180"/>
    <w:rsid w:val="00184375"/>
    <w:rsid w:val="00196F98"/>
    <w:rsid w:val="001A07EB"/>
    <w:rsid w:val="001A274E"/>
    <w:rsid w:val="001A2DA1"/>
    <w:rsid w:val="001A5D75"/>
    <w:rsid w:val="001A6D54"/>
    <w:rsid w:val="001B0DA6"/>
    <w:rsid w:val="001B1A31"/>
    <w:rsid w:val="001B2224"/>
    <w:rsid w:val="001B7E49"/>
    <w:rsid w:val="001C0CFB"/>
    <w:rsid w:val="001C1CC1"/>
    <w:rsid w:val="001C42DA"/>
    <w:rsid w:val="001E0EF2"/>
    <w:rsid w:val="001E790B"/>
    <w:rsid w:val="001E7ADA"/>
    <w:rsid w:val="001F32D4"/>
    <w:rsid w:val="001F3A19"/>
    <w:rsid w:val="001F6760"/>
    <w:rsid w:val="001F7DDD"/>
    <w:rsid w:val="00205F78"/>
    <w:rsid w:val="00210BFC"/>
    <w:rsid w:val="00210D1E"/>
    <w:rsid w:val="0021381C"/>
    <w:rsid w:val="002142A1"/>
    <w:rsid w:val="0021702F"/>
    <w:rsid w:val="002207EE"/>
    <w:rsid w:val="00222A60"/>
    <w:rsid w:val="00230A5A"/>
    <w:rsid w:val="00231C05"/>
    <w:rsid w:val="00234457"/>
    <w:rsid w:val="00243B6B"/>
    <w:rsid w:val="00245EA5"/>
    <w:rsid w:val="00247CA2"/>
    <w:rsid w:val="00247F0B"/>
    <w:rsid w:val="002509CD"/>
    <w:rsid w:val="002514E6"/>
    <w:rsid w:val="0025436A"/>
    <w:rsid w:val="002662E4"/>
    <w:rsid w:val="0027063E"/>
    <w:rsid w:val="002770B3"/>
    <w:rsid w:val="00282C4B"/>
    <w:rsid w:val="00284BFB"/>
    <w:rsid w:val="00286542"/>
    <w:rsid w:val="0029283E"/>
    <w:rsid w:val="002A0094"/>
    <w:rsid w:val="002A2817"/>
    <w:rsid w:val="002A283E"/>
    <w:rsid w:val="002A33CE"/>
    <w:rsid w:val="002B4EC4"/>
    <w:rsid w:val="002B4F7F"/>
    <w:rsid w:val="002B54E6"/>
    <w:rsid w:val="002B6FE9"/>
    <w:rsid w:val="002B78C9"/>
    <w:rsid w:val="002C4F4D"/>
    <w:rsid w:val="002C600A"/>
    <w:rsid w:val="002D13E3"/>
    <w:rsid w:val="002D21C1"/>
    <w:rsid w:val="002D24D1"/>
    <w:rsid w:val="002D33B1"/>
    <w:rsid w:val="002D3591"/>
    <w:rsid w:val="002D36D0"/>
    <w:rsid w:val="002D57AC"/>
    <w:rsid w:val="002E10F8"/>
    <w:rsid w:val="002F5D45"/>
    <w:rsid w:val="002F6D8E"/>
    <w:rsid w:val="003008DD"/>
    <w:rsid w:val="0030260E"/>
    <w:rsid w:val="003043A6"/>
    <w:rsid w:val="003135A9"/>
    <w:rsid w:val="00316A3D"/>
    <w:rsid w:val="00316DBD"/>
    <w:rsid w:val="003228FD"/>
    <w:rsid w:val="003329C2"/>
    <w:rsid w:val="0034037D"/>
    <w:rsid w:val="00347E59"/>
    <w:rsid w:val="00350063"/>
    <w:rsid w:val="003514A0"/>
    <w:rsid w:val="00352154"/>
    <w:rsid w:val="00352B10"/>
    <w:rsid w:val="003562DB"/>
    <w:rsid w:val="00362A3F"/>
    <w:rsid w:val="00362F13"/>
    <w:rsid w:val="003639DE"/>
    <w:rsid w:val="0036637D"/>
    <w:rsid w:val="00366C36"/>
    <w:rsid w:val="00367DE4"/>
    <w:rsid w:val="00372D5D"/>
    <w:rsid w:val="00375C8B"/>
    <w:rsid w:val="00375E95"/>
    <w:rsid w:val="00381CA2"/>
    <w:rsid w:val="003833D6"/>
    <w:rsid w:val="00391BD2"/>
    <w:rsid w:val="003920FD"/>
    <w:rsid w:val="00392D93"/>
    <w:rsid w:val="00395A62"/>
    <w:rsid w:val="00395D0D"/>
    <w:rsid w:val="00396536"/>
    <w:rsid w:val="00396FD4"/>
    <w:rsid w:val="003A1BB1"/>
    <w:rsid w:val="003A29D7"/>
    <w:rsid w:val="003A71A8"/>
    <w:rsid w:val="003B0518"/>
    <w:rsid w:val="003B13C8"/>
    <w:rsid w:val="003B224A"/>
    <w:rsid w:val="003B426E"/>
    <w:rsid w:val="003B510B"/>
    <w:rsid w:val="003D0790"/>
    <w:rsid w:val="003D32B7"/>
    <w:rsid w:val="003D3780"/>
    <w:rsid w:val="003D4048"/>
    <w:rsid w:val="003D4D25"/>
    <w:rsid w:val="003D4D4B"/>
    <w:rsid w:val="003D6912"/>
    <w:rsid w:val="003D73C9"/>
    <w:rsid w:val="003D78B0"/>
    <w:rsid w:val="003E1EA6"/>
    <w:rsid w:val="003E3A7A"/>
    <w:rsid w:val="003E3E9F"/>
    <w:rsid w:val="003E5257"/>
    <w:rsid w:val="003E531F"/>
    <w:rsid w:val="003E5A30"/>
    <w:rsid w:val="003F7AA6"/>
    <w:rsid w:val="00400EFA"/>
    <w:rsid w:val="004016DA"/>
    <w:rsid w:val="00403987"/>
    <w:rsid w:val="00405398"/>
    <w:rsid w:val="00406B72"/>
    <w:rsid w:val="00413648"/>
    <w:rsid w:val="004155A4"/>
    <w:rsid w:val="00415BF7"/>
    <w:rsid w:val="00417832"/>
    <w:rsid w:val="004202AA"/>
    <w:rsid w:val="00421B63"/>
    <w:rsid w:val="0042677B"/>
    <w:rsid w:val="004306B7"/>
    <w:rsid w:val="00432AFC"/>
    <w:rsid w:val="00443C07"/>
    <w:rsid w:val="0044751F"/>
    <w:rsid w:val="00447F8E"/>
    <w:rsid w:val="004553A8"/>
    <w:rsid w:val="004650CB"/>
    <w:rsid w:val="004738EB"/>
    <w:rsid w:val="0047506E"/>
    <w:rsid w:val="00477CA3"/>
    <w:rsid w:val="004815FE"/>
    <w:rsid w:val="004830C7"/>
    <w:rsid w:val="004A362D"/>
    <w:rsid w:val="004A51BC"/>
    <w:rsid w:val="004B06D7"/>
    <w:rsid w:val="004B0713"/>
    <w:rsid w:val="004B1894"/>
    <w:rsid w:val="004B26DD"/>
    <w:rsid w:val="004B4E13"/>
    <w:rsid w:val="004C3FC0"/>
    <w:rsid w:val="004C656A"/>
    <w:rsid w:val="004D5153"/>
    <w:rsid w:val="004D6420"/>
    <w:rsid w:val="004E0E9C"/>
    <w:rsid w:val="004E3C0D"/>
    <w:rsid w:val="004E67E9"/>
    <w:rsid w:val="004F2815"/>
    <w:rsid w:val="004F3DC7"/>
    <w:rsid w:val="004F5A84"/>
    <w:rsid w:val="004F6690"/>
    <w:rsid w:val="004F7E17"/>
    <w:rsid w:val="00500E32"/>
    <w:rsid w:val="00500E91"/>
    <w:rsid w:val="00503BEC"/>
    <w:rsid w:val="00506DF4"/>
    <w:rsid w:val="00511AA0"/>
    <w:rsid w:val="00512F4D"/>
    <w:rsid w:val="00514A92"/>
    <w:rsid w:val="005160E8"/>
    <w:rsid w:val="00522CD1"/>
    <w:rsid w:val="00533338"/>
    <w:rsid w:val="0053349E"/>
    <w:rsid w:val="00533675"/>
    <w:rsid w:val="005340FD"/>
    <w:rsid w:val="00537BA8"/>
    <w:rsid w:val="00542018"/>
    <w:rsid w:val="00547029"/>
    <w:rsid w:val="0054781D"/>
    <w:rsid w:val="00552072"/>
    <w:rsid w:val="005535C6"/>
    <w:rsid w:val="00553644"/>
    <w:rsid w:val="005600DF"/>
    <w:rsid w:val="00565986"/>
    <w:rsid w:val="00573800"/>
    <w:rsid w:val="005833AB"/>
    <w:rsid w:val="005946CA"/>
    <w:rsid w:val="00596F55"/>
    <w:rsid w:val="005A05CE"/>
    <w:rsid w:val="005A1600"/>
    <w:rsid w:val="005A6828"/>
    <w:rsid w:val="005A7CE8"/>
    <w:rsid w:val="005B176A"/>
    <w:rsid w:val="005B7804"/>
    <w:rsid w:val="005C1949"/>
    <w:rsid w:val="005C3234"/>
    <w:rsid w:val="005C586E"/>
    <w:rsid w:val="005C7E99"/>
    <w:rsid w:val="005E22CC"/>
    <w:rsid w:val="005E22D1"/>
    <w:rsid w:val="005E2998"/>
    <w:rsid w:val="005E4F12"/>
    <w:rsid w:val="005E564B"/>
    <w:rsid w:val="005F2992"/>
    <w:rsid w:val="005F6BD9"/>
    <w:rsid w:val="00603387"/>
    <w:rsid w:val="00604917"/>
    <w:rsid w:val="00607CC1"/>
    <w:rsid w:val="00607E54"/>
    <w:rsid w:val="006124EB"/>
    <w:rsid w:val="00614994"/>
    <w:rsid w:val="0061561A"/>
    <w:rsid w:val="00617308"/>
    <w:rsid w:val="00620AE7"/>
    <w:rsid w:val="00622D9B"/>
    <w:rsid w:val="006344E7"/>
    <w:rsid w:val="00634DEC"/>
    <w:rsid w:val="0063512E"/>
    <w:rsid w:val="00642180"/>
    <w:rsid w:val="00643C2C"/>
    <w:rsid w:val="00646F11"/>
    <w:rsid w:val="00653AF6"/>
    <w:rsid w:val="00657432"/>
    <w:rsid w:val="00661BF2"/>
    <w:rsid w:val="006628A5"/>
    <w:rsid w:val="00671EFF"/>
    <w:rsid w:val="00673B07"/>
    <w:rsid w:val="00676317"/>
    <w:rsid w:val="006861C7"/>
    <w:rsid w:val="00686469"/>
    <w:rsid w:val="0069079C"/>
    <w:rsid w:val="006926BA"/>
    <w:rsid w:val="006954E8"/>
    <w:rsid w:val="00697FF0"/>
    <w:rsid w:val="006A2B48"/>
    <w:rsid w:val="006A3F0F"/>
    <w:rsid w:val="006A5B06"/>
    <w:rsid w:val="006A5BFB"/>
    <w:rsid w:val="006A71FF"/>
    <w:rsid w:val="006B05F3"/>
    <w:rsid w:val="006B09F7"/>
    <w:rsid w:val="006B56A8"/>
    <w:rsid w:val="006C0646"/>
    <w:rsid w:val="006C2228"/>
    <w:rsid w:val="006C5F52"/>
    <w:rsid w:val="006C646E"/>
    <w:rsid w:val="006C6777"/>
    <w:rsid w:val="006C7ADB"/>
    <w:rsid w:val="006D1537"/>
    <w:rsid w:val="006D15EB"/>
    <w:rsid w:val="006D6EAE"/>
    <w:rsid w:val="006E7A29"/>
    <w:rsid w:val="006F011A"/>
    <w:rsid w:val="006F2F72"/>
    <w:rsid w:val="00700F20"/>
    <w:rsid w:val="00702CE6"/>
    <w:rsid w:val="00705751"/>
    <w:rsid w:val="00706143"/>
    <w:rsid w:val="0070718C"/>
    <w:rsid w:val="0071586B"/>
    <w:rsid w:val="007164AB"/>
    <w:rsid w:val="007225C0"/>
    <w:rsid w:val="00722FD8"/>
    <w:rsid w:val="00734F84"/>
    <w:rsid w:val="00735D3E"/>
    <w:rsid w:val="00746046"/>
    <w:rsid w:val="00746E56"/>
    <w:rsid w:val="00747E9E"/>
    <w:rsid w:val="00747EA3"/>
    <w:rsid w:val="00750553"/>
    <w:rsid w:val="00750F57"/>
    <w:rsid w:val="00752C15"/>
    <w:rsid w:val="007563A6"/>
    <w:rsid w:val="0075707D"/>
    <w:rsid w:val="00763308"/>
    <w:rsid w:val="00766535"/>
    <w:rsid w:val="00766771"/>
    <w:rsid w:val="00766B66"/>
    <w:rsid w:val="00766C1F"/>
    <w:rsid w:val="0077404C"/>
    <w:rsid w:val="00775195"/>
    <w:rsid w:val="00776925"/>
    <w:rsid w:val="0077753C"/>
    <w:rsid w:val="00783FE6"/>
    <w:rsid w:val="00785235"/>
    <w:rsid w:val="00786A66"/>
    <w:rsid w:val="00786C9C"/>
    <w:rsid w:val="00786D3B"/>
    <w:rsid w:val="00787DD1"/>
    <w:rsid w:val="007A0856"/>
    <w:rsid w:val="007A0C65"/>
    <w:rsid w:val="007A0FEC"/>
    <w:rsid w:val="007A1E41"/>
    <w:rsid w:val="007A3231"/>
    <w:rsid w:val="007A5007"/>
    <w:rsid w:val="007B1667"/>
    <w:rsid w:val="007B1E00"/>
    <w:rsid w:val="007B4549"/>
    <w:rsid w:val="007B5F78"/>
    <w:rsid w:val="007C288B"/>
    <w:rsid w:val="007C61EC"/>
    <w:rsid w:val="007D1CFA"/>
    <w:rsid w:val="007D3ECE"/>
    <w:rsid w:val="007D637E"/>
    <w:rsid w:val="007D762F"/>
    <w:rsid w:val="007E0796"/>
    <w:rsid w:val="007E1B72"/>
    <w:rsid w:val="007E2309"/>
    <w:rsid w:val="007E2F7D"/>
    <w:rsid w:val="007E660E"/>
    <w:rsid w:val="007F00B7"/>
    <w:rsid w:val="007F682F"/>
    <w:rsid w:val="00800F4D"/>
    <w:rsid w:val="00806F12"/>
    <w:rsid w:val="008278DF"/>
    <w:rsid w:val="008323F9"/>
    <w:rsid w:val="00841BE9"/>
    <w:rsid w:val="00844479"/>
    <w:rsid w:val="00845801"/>
    <w:rsid w:val="00847EE5"/>
    <w:rsid w:val="00860AA6"/>
    <w:rsid w:val="00864BC5"/>
    <w:rsid w:val="00870994"/>
    <w:rsid w:val="0087149A"/>
    <w:rsid w:val="0087216D"/>
    <w:rsid w:val="00872BB1"/>
    <w:rsid w:val="00872F7F"/>
    <w:rsid w:val="0087589C"/>
    <w:rsid w:val="008760C6"/>
    <w:rsid w:val="00881A97"/>
    <w:rsid w:val="00882987"/>
    <w:rsid w:val="00885D79"/>
    <w:rsid w:val="0089114A"/>
    <w:rsid w:val="008914DB"/>
    <w:rsid w:val="008927BA"/>
    <w:rsid w:val="00893B6E"/>
    <w:rsid w:val="008943BE"/>
    <w:rsid w:val="00894EA9"/>
    <w:rsid w:val="008A34D5"/>
    <w:rsid w:val="008A48BF"/>
    <w:rsid w:val="008A696F"/>
    <w:rsid w:val="008B3FFD"/>
    <w:rsid w:val="008B46D9"/>
    <w:rsid w:val="008B5158"/>
    <w:rsid w:val="008C20D3"/>
    <w:rsid w:val="008C47F4"/>
    <w:rsid w:val="008E26DC"/>
    <w:rsid w:val="008E781C"/>
    <w:rsid w:val="008F18E8"/>
    <w:rsid w:val="008F49DE"/>
    <w:rsid w:val="008F59E5"/>
    <w:rsid w:val="008F6DC7"/>
    <w:rsid w:val="00900B59"/>
    <w:rsid w:val="009040F9"/>
    <w:rsid w:val="009112A4"/>
    <w:rsid w:val="009113CC"/>
    <w:rsid w:val="009155F3"/>
    <w:rsid w:val="0091736B"/>
    <w:rsid w:val="009215E7"/>
    <w:rsid w:val="00923FC2"/>
    <w:rsid w:val="0092489A"/>
    <w:rsid w:val="00930D5B"/>
    <w:rsid w:val="00932957"/>
    <w:rsid w:val="009366B1"/>
    <w:rsid w:val="00937357"/>
    <w:rsid w:val="00954775"/>
    <w:rsid w:val="0095697E"/>
    <w:rsid w:val="00960A80"/>
    <w:rsid w:val="00960E0E"/>
    <w:rsid w:val="0096149E"/>
    <w:rsid w:val="00963BF0"/>
    <w:rsid w:val="00967BA9"/>
    <w:rsid w:val="0097649B"/>
    <w:rsid w:val="00976E02"/>
    <w:rsid w:val="00977879"/>
    <w:rsid w:val="009809E7"/>
    <w:rsid w:val="0098423C"/>
    <w:rsid w:val="00984869"/>
    <w:rsid w:val="00985BB2"/>
    <w:rsid w:val="00987CF0"/>
    <w:rsid w:val="00990382"/>
    <w:rsid w:val="00991D7F"/>
    <w:rsid w:val="00992F9D"/>
    <w:rsid w:val="009960D7"/>
    <w:rsid w:val="009A350A"/>
    <w:rsid w:val="009A352C"/>
    <w:rsid w:val="009B10AF"/>
    <w:rsid w:val="009B7183"/>
    <w:rsid w:val="009B78DB"/>
    <w:rsid w:val="009C06CB"/>
    <w:rsid w:val="009C537E"/>
    <w:rsid w:val="009D5FF8"/>
    <w:rsid w:val="009D6037"/>
    <w:rsid w:val="009E00BE"/>
    <w:rsid w:val="009E03D8"/>
    <w:rsid w:val="009E0C0B"/>
    <w:rsid w:val="009E4B76"/>
    <w:rsid w:val="009F015D"/>
    <w:rsid w:val="009F0934"/>
    <w:rsid w:val="009F23BB"/>
    <w:rsid w:val="009F34FD"/>
    <w:rsid w:val="009F7025"/>
    <w:rsid w:val="00A07B82"/>
    <w:rsid w:val="00A20A63"/>
    <w:rsid w:val="00A225C7"/>
    <w:rsid w:val="00A22DC4"/>
    <w:rsid w:val="00A25DBF"/>
    <w:rsid w:val="00A26286"/>
    <w:rsid w:val="00A26A2C"/>
    <w:rsid w:val="00A310AA"/>
    <w:rsid w:val="00A31F37"/>
    <w:rsid w:val="00A355F7"/>
    <w:rsid w:val="00A40484"/>
    <w:rsid w:val="00A41EA1"/>
    <w:rsid w:val="00A47F7E"/>
    <w:rsid w:val="00A5065F"/>
    <w:rsid w:val="00A52D80"/>
    <w:rsid w:val="00A52EF1"/>
    <w:rsid w:val="00A53A39"/>
    <w:rsid w:val="00A54845"/>
    <w:rsid w:val="00A551A6"/>
    <w:rsid w:val="00A558B0"/>
    <w:rsid w:val="00A612AA"/>
    <w:rsid w:val="00A621AD"/>
    <w:rsid w:val="00A72272"/>
    <w:rsid w:val="00A72D7B"/>
    <w:rsid w:val="00A74E97"/>
    <w:rsid w:val="00A76440"/>
    <w:rsid w:val="00A80078"/>
    <w:rsid w:val="00A812B7"/>
    <w:rsid w:val="00A8265B"/>
    <w:rsid w:val="00A83B54"/>
    <w:rsid w:val="00A8440E"/>
    <w:rsid w:val="00A8560E"/>
    <w:rsid w:val="00A87E10"/>
    <w:rsid w:val="00A9194E"/>
    <w:rsid w:val="00A927BF"/>
    <w:rsid w:val="00A92A20"/>
    <w:rsid w:val="00A9325E"/>
    <w:rsid w:val="00A97D5E"/>
    <w:rsid w:val="00AA0617"/>
    <w:rsid w:val="00AA1BF8"/>
    <w:rsid w:val="00AA51CA"/>
    <w:rsid w:val="00AB07AA"/>
    <w:rsid w:val="00AB4E7C"/>
    <w:rsid w:val="00AC13BF"/>
    <w:rsid w:val="00AC302B"/>
    <w:rsid w:val="00AC3D3B"/>
    <w:rsid w:val="00AD17DF"/>
    <w:rsid w:val="00AD2A39"/>
    <w:rsid w:val="00AD6E83"/>
    <w:rsid w:val="00AF0847"/>
    <w:rsid w:val="00AF2479"/>
    <w:rsid w:val="00AF3033"/>
    <w:rsid w:val="00B04E9E"/>
    <w:rsid w:val="00B05E6F"/>
    <w:rsid w:val="00B0696D"/>
    <w:rsid w:val="00B075AC"/>
    <w:rsid w:val="00B07C79"/>
    <w:rsid w:val="00B12C04"/>
    <w:rsid w:val="00B142C6"/>
    <w:rsid w:val="00B21576"/>
    <w:rsid w:val="00B216B1"/>
    <w:rsid w:val="00B216BA"/>
    <w:rsid w:val="00B21FC5"/>
    <w:rsid w:val="00B228EC"/>
    <w:rsid w:val="00B24046"/>
    <w:rsid w:val="00B27455"/>
    <w:rsid w:val="00B30070"/>
    <w:rsid w:val="00B314F5"/>
    <w:rsid w:val="00B3156B"/>
    <w:rsid w:val="00B41A4B"/>
    <w:rsid w:val="00B42570"/>
    <w:rsid w:val="00B42977"/>
    <w:rsid w:val="00B42F89"/>
    <w:rsid w:val="00B4576C"/>
    <w:rsid w:val="00B46F72"/>
    <w:rsid w:val="00B525FF"/>
    <w:rsid w:val="00B52B89"/>
    <w:rsid w:val="00B53D6D"/>
    <w:rsid w:val="00B56CE9"/>
    <w:rsid w:val="00B6371A"/>
    <w:rsid w:val="00B66A92"/>
    <w:rsid w:val="00B6788B"/>
    <w:rsid w:val="00B70F03"/>
    <w:rsid w:val="00B71A5D"/>
    <w:rsid w:val="00B73A5A"/>
    <w:rsid w:val="00B76A0C"/>
    <w:rsid w:val="00B8195D"/>
    <w:rsid w:val="00B83151"/>
    <w:rsid w:val="00B836E4"/>
    <w:rsid w:val="00B8431B"/>
    <w:rsid w:val="00B968F3"/>
    <w:rsid w:val="00B97C2F"/>
    <w:rsid w:val="00B97E49"/>
    <w:rsid w:val="00BA3A61"/>
    <w:rsid w:val="00BA4FE1"/>
    <w:rsid w:val="00BA72D7"/>
    <w:rsid w:val="00BA7493"/>
    <w:rsid w:val="00BA750D"/>
    <w:rsid w:val="00BB0D71"/>
    <w:rsid w:val="00BB1D02"/>
    <w:rsid w:val="00BB4B1F"/>
    <w:rsid w:val="00BB5C48"/>
    <w:rsid w:val="00BC3526"/>
    <w:rsid w:val="00BC368E"/>
    <w:rsid w:val="00BC49BB"/>
    <w:rsid w:val="00BD1254"/>
    <w:rsid w:val="00BD6F79"/>
    <w:rsid w:val="00BE4A97"/>
    <w:rsid w:val="00BE5637"/>
    <w:rsid w:val="00BE6961"/>
    <w:rsid w:val="00BE7813"/>
    <w:rsid w:val="00BF0765"/>
    <w:rsid w:val="00BF55C1"/>
    <w:rsid w:val="00BF6F5D"/>
    <w:rsid w:val="00BF7202"/>
    <w:rsid w:val="00C004B3"/>
    <w:rsid w:val="00C05F57"/>
    <w:rsid w:val="00C06E0E"/>
    <w:rsid w:val="00C1758C"/>
    <w:rsid w:val="00C254DA"/>
    <w:rsid w:val="00C31EFF"/>
    <w:rsid w:val="00C33939"/>
    <w:rsid w:val="00C33B71"/>
    <w:rsid w:val="00C33C37"/>
    <w:rsid w:val="00C3663C"/>
    <w:rsid w:val="00C41B8E"/>
    <w:rsid w:val="00C42069"/>
    <w:rsid w:val="00C43941"/>
    <w:rsid w:val="00C43A06"/>
    <w:rsid w:val="00C44442"/>
    <w:rsid w:val="00C502E6"/>
    <w:rsid w:val="00C5575E"/>
    <w:rsid w:val="00C63744"/>
    <w:rsid w:val="00C70BD6"/>
    <w:rsid w:val="00C7634A"/>
    <w:rsid w:val="00C77949"/>
    <w:rsid w:val="00C82C50"/>
    <w:rsid w:val="00C877F7"/>
    <w:rsid w:val="00CA10D3"/>
    <w:rsid w:val="00CA1E25"/>
    <w:rsid w:val="00CA2ADF"/>
    <w:rsid w:val="00CA44E5"/>
    <w:rsid w:val="00CB1EE0"/>
    <w:rsid w:val="00CB3D84"/>
    <w:rsid w:val="00CB54DC"/>
    <w:rsid w:val="00CB7003"/>
    <w:rsid w:val="00CC1195"/>
    <w:rsid w:val="00CC4C63"/>
    <w:rsid w:val="00CC6618"/>
    <w:rsid w:val="00CD0FFC"/>
    <w:rsid w:val="00CD6A79"/>
    <w:rsid w:val="00CE085E"/>
    <w:rsid w:val="00CE1C66"/>
    <w:rsid w:val="00CE44DD"/>
    <w:rsid w:val="00CE6FA4"/>
    <w:rsid w:val="00CE74FB"/>
    <w:rsid w:val="00CF00AC"/>
    <w:rsid w:val="00CF026B"/>
    <w:rsid w:val="00CF06F6"/>
    <w:rsid w:val="00CF1B20"/>
    <w:rsid w:val="00CF5481"/>
    <w:rsid w:val="00D029FC"/>
    <w:rsid w:val="00D03068"/>
    <w:rsid w:val="00D1012E"/>
    <w:rsid w:val="00D1225E"/>
    <w:rsid w:val="00D156E7"/>
    <w:rsid w:val="00D16B1E"/>
    <w:rsid w:val="00D16DBF"/>
    <w:rsid w:val="00D226C6"/>
    <w:rsid w:val="00D23A71"/>
    <w:rsid w:val="00D23DC3"/>
    <w:rsid w:val="00D25DDD"/>
    <w:rsid w:val="00D329BF"/>
    <w:rsid w:val="00D32EAB"/>
    <w:rsid w:val="00D36465"/>
    <w:rsid w:val="00D47639"/>
    <w:rsid w:val="00D50FB1"/>
    <w:rsid w:val="00D55FCB"/>
    <w:rsid w:val="00D569B9"/>
    <w:rsid w:val="00D61F2B"/>
    <w:rsid w:val="00D62FE3"/>
    <w:rsid w:val="00D63F56"/>
    <w:rsid w:val="00D65CC8"/>
    <w:rsid w:val="00D67921"/>
    <w:rsid w:val="00D67DCF"/>
    <w:rsid w:val="00D73DDF"/>
    <w:rsid w:val="00D74D2D"/>
    <w:rsid w:val="00D76001"/>
    <w:rsid w:val="00D77D6C"/>
    <w:rsid w:val="00D818CA"/>
    <w:rsid w:val="00D82AC8"/>
    <w:rsid w:val="00D86592"/>
    <w:rsid w:val="00D901B3"/>
    <w:rsid w:val="00D90B72"/>
    <w:rsid w:val="00D969EC"/>
    <w:rsid w:val="00DA17C2"/>
    <w:rsid w:val="00DA1AF9"/>
    <w:rsid w:val="00DA2CFC"/>
    <w:rsid w:val="00DA3F1F"/>
    <w:rsid w:val="00DA4D77"/>
    <w:rsid w:val="00DB1578"/>
    <w:rsid w:val="00DB52E3"/>
    <w:rsid w:val="00DB5A6E"/>
    <w:rsid w:val="00DB6540"/>
    <w:rsid w:val="00DD0248"/>
    <w:rsid w:val="00DD0F16"/>
    <w:rsid w:val="00DD2722"/>
    <w:rsid w:val="00DD2C9B"/>
    <w:rsid w:val="00DD4BB1"/>
    <w:rsid w:val="00DE1669"/>
    <w:rsid w:val="00DE17CB"/>
    <w:rsid w:val="00DE48FC"/>
    <w:rsid w:val="00DF0012"/>
    <w:rsid w:val="00DF27BA"/>
    <w:rsid w:val="00E00C02"/>
    <w:rsid w:val="00E053D6"/>
    <w:rsid w:val="00E112D6"/>
    <w:rsid w:val="00E138AB"/>
    <w:rsid w:val="00E13E0A"/>
    <w:rsid w:val="00E15B6E"/>
    <w:rsid w:val="00E246AC"/>
    <w:rsid w:val="00E276F1"/>
    <w:rsid w:val="00E31171"/>
    <w:rsid w:val="00E33BFE"/>
    <w:rsid w:val="00E346C5"/>
    <w:rsid w:val="00E34C65"/>
    <w:rsid w:val="00E370D1"/>
    <w:rsid w:val="00E419BB"/>
    <w:rsid w:val="00E41E1E"/>
    <w:rsid w:val="00E427EA"/>
    <w:rsid w:val="00E438A1"/>
    <w:rsid w:val="00E4396B"/>
    <w:rsid w:val="00E4478D"/>
    <w:rsid w:val="00E52C99"/>
    <w:rsid w:val="00E5335E"/>
    <w:rsid w:val="00E55E87"/>
    <w:rsid w:val="00E616BF"/>
    <w:rsid w:val="00E620F7"/>
    <w:rsid w:val="00E65365"/>
    <w:rsid w:val="00E665F7"/>
    <w:rsid w:val="00E726C4"/>
    <w:rsid w:val="00E761AA"/>
    <w:rsid w:val="00E8376E"/>
    <w:rsid w:val="00E91D0D"/>
    <w:rsid w:val="00E92E51"/>
    <w:rsid w:val="00E95C6E"/>
    <w:rsid w:val="00E961FE"/>
    <w:rsid w:val="00EA4F20"/>
    <w:rsid w:val="00EB1F17"/>
    <w:rsid w:val="00EB6B09"/>
    <w:rsid w:val="00EC3D71"/>
    <w:rsid w:val="00EC51C7"/>
    <w:rsid w:val="00EC55C0"/>
    <w:rsid w:val="00ED0CF3"/>
    <w:rsid w:val="00EE3BB3"/>
    <w:rsid w:val="00EE3CBA"/>
    <w:rsid w:val="00EE7282"/>
    <w:rsid w:val="00EF1DD5"/>
    <w:rsid w:val="00EF43CF"/>
    <w:rsid w:val="00EF6D8A"/>
    <w:rsid w:val="00F01E19"/>
    <w:rsid w:val="00F02AE7"/>
    <w:rsid w:val="00F06441"/>
    <w:rsid w:val="00F12009"/>
    <w:rsid w:val="00F12989"/>
    <w:rsid w:val="00F20321"/>
    <w:rsid w:val="00F2278E"/>
    <w:rsid w:val="00F24652"/>
    <w:rsid w:val="00F27ADB"/>
    <w:rsid w:val="00F30EF0"/>
    <w:rsid w:val="00F345FB"/>
    <w:rsid w:val="00F40EA8"/>
    <w:rsid w:val="00F41069"/>
    <w:rsid w:val="00F41BA6"/>
    <w:rsid w:val="00F46741"/>
    <w:rsid w:val="00F47D60"/>
    <w:rsid w:val="00F5132A"/>
    <w:rsid w:val="00F53E85"/>
    <w:rsid w:val="00F54912"/>
    <w:rsid w:val="00F561A4"/>
    <w:rsid w:val="00F566DF"/>
    <w:rsid w:val="00F56715"/>
    <w:rsid w:val="00F57058"/>
    <w:rsid w:val="00F65EC5"/>
    <w:rsid w:val="00F6717B"/>
    <w:rsid w:val="00F67805"/>
    <w:rsid w:val="00F7163D"/>
    <w:rsid w:val="00F735E0"/>
    <w:rsid w:val="00F81057"/>
    <w:rsid w:val="00F812DC"/>
    <w:rsid w:val="00F84A8D"/>
    <w:rsid w:val="00F85256"/>
    <w:rsid w:val="00F92F3A"/>
    <w:rsid w:val="00F95118"/>
    <w:rsid w:val="00FA150B"/>
    <w:rsid w:val="00FA4D03"/>
    <w:rsid w:val="00FB1040"/>
    <w:rsid w:val="00FB1468"/>
    <w:rsid w:val="00FB3D8C"/>
    <w:rsid w:val="00FC35D7"/>
    <w:rsid w:val="00FC4196"/>
    <w:rsid w:val="00FC54CB"/>
    <w:rsid w:val="00FC5A8B"/>
    <w:rsid w:val="00FC5B8A"/>
    <w:rsid w:val="00FC719C"/>
    <w:rsid w:val="00FD1642"/>
    <w:rsid w:val="00FD198A"/>
    <w:rsid w:val="00FD233C"/>
    <w:rsid w:val="00FD2AA6"/>
    <w:rsid w:val="00FE07BA"/>
    <w:rsid w:val="00FE0F6E"/>
    <w:rsid w:val="00FE4403"/>
    <w:rsid w:val="00FE67F2"/>
    <w:rsid w:val="00FF0E49"/>
    <w:rsid w:val="00FF7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4A39A"/>
  <w15:docId w15:val="{D1F3FF57-5CCC-4E17-8101-CF1282CF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662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qFormat/>
    <w:rsid w:val="002662E4"/>
    <w:pPr>
      <w:spacing w:before="120" w:beforeAutospacing="0" w:after="120" w:afterAutospacing="0" w:line="276" w:lineRule="auto"/>
      <w:ind w:firstLine="482"/>
      <w:jc w:val="both"/>
      <w:outlineLvl w:val="2"/>
    </w:pPr>
    <w:rPr>
      <w:rFonts w:ascii="Times New Roman" w:eastAsia="Times New Roman" w:hAnsi="Times New Roman" w:cs="Times New Roman"/>
      <w:bCs/>
      <w:lang w:val="ru-RU" w:eastAsia="ru-RU"/>
    </w:rPr>
  </w:style>
  <w:style w:type="paragraph" w:styleId="4">
    <w:name w:val="heading 4"/>
    <w:basedOn w:val="a"/>
    <w:next w:val="a"/>
    <w:link w:val="40"/>
    <w:uiPriority w:val="9"/>
    <w:qFormat/>
    <w:rsid w:val="002662E4"/>
    <w:pPr>
      <w:spacing w:before="120" w:beforeAutospacing="0" w:after="120" w:afterAutospacing="0" w:line="276" w:lineRule="auto"/>
      <w:ind w:firstLine="482"/>
      <w:jc w:val="both"/>
      <w:outlineLvl w:val="3"/>
    </w:pPr>
    <w:rPr>
      <w:rFonts w:ascii="Times New Roman" w:eastAsia="Times New Roman" w:hAnsi="Times New Roman" w:cs="Times New Roman"/>
      <w:bCs/>
      <w:iCs/>
      <w:lang w:val="ru-RU" w:eastAsia="ru-RU"/>
    </w:rPr>
  </w:style>
  <w:style w:type="paragraph" w:styleId="5">
    <w:name w:val="heading 5"/>
    <w:basedOn w:val="a"/>
    <w:next w:val="a"/>
    <w:link w:val="50"/>
    <w:uiPriority w:val="9"/>
    <w:qFormat/>
    <w:rsid w:val="002662E4"/>
    <w:pPr>
      <w:keepNext/>
      <w:keepLines/>
      <w:spacing w:before="200" w:beforeAutospacing="0" w:after="0" w:afterAutospacing="0" w:line="276" w:lineRule="auto"/>
      <w:ind w:firstLine="482"/>
      <w:jc w:val="both"/>
      <w:outlineLvl w:val="4"/>
    </w:pPr>
    <w:rPr>
      <w:rFonts w:ascii="Times New Roman" w:eastAsia="Times New Roman" w:hAnsi="Times New Roman" w:cs="Times New Roman"/>
      <w:lang w:val="ru-RU" w:eastAsia="ru-RU"/>
    </w:rPr>
  </w:style>
  <w:style w:type="paragraph" w:styleId="6">
    <w:name w:val="heading 6"/>
    <w:basedOn w:val="a"/>
    <w:next w:val="a"/>
    <w:link w:val="60"/>
    <w:uiPriority w:val="9"/>
    <w:qFormat/>
    <w:rsid w:val="002662E4"/>
    <w:pPr>
      <w:keepNext/>
      <w:keepLines/>
      <w:spacing w:before="200" w:beforeAutospacing="0" w:after="0" w:afterAutospacing="0" w:line="276" w:lineRule="auto"/>
      <w:ind w:firstLine="482"/>
      <w:jc w:val="both"/>
      <w:outlineLvl w:val="5"/>
    </w:pPr>
    <w:rPr>
      <w:rFonts w:ascii="Times New Roman" w:eastAsia="Times New Roman" w:hAnsi="Times New Roman" w:cs="Times New Roman"/>
      <w:i/>
      <w:iCs/>
      <w:color w:val="243F60"/>
      <w:lang w:val="ru-RU" w:eastAsia="ru-RU"/>
    </w:rPr>
  </w:style>
  <w:style w:type="paragraph" w:styleId="7">
    <w:name w:val="heading 7"/>
    <w:basedOn w:val="a"/>
    <w:next w:val="a"/>
    <w:link w:val="70"/>
    <w:uiPriority w:val="9"/>
    <w:qFormat/>
    <w:rsid w:val="002662E4"/>
    <w:pPr>
      <w:keepNext/>
      <w:keepLines/>
      <w:spacing w:before="200" w:beforeAutospacing="0" w:after="0" w:afterAutospacing="0" w:line="276" w:lineRule="auto"/>
      <w:ind w:firstLine="482"/>
      <w:jc w:val="both"/>
      <w:outlineLvl w:val="6"/>
    </w:pPr>
    <w:rPr>
      <w:rFonts w:ascii="Times New Roman" w:eastAsia="Times New Roman" w:hAnsi="Times New Roman" w:cs="Times New Roman"/>
      <w:i/>
      <w:iCs/>
      <w:color w:val="404040"/>
      <w:lang w:val="ru-RU" w:eastAsia="ru-RU"/>
    </w:rPr>
  </w:style>
  <w:style w:type="paragraph" w:styleId="8">
    <w:name w:val="heading 8"/>
    <w:basedOn w:val="a"/>
    <w:next w:val="a"/>
    <w:link w:val="80"/>
    <w:uiPriority w:val="9"/>
    <w:qFormat/>
    <w:rsid w:val="002662E4"/>
    <w:pPr>
      <w:keepNext/>
      <w:keepLines/>
      <w:spacing w:before="200" w:beforeAutospacing="0" w:after="0" w:afterAutospacing="0" w:line="276" w:lineRule="auto"/>
      <w:ind w:firstLine="482"/>
      <w:jc w:val="both"/>
      <w:outlineLvl w:val="7"/>
    </w:pPr>
    <w:rPr>
      <w:rFonts w:ascii="Times New Roman" w:eastAsia="Times New Roman" w:hAnsi="Times New Roman" w:cs="Times New Roman"/>
      <w:color w:val="4F81BD"/>
      <w:szCs w:val="20"/>
      <w:lang w:val="ru-RU" w:eastAsia="ru-RU"/>
    </w:rPr>
  </w:style>
  <w:style w:type="paragraph" w:styleId="9">
    <w:name w:val="heading 9"/>
    <w:basedOn w:val="a"/>
    <w:next w:val="a"/>
    <w:link w:val="90"/>
    <w:uiPriority w:val="9"/>
    <w:qFormat/>
    <w:rsid w:val="002662E4"/>
    <w:pPr>
      <w:keepNext/>
      <w:keepLines/>
      <w:spacing w:before="200" w:beforeAutospacing="0" w:after="0" w:afterAutospacing="0" w:line="276" w:lineRule="auto"/>
      <w:ind w:firstLine="482"/>
      <w:jc w:val="both"/>
      <w:outlineLvl w:val="8"/>
    </w:pPr>
    <w:rPr>
      <w:rFonts w:ascii="Times New Roman" w:eastAsia="Times New Roman" w:hAnsi="Times New Roman" w:cs="Times New Roman"/>
      <w:i/>
      <w:iCs/>
      <w:color w:val="40404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1E7ADA"/>
    <w:pPr>
      <w:ind w:left="720"/>
      <w:contextualSpacing/>
    </w:pPr>
  </w:style>
  <w:style w:type="paragraph" w:styleId="a4">
    <w:name w:val="Normal (Web)"/>
    <w:basedOn w:val="a"/>
    <w:uiPriority w:val="99"/>
    <w:semiHidden/>
    <w:unhideWhenUsed/>
    <w:rsid w:val="00AC302B"/>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AC302B"/>
  </w:style>
  <w:style w:type="character" w:styleId="a5">
    <w:name w:val="Hyperlink"/>
    <w:basedOn w:val="a0"/>
    <w:uiPriority w:val="99"/>
    <w:unhideWhenUsed/>
    <w:rsid w:val="00AC302B"/>
    <w:rPr>
      <w:color w:val="0000FF"/>
      <w:u w:val="single"/>
    </w:rPr>
  </w:style>
  <w:style w:type="character" w:customStyle="1" w:styleId="placeholder">
    <w:name w:val="placeholder"/>
    <w:basedOn w:val="a0"/>
    <w:rsid w:val="00AC302B"/>
  </w:style>
  <w:style w:type="paragraph" w:customStyle="1" w:styleId="a6">
    <w:basedOn w:val="a"/>
    <w:next w:val="a4"/>
    <w:uiPriority w:val="99"/>
    <w:unhideWhenUsed/>
    <w:rsid w:val="00BC3526"/>
    <w:rPr>
      <w:rFonts w:ascii="Times New Roman" w:eastAsia="Times New Roman" w:hAnsi="Times New Roman" w:cs="Times New Roman"/>
      <w:lang w:val="ru-RU" w:eastAsia="ru-RU"/>
    </w:rPr>
  </w:style>
  <w:style w:type="paragraph" w:customStyle="1" w:styleId="ConsPlusNormal">
    <w:name w:val="ConsPlusNormal"/>
    <w:link w:val="ConsPlusNormal0"/>
    <w:rsid w:val="003B224A"/>
    <w:pPr>
      <w:widowControl w:val="0"/>
      <w:autoSpaceDE w:val="0"/>
      <w:autoSpaceDN w:val="0"/>
      <w:adjustRightInd w:val="0"/>
      <w:spacing w:before="0" w:beforeAutospacing="0" w:after="0" w:afterAutospacing="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uiPriority w:val="99"/>
    <w:locked/>
    <w:rsid w:val="003B224A"/>
    <w:rPr>
      <w:rFonts w:ascii="Arial" w:eastAsia="Times New Roman" w:hAnsi="Arial" w:cs="Arial"/>
      <w:sz w:val="20"/>
      <w:szCs w:val="20"/>
      <w:lang w:val="ru-RU" w:eastAsia="ru-RU"/>
    </w:rPr>
  </w:style>
  <w:style w:type="paragraph" w:styleId="a7">
    <w:name w:val="Balloon Text"/>
    <w:basedOn w:val="a"/>
    <w:link w:val="a8"/>
    <w:uiPriority w:val="99"/>
    <w:semiHidden/>
    <w:unhideWhenUsed/>
    <w:rsid w:val="00230A5A"/>
    <w:pPr>
      <w:spacing w:before="0" w:after="0"/>
    </w:pPr>
    <w:rPr>
      <w:rFonts w:ascii="Segoe UI" w:hAnsi="Segoe UI" w:cs="Segoe UI"/>
      <w:sz w:val="18"/>
      <w:szCs w:val="18"/>
    </w:rPr>
  </w:style>
  <w:style w:type="character" w:customStyle="1" w:styleId="a8">
    <w:name w:val="Текст выноски Знак"/>
    <w:basedOn w:val="a0"/>
    <w:link w:val="a7"/>
    <w:uiPriority w:val="99"/>
    <w:semiHidden/>
    <w:rsid w:val="00230A5A"/>
    <w:rPr>
      <w:rFonts w:ascii="Segoe UI" w:hAnsi="Segoe UI" w:cs="Segoe UI"/>
      <w:sz w:val="18"/>
      <w:szCs w:val="18"/>
    </w:rPr>
  </w:style>
  <w:style w:type="paragraph" w:styleId="a9">
    <w:name w:val="header"/>
    <w:basedOn w:val="a"/>
    <w:link w:val="aa"/>
    <w:uiPriority w:val="99"/>
    <w:unhideWhenUsed/>
    <w:rsid w:val="00230A5A"/>
    <w:pPr>
      <w:tabs>
        <w:tab w:val="center" w:pos="4677"/>
        <w:tab w:val="right" w:pos="9355"/>
      </w:tabs>
      <w:spacing w:before="0" w:after="0"/>
    </w:pPr>
  </w:style>
  <w:style w:type="character" w:customStyle="1" w:styleId="aa">
    <w:name w:val="Верхний колонтитул Знак"/>
    <w:basedOn w:val="a0"/>
    <w:link w:val="a9"/>
    <w:uiPriority w:val="99"/>
    <w:rsid w:val="00230A5A"/>
  </w:style>
  <w:style w:type="paragraph" w:styleId="ab">
    <w:name w:val="footer"/>
    <w:basedOn w:val="a"/>
    <w:link w:val="ac"/>
    <w:uiPriority w:val="99"/>
    <w:unhideWhenUsed/>
    <w:rsid w:val="00230A5A"/>
    <w:pPr>
      <w:tabs>
        <w:tab w:val="center" w:pos="4677"/>
        <w:tab w:val="right" w:pos="9355"/>
      </w:tabs>
      <w:spacing w:before="0" w:after="0"/>
    </w:pPr>
  </w:style>
  <w:style w:type="character" w:customStyle="1" w:styleId="ac">
    <w:name w:val="Нижний колонтитул Знак"/>
    <w:basedOn w:val="a0"/>
    <w:link w:val="ab"/>
    <w:uiPriority w:val="99"/>
    <w:rsid w:val="00230A5A"/>
  </w:style>
  <w:style w:type="character" w:customStyle="1" w:styleId="20">
    <w:name w:val="Заголовок 2 Знак"/>
    <w:basedOn w:val="a0"/>
    <w:link w:val="2"/>
    <w:uiPriority w:val="9"/>
    <w:semiHidden/>
    <w:rsid w:val="002662E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2662E4"/>
    <w:rPr>
      <w:rFonts w:ascii="Times New Roman" w:eastAsia="Times New Roman" w:hAnsi="Times New Roman" w:cs="Times New Roman"/>
      <w:bCs/>
      <w:lang w:val="ru-RU" w:eastAsia="ru-RU"/>
    </w:rPr>
  </w:style>
  <w:style w:type="character" w:customStyle="1" w:styleId="40">
    <w:name w:val="Заголовок 4 Знак"/>
    <w:basedOn w:val="a0"/>
    <w:link w:val="4"/>
    <w:uiPriority w:val="9"/>
    <w:rsid w:val="002662E4"/>
    <w:rPr>
      <w:rFonts w:ascii="Times New Roman" w:eastAsia="Times New Roman" w:hAnsi="Times New Roman" w:cs="Times New Roman"/>
      <w:bCs/>
      <w:iCs/>
      <w:lang w:val="ru-RU" w:eastAsia="ru-RU"/>
    </w:rPr>
  </w:style>
  <w:style w:type="character" w:customStyle="1" w:styleId="50">
    <w:name w:val="Заголовок 5 Знак"/>
    <w:basedOn w:val="a0"/>
    <w:link w:val="5"/>
    <w:uiPriority w:val="9"/>
    <w:rsid w:val="002662E4"/>
    <w:rPr>
      <w:rFonts w:ascii="Times New Roman" w:eastAsia="Times New Roman" w:hAnsi="Times New Roman" w:cs="Times New Roman"/>
      <w:lang w:val="ru-RU" w:eastAsia="ru-RU"/>
    </w:rPr>
  </w:style>
  <w:style w:type="character" w:customStyle="1" w:styleId="60">
    <w:name w:val="Заголовок 6 Знак"/>
    <w:basedOn w:val="a0"/>
    <w:link w:val="6"/>
    <w:uiPriority w:val="9"/>
    <w:rsid w:val="002662E4"/>
    <w:rPr>
      <w:rFonts w:ascii="Times New Roman" w:eastAsia="Times New Roman" w:hAnsi="Times New Roman" w:cs="Times New Roman"/>
      <w:i/>
      <w:iCs/>
      <w:color w:val="243F60"/>
      <w:lang w:val="ru-RU" w:eastAsia="ru-RU"/>
    </w:rPr>
  </w:style>
  <w:style w:type="character" w:customStyle="1" w:styleId="70">
    <w:name w:val="Заголовок 7 Знак"/>
    <w:basedOn w:val="a0"/>
    <w:link w:val="7"/>
    <w:uiPriority w:val="9"/>
    <w:rsid w:val="002662E4"/>
    <w:rPr>
      <w:rFonts w:ascii="Times New Roman" w:eastAsia="Times New Roman" w:hAnsi="Times New Roman" w:cs="Times New Roman"/>
      <w:i/>
      <w:iCs/>
      <w:color w:val="404040"/>
      <w:lang w:val="ru-RU" w:eastAsia="ru-RU"/>
    </w:rPr>
  </w:style>
  <w:style w:type="character" w:customStyle="1" w:styleId="80">
    <w:name w:val="Заголовок 8 Знак"/>
    <w:basedOn w:val="a0"/>
    <w:link w:val="8"/>
    <w:uiPriority w:val="9"/>
    <w:rsid w:val="002662E4"/>
    <w:rPr>
      <w:rFonts w:ascii="Times New Roman" w:eastAsia="Times New Roman" w:hAnsi="Times New Roman" w:cs="Times New Roman"/>
      <w:color w:val="4F81BD"/>
      <w:szCs w:val="20"/>
      <w:lang w:val="ru-RU" w:eastAsia="ru-RU"/>
    </w:rPr>
  </w:style>
  <w:style w:type="character" w:customStyle="1" w:styleId="90">
    <w:name w:val="Заголовок 9 Знак"/>
    <w:basedOn w:val="a0"/>
    <w:link w:val="9"/>
    <w:uiPriority w:val="9"/>
    <w:rsid w:val="002662E4"/>
    <w:rPr>
      <w:rFonts w:ascii="Times New Roman" w:eastAsia="Times New Roman" w:hAnsi="Times New Roman" w:cs="Times New Roman"/>
      <w:i/>
      <w:iCs/>
      <w:color w:val="404040"/>
      <w:szCs w:val="20"/>
      <w:lang w:val="ru-RU" w:eastAsia="ru-RU"/>
    </w:rPr>
  </w:style>
  <w:style w:type="paragraph" w:customStyle="1" w:styleId="copyright-info">
    <w:name w:val="copyright-info"/>
    <w:basedOn w:val="a"/>
    <w:rsid w:val="00B3156B"/>
    <w:rPr>
      <w:rFonts w:ascii="Times New Roman" w:eastAsia="Times New Roman" w:hAnsi="Times New Roman" w:cs="Times New Roman"/>
      <w:sz w:val="24"/>
      <w:szCs w:val="24"/>
      <w:lang w:val="ru-RU" w:eastAsia="ru-RU"/>
    </w:rPr>
  </w:style>
  <w:style w:type="paragraph" w:styleId="ad">
    <w:name w:val="TOC Heading"/>
    <w:basedOn w:val="1"/>
    <w:next w:val="a"/>
    <w:uiPriority w:val="39"/>
    <w:unhideWhenUsed/>
    <w:qFormat/>
    <w:rsid w:val="00A87E10"/>
    <w:pPr>
      <w:spacing w:before="240" w:beforeAutospacing="0" w:after="0" w:afterAutospacing="0" w:line="259" w:lineRule="auto"/>
      <w:outlineLvl w:val="9"/>
    </w:pPr>
    <w:rPr>
      <w:b w:val="0"/>
      <w:bCs w:val="0"/>
      <w:sz w:val="32"/>
      <w:szCs w:val="32"/>
      <w:lang w:val="ru-RU" w:eastAsia="ru-RU"/>
    </w:rPr>
  </w:style>
  <w:style w:type="paragraph" w:styleId="11">
    <w:name w:val="toc 1"/>
    <w:basedOn w:val="a"/>
    <w:next w:val="a"/>
    <w:autoRedefine/>
    <w:uiPriority w:val="39"/>
    <w:unhideWhenUsed/>
    <w:rsid w:val="00A87E10"/>
  </w:style>
  <w:style w:type="character" w:styleId="ae">
    <w:name w:val="FollowedHyperlink"/>
    <w:basedOn w:val="a0"/>
    <w:uiPriority w:val="99"/>
    <w:semiHidden/>
    <w:unhideWhenUsed/>
    <w:rsid w:val="003D3780"/>
    <w:rPr>
      <w:color w:val="800080" w:themeColor="followedHyperlink"/>
      <w:u w:val="single"/>
    </w:rPr>
  </w:style>
  <w:style w:type="paragraph" w:customStyle="1" w:styleId="fieldparagraph">
    <w:name w:val="field_paragraph"/>
    <w:basedOn w:val="a"/>
    <w:rsid w:val="008C20D3"/>
    <w:rPr>
      <w:rFonts w:ascii="Times New Roman" w:eastAsia="Times New Roman" w:hAnsi="Times New Roman" w:cs="Times New Roman"/>
      <w:sz w:val="24"/>
      <w:szCs w:val="24"/>
      <w:lang w:val="ru-RU" w:eastAsia="ru-RU"/>
    </w:rPr>
  </w:style>
  <w:style w:type="paragraph" w:styleId="af">
    <w:name w:val="Title"/>
    <w:aliases w:val="Текст сноски Знак"/>
    <w:basedOn w:val="a"/>
    <w:next w:val="a"/>
    <w:link w:val="af0"/>
    <w:uiPriority w:val="10"/>
    <w:qFormat/>
    <w:rsid w:val="00AF2479"/>
    <w:pPr>
      <w:keepNext/>
      <w:keepLines/>
      <w:spacing w:before="120" w:beforeAutospacing="0" w:after="300" w:afterAutospacing="0"/>
      <w:contextualSpacing/>
      <w:jc w:val="center"/>
      <w:outlineLvl w:val="0"/>
    </w:pPr>
    <w:rPr>
      <w:rFonts w:ascii="Times New Roman" w:eastAsia="Times New Roman" w:hAnsi="Times New Roman" w:cs="Times New Roman"/>
      <w:b/>
      <w:spacing w:val="5"/>
      <w:kern w:val="28"/>
      <w:sz w:val="28"/>
      <w:szCs w:val="52"/>
      <w:lang w:val="ru-RU" w:eastAsia="ru-RU"/>
    </w:rPr>
  </w:style>
  <w:style w:type="character" w:customStyle="1" w:styleId="af0">
    <w:name w:val="Название Знак"/>
    <w:aliases w:val="Текст сноски Знак Знак"/>
    <w:basedOn w:val="a0"/>
    <w:link w:val="af"/>
    <w:uiPriority w:val="10"/>
    <w:rsid w:val="00AF2479"/>
    <w:rPr>
      <w:rFonts w:ascii="Times New Roman" w:eastAsia="Times New Roman" w:hAnsi="Times New Roman" w:cs="Times New Roman"/>
      <w:b/>
      <w:spacing w:val="5"/>
      <w:kern w:val="28"/>
      <w:sz w:val="28"/>
      <w:szCs w:val="5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5653">
      <w:bodyDiv w:val="1"/>
      <w:marLeft w:val="0"/>
      <w:marRight w:val="0"/>
      <w:marTop w:val="0"/>
      <w:marBottom w:val="0"/>
      <w:divBdr>
        <w:top w:val="none" w:sz="0" w:space="0" w:color="auto"/>
        <w:left w:val="none" w:sz="0" w:space="0" w:color="auto"/>
        <w:bottom w:val="none" w:sz="0" w:space="0" w:color="auto"/>
        <w:right w:val="none" w:sz="0" w:space="0" w:color="auto"/>
      </w:divBdr>
      <w:divsChild>
        <w:div w:id="1073818586">
          <w:marLeft w:val="0"/>
          <w:marRight w:val="0"/>
          <w:marTop w:val="0"/>
          <w:marBottom w:val="0"/>
          <w:divBdr>
            <w:top w:val="none" w:sz="0" w:space="0" w:color="auto"/>
            <w:left w:val="none" w:sz="0" w:space="0" w:color="auto"/>
            <w:bottom w:val="none" w:sz="0" w:space="0" w:color="auto"/>
            <w:right w:val="none" w:sz="0" w:space="0" w:color="auto"/>
          </w:divBdr>
          <w:divsChild>
            <w:div w:id="786654824">
              <w:marLeft w:val="0"/>
              <w:marRight w:val="0"/>
              <w:marTop w:val="0"/>
              <w:marBottom w:val="0"/>
              <w:divBdr>
                <w:top w:val="none" w:sz="0" w:space="0" w:color="auto"/>
                <w:left w:val="none" w:sz="0" w:space="0" w:color="auto"/>
                <w:bottom w:val="none" w:sz="0" w:space="0" w:color="auto"/>
                <w:right w:val="none" w:sz="0" w:space="0" w:color="auto"/>
              </w:divBdr>
            </w:div>
          </w:divsChild>
        </w:div>
        <w:div w:id="1543977641">
          <w:marLeft w:val="0"/>
          <w:marRight w:val="0"/>
          <w:marTop w:val="0"/>
          <w:marBottom w:val="0"/>
          <w:divBdr>
            <w:top w:val="none" w:sz="0" w:space="0" w:color="auto"/>
            <w:left w:val="none" w:sz="0" w:space="0" w:color="auto"/>
            <w:bottom w:val="none" w:sz="0" w:space="0" w:color="auto"/>
            <w:right w:val="none" w:sz="0" w:space="0" w:color="auto"/>
          </w:divBdr>
          <w:divsChild>
            <w:div w:id="722757114">
              <w:marLeft w:val="0"/>
              <w:marRight w:val="0"/>
              <w:marTop w:val="0"/>
              <w:marBottom w:val="0"/>
              <w:divBdr>
                <w:top w:val="none" w:sz="0" w:space="0" w:color="auto"/>
                <w:left w:val="none" w:sz="0" w:space="0" w:color="auto"/>
                <w:bottom w:val="none" w:sz="0" w:space="0" w:color="auto"/>
                <w:right w:val="none" w:sz="0" w:space="0" w:color="auto"/>
              </w:divBdr>
              <w:divsChild>
                <w:div w:id="1874032049">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461">
              <w:marLeft w:val="0"/>
              <w:marRight w:val="0"/>
              <w:marTop w:val="0"/>
              <w:marBottom w:val="0"/>
              <w:divBdr>
                <w:top w:val="none" w:sz="0" w:space="0" w:color="auto"/>
                <w:left w:val="none" w:sz="0" w:space="0" w:color="auto"/>
                <w:bottom w:val="none" w:sz="0" w:space="0" w:color="auto"/>
                <w:right w:val="none" w:sz="0" w:space="0" w:color="auto"/>
              </w:divBdr>
              <w:divsChild>
                <w:div w:id="1448042719">
                  <w:marLeft w:val="0"/>
                  <w:marRight w:val="0"/>
                  <w:marTop w:val="0"/>
                  <w:marBottom w:val="0"/>
                  <w:divBdr>
                    <w:top w:val="none" w:sz="0" w:space="0" w:color="auto"/>
                    <w:left w:val="none" w:sz="0" w:space="0" w:color="auto"/>
                    <w:bottom w:val="none" w:sz="0" w:space="0" w:color="auto"/>
                    <w:right w:val="none" w:sz="0" w:space="0" w:color="auto"/>
                  </w:divBdr>
                  <w:divsChild>
                    <w:div w:id="12701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7145">
              <w:marLeft w:val="0"/>
              <w:marRight w:val="0"/>
              <w:marTop w:val="0"/>
              <w:marBottom w:val="0"/>
              <w:divBdr>
                <w:top w:val="none" w:sz="0" w:space="0" w:color="auto"/>
                <w:left w:val="none" w:sz="0" w:space="0" w:color="auto"/>
                <w:bottom w:val="none" w:sz="0" w:space="0" w:color="auto"/>
                <w:right w:val="none" w:sz="0" w:space="0" w:color="auto"/>
              </w:divBdr>
              <w:divsChild>
                <w:div w:id="69741006">
                  <w:marLeft w:val="0"/>
                  <w:marRight w:val="0"/>
                  <w:marTop w:val="0"/>
                  <w:marBottom w:val="0"/>
                  <w:divBdr>
                    <w:top w:val="none" w:sz="0" w:space="0" w:color="auto"/>
                    <w:left w:val="none" w:sz="0" w:space="0" w:color="auto"/>
                    <w:bottom w:val="none" w:sz="0" w:space="0" w:color="auto"/>
                    <w:right w:val="none" w:sz="0" w:space="0" w:color="auto"/>
                  </w:divBdr>
                  <w:divsChild>
                    <w:div w:id="688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6801">
              <w:marLeft w:val="0"/>
              <w:marRight w:val="0"/>
              <w:marTop w:val="0"/>
              <w:marBottom w:val="0"/>
              <w:divBdr>
                <w:top w:val="none" w:sz="0" w:space="0" w:color="auto"/>
                <w:left w:val="none" w:sz="0" w:space="0" w:color="auto"/>
                <w:bottom w:val="none" w:sz="0" w:space="0" w:color="auto"/>
                <w:right w:val="none" w:sz="0" w:space="0" w:color="auto"/>
              </w:divBdr>
              <w:divsChild>
                <w:div w:id="1291597302">
                  <w:marLeft w:val="0"/>
                  <w:marRight w:val="0"/>
                  <w:marTop w:val="0"/>
                  <w:marBottom w:val="0"/>
                  <w:divBdr>
                    <w:top w:val="none" w:sz="0" w:space="0" w:color="auto"/>
                    <w:left w:val="none" w:sz="0" w:space="0" w:color="auto"/>
                    <w:bottom w:val="none" w:sz="0" w:space="0" w:color="auto"/>
                    <w:right w:val="none" w:sz="0" w:space="0" w:color="auto"/>
                  </w:divBdr>
                  <w:divsChild>
                    <w:div w:id="15723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4861">
              <w:marLeft w:val="0"/>
              <w:marRight w:val="0"/>
              <w:marTop w:val="0"/>
              <w:marBottom w:val="0"/>
              <w:divBdr>
                <w:top w:val="none" w:sz="0" w:space="0" w:color="auto"/>
                <w:left w:val="none" w:sz="0" w:space="0" w:color="auto"/>
                <w:bottom w:val="none" w:sz="0" w:space="0" w:color="auto"/>
                <w:right w:val="none" w:sz="0" w:space="0" w:color="auto"/>
              </w:divBdr>
              <w:divsChild>
                <w:div w:id="1369142937">
                  <w:marLeft w:val="0"/>
                  <w:marRight w:val="0"/>
                  <w:marTop w:val="0"/>
                  <w:marBottom w:val="0"/>
                  <w:divBdr>
                    <w:top w:val="none" w:sz="0" w:space="0" w:color="auto"/>
                    <w:left w:val="none" w:sz="0" w:space="0" w:color="auto"/>
                    <w:bottom w:val="none" w:sz="0" w:space="0" w:color="auto"/>
                    <w:right w:val="none" w:sz="0" w:space="0" w:color="auto"/>
                  </w:divBdr>
                  <w:divsChild>
                    <w:div w:id="7028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1238">
              <w:marLeft w:val="0"/>
              <w:marRight w:val="0"/>
              <w:marTop w:val="0"/>
              <w:marBottom w:val="0"/>
              <w:divBdr>
                <w:top w:val="none" w:sz="0" w:space="0" w:color="auto"/>
                <w:left w:val="none" w:sz="0" w:space="0" w:color="auto"/>
                <w:bottom w:val="none" w:sz="0" w:space="0" w:color="auto"/>
                <w:right w:val="none" w:sz="0" w:space="0" w:color="auto"/>
              </w:divBdr>
              <w:divsChild>
                <w:div w:id="1725567193">
                  <w:marLeft w:val="0"/>
                  <w:marRight w:val="0"/>
                  <w:marTop w:val="0"/>
                  <w:marBottom w:val="0"/>
                  <w:divBdr>
                    <w:top w:val="none" w:sz="0" w:space="0" w:color="auto"/>
                    <w:left w:val="none" w:sz="0" w:space="0" w:color="auto"/>
                    <w:bottom w:val="none" w:sz="0" w:space="0" w:color="auto"/>
                    <w:right w:val="none" w:sz="0" w:space="0" w:color="auto"/>
                  </w:divBdr>
                  <w:divsChild>
                    <w:div w:id="13766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9124">
              <w:marLeft w:val="0"/>
              <w:marRight w:val="0"/>
              <w:marTop w:val="0"/>
              <w:marBottom w:val="0"/>
              <w:divBdr>
                <w:top w:val="none" w:sz="0" w:space="0" w:color="auto"/>
                <w:left w:val="none" w:sz="0" w:space="0" w:color="auto"/>
                <w:bottom w:val="none" w:sz="0" w:space="0" w:color="auto"/>
                <w:right w:val="none" w:sz="0" w:space="0" w:color="auto"/>
              </w:divBdr>
              <w:divsChild>
                <w:div w:id="1435830276">
                  <w:marLeft w:val="0"/>
                  <w:marRight w:val="0"/>
                  <w:marTop w:val="0"/>
                  <w:marBottom w:val="0"/>
                  <w:divBdr>
                    <w:top w:val="none" w:sz="0" w:space="0" w:color="auto"/>
                    <w:left w:val="none" w:sz="0" w:space="0" w:color="auto"/>
                    <w:bottom w:val="none" w:sz="0" w:space="0" w:color="auto"/>
                    <w:right w:val="none" w:sz="0" w:space="0" w:color="auto"/>
                  </w:divBdr>
                  <w:divsChild>
                    <w:div w:id="13053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314">
              <w:marLeft w:val="0"/>
              <w:marRight w:val="0"/>
              <w:marTop w:val="0"/>
              <w:marBottom w:val="0"/>
              <w:divBdr>
                <w:top w:val="none" w:sz="0" w:space="0" w:color="auto"/>
                <w:left w:val="none" w:sz="0" w:space="0" w:color="auto"/>
                <w:bottom w:val="none" w:sz="0" w:space="0" w:color="auto"/>
                <w:right w:val="none" w:sz="0" w:space="0" w:color="auto"/>
              </w:divBdr>
              <w:divsChild>
                <w:div w:id="504177365">
                  <w:marLeft w:val="0"/>
                  <w:marRight w:val="0"/>
                  <w:marTop w:val="0"/>
                  <w:marBottom w:val="0"/>
                  <w:divBdr>
                    <w:top w:val="none" w:sz="0" w:space="0" w:color="auto"/>
                    <w:left w:val="none" w:sz="0" w:space="0" w:color="auto"/>
                    <w:bottom w:val="none" w:sz="0" w:space="0" w:color="auto"/>
                    <w:right w:val="none" w:sz="0" w:space="0" w:color="auto"/>
                  </w:divBdr>
                  <w:divsChild>
                    <w:div w:id="2557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8305">
              <w:marLeft w:val="0"/>
              <w:marRight w:val="0"/>
              <w:marTop w:val="0"/>
              <w:marBottom w:val="0"/>
              <w:divBdr>
                <w:top w:val="none" w:sz="0" w:space="0" w:color="auto"/>
                <w:left w:val="none" w:sz="0" w:space="0" w:color="auto"/>
                <w:bottom w:val="none" w:sz="0" w:space="0" w:color="auto"/>
                <w:right w:val="none" w:sz="0" w:space="0" w:color="auto"/>
              </w:divBdr>
              <w:divsChild>
                <w:div w:id="609245715">
                  <w:marLeft w:val="0"/>
                  <w:marRight w:val="0"/>
                  <w:marTop w:val="0"/>
                  <w:marBottom w:val="0"/>
                  <w:divBdr>
                    <w:top w:val="none" w:sz="0" w:space="0" w:color="auto"/>
                    <w:left w:val="none" w:sz="0" w:space="0" w:color="auto"/>
                    <w:bottom w:val="none" w:sz="0" w:space="0" w:color="auto"/>
                    <w:right w:val="none" w:sz="0" w:space="0" w:color="auto"/>
                  </w:divBdr>
                  <w:divsChild>
                    <w:div w:id="1422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63094">
              <w:marLeft w:val="0"/>
              <w:marRight w:val="0"/>
              <w:marTop w:val="0"/>
              <w:marBottom w:val="0"/>
              <w:divBdr>
                <w:top w:val="none" w:sz="0" w:space="0" w:color="auto"/>
                <w:left w:val="none" w:sz="0" w:space="0" w:color="auto"/>
                <w:bottom w:val="none" w:sz="0" w:space="0" w:color="auto"/>
                <w:right w:val="none" w:sz="0" w:space="0" w:color="auto"/>
              </w:divBdr>
              <w:divsChild>
                <w:div w:id="1961915467">
                  <w:marLeft w:val="0"/>
                  <w:marRight w:val="0"/>
                  <w:marTop w:val="0"/>
                  <w:marBottom w:val="0"/>
                  <w:divBdr>
                    <w:top w:val="none" w:sz="0" w:space="0" w:color="auto"/>
                    <w:left w:val="none" w:sz="0" w:space="0" w:color="auto"/>
                    <w:bottom w:val="none" w:sz="0" w:space="0" w:color="auto"/>
                    <w:right w:val="none" w:sz="0" w:space="0" w:color="auto"/>
                  </w:divBdr>
                  <w:divsChild>
                    <w:div w:id="7865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217">
              <w:marLeft w:val="0"/>
              <w:marRight w:val="0"/>
              <w:marTop w:val="0"/>
              <w:marBottom w:val="0"/>
              <w:divBdr>
                <w:top w:val="none" w:sz="0" w:space="0" w:color="auto"/>
                <w:left w:val="none" w:sz="0" w:space="0" w:color="auto"/>
                <w:bottom w:val="none" w:sz="0" w:space="0" w:color="auto"/>
                <w:right w:val="none" w:sz="0" w:space="0" w:color="auto"/>
              </w:divBdr>
              <w:divsChild>
                <w:div w:id="354501784">
                  <w:marLeft w:val="0"/>
                  <w:marRight w:val="0"/>
                  <w:marTop w:val="0"/>
                  <w:marBottom w:val="0"/>
                  <w:divBdr>
                    <w:top w:val="none" w:sz="0" w:space="0" w:color="auto"/>
                    <w:left w:val="none" w:sz="0" w:space="0" w:color="auto"/>
                    <w:bottom w:val="none" w:sz="0" w:space="0" w:color="auto"/>
                    <w:right w:val="none" w:sz="0" w:space="0" w:color="auto"/>
                  </w:divBdr>
                  <w:divsChild>
                    <w:div w:id="12867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7528">
              <w:marLeft w:val="0"/>
              <w:marRight w:val="0"/>
              <w:marTop w:val="0"/>
              <w:marBottom w:val="0"/>
              <w:divBdr>
                <w:top w:val="none" w:sz="0" w:space="0" w:color="auto"/>
                <w:left w:val="none" w:sz="0" w:space="0" w:color="auto"/>
                <w:bottom w:val="none" w:sz="0" w:space="0" w:color="auto"/>
                <w:right w:val="none" w:sz="0" w:space="0" w:color="auto"/>
              </w:divBdr>
              <w:divsChild>
                <w:div w:id="288053668">
                  <w:marLeft w:val="0"/>
                  <w:marRight w:val="0"/>
                  <w:marTop w:val="0"/>
                  <w:marBottom w:val="0"/>
                  <w:divBdr>
                    <w:top w:val="none" w:sz="0" w:space="0" w:color="auto"/>
                    <w:left w:val="none" w:sz="0" w:space="0" w:color="auto"/>
                    <w:bottom w:val="none" w:sz="0" w:space="0" w:color="auto"/>
                    <w:right w:val="none" w:sz="0" w:space="0" w:color="auto"/>
                  </w:divBdr>
                  <w:divsChild>
                    <w:div w:id="1888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8528">
              <w:marLeft w:val="0"/>
              <w:marRight w:val="0"/>
              <w:marTop w:val="0"/>
              <w:marBottom w:val="0"/>
              <w:divBdr>
                <w:top w:val="none" w:sz="0" w:space="0" w:color="auto"/>
                <w:left w:val="none" w:sz="0" w:space="0" w:color="auto"/>
                <w:bottom w:val="none" w:sz="0" w:space="0" w:color="auto"/>
                <w:right w:val="none" w:sz="0" w:space="0" w:color="auto"/>
              </w:divBdr>
              <w:divsChild>
                <w:div w:id="568228621">
                  <w:marLeft w:val="0"/>
                  <w:marRight w:val="0"/>
                  <w:marTop w:val="0"/>
                  <w:marBottom w:val="0"/>
                  <w:divBdr>
                    <w:top w:val="none" w:sz="0" w:space="0" w:color="auto"/>
                    <w:left w:val="none" w:sz="0" w:space="0" w:color="auto"/>
                    <w:bottom w:val="none" w:sz="0" w:space="0" w:color="auto"/>
                    <w:right w:val="none" w:sz="0" w:space="0" w:color="auto"/>
                  </w:divBdr>
                  <w:divsChild>
                    <w:div w:id="18398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3330">
              <w:marLeft w:val="0"/>
              <w:marRight w:val="0"/>
              <w:marTop w:val="0"/>
              <w:marBottom w:val="0"/>
              <w:divBdr>
                <w:top w:val="none" w:sz="0" w:space="0" w:color="auto"/>
                <w:left w:val="none" w:sz="0" w:space="0" w:color="auto"/>
                <w:bottom w:val="none" w:sz="0" w:space="0" w:color="auto"/>
                <w:right w:val="none" w:sz="0" w:space="0" w:color="auto"/>
              </w:divBdr>
              <w:divsChild>
                <w:div w:id="596444899">
                  <w:marLeft w:val="0"/>
                  <w:marRight w:val="0"/>
                  <w:marTop w:val="0"/>
                  <w:marBottom w:val="0"/>
                  <w:divBdr>
                    <w:top w:val="none" w:sz="0" w:space="0" w:color="auto"/>
                    <w:left w:val="none" w:sz="0" w:space="0" w:color="auto"/>
                    <w:bottom w:val="none" w:sz="0" w:space="0" w:color="auto"/>
                    <w:right w:val="none" w:sz="0" w:space="0" w:color="auto"/>
                  </w:divBdr>
                  <w:divsChild>
                    <w:div w:id="15252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5898">
              <w:marLeft w:val="0"/>
              <w:marRight w:val="0"/>
              <w:marTop w:val="0"/>
              <w:marBottom w:val="0"/>
              <w:divBdr>
                <w:top w:val="none" w:sz="0" w:space="0" w:color="auto"/>
                <w:left w:val="none" w:sz="0" w:space="0" w:color="auto"/>
                <w:bottom w:val="none" w:sz="0" w:space="0" w:color="auto"/>
                <w:right w:val="none" w:sz="0" w:space="0" w:color="auto"/>
              </w:divBdr>
              <w:divsChild>
                <w:div w:id="22246124">
                  <w:marLeft w:val="0"/>
                  <w:marRight w:val="0"/>
                  <w:marTop w:val="0"/>
                  <w:marBottom w:val="0"/>
                  <w:divBdr>
                    <w:top w:val="none" w:sz="0" w:space="0" w:color="auto"/>
                    <w:left w:val="none" w:sz="0" w:space="0" w:color="auto"/>
                    <w:bottom w:val="none" w:sz="0" w:space="0" w:color="auto"/>
                    <w:right w:val="none" w:sz="0" w:space="0" w:color="auto"/>
                  </w:divBdr>
                  <w:divsChild>
                    <w:div w:id="5583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33337">
              <w:marLeft w:val="0"/>
              <w:marRight w:val="0"/>
              <w:marTop w:val="0"/>
              <w:marBottom w:val="0"/>
              <w:divBdr>
                <w:top w:val="none" w:sz="0" w:space="0" w:color="auto"/>
                <w:left w:val="none" w:sz="0" w:space="0" w:color="auto"/>
                <w:bottom w:val="none" w:sz="0" w:space="0" w:color="auto"/>
                <w:right w:val="none" w:sz="0" w:space="0" w:color="auto"/>
              </w:divBdr>
              <w:divsChild>
                <w:div w:id="729039053">
                  <w:marLeft w:val="0"/>
                  <w:marRight w:val="0"/>
                  <w:marTop w:val="0"/>
                  <w:marBottom w:val="0"/>
                  <w:divBdr>
                    <w:top w:val="none" w:sz="0" w:space="0" w:color="auto"/>
                    <w:left w:val="none" w:sz="0" w:space="0" w:color="auto"/>
                    <w:bottom w:val="none" w:sz="0" w:space="0" w:color="auto"/>
                    <w:right w:val="none" w:sz="0" w:space="0" w:color="auto"/>
                  </w:divBdr>
                  <w:divsChild>
                    <w:div w:id="2925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5318">
              <w:marLeft w:val="0"/>
              <w:marRight w:val="0"/>
              <w:marTop w:val="0"/>
              <w:marBottom w:val="0"/>
              <w:divBdr>
                <w:top w:val="none" w:sz="0" w:space="0" w:color="auto"/>
                <w:left w:val="none" w:sz="0" w:space="0" w:color="auto"/>
                <w:bottom w:val="none" w:sz="0" w:space="0" w:color="auto"/>
                <w:right w:val="none" w:sz="0" w:space="0" w:color="auto"/>
              </w:divBdr>
              <w:divsChild>
                <w:div w:id="538973652">
                  <w:marLeft w:val="0"/>
                  <w:marRight w:val="0"/>
                  <w:marTop w:val="0"/>
                  <w:marBottom w:val="0"/>
                  <w:divBdr>
                    <w:top w:val="none" w:sz="0" w:space="0" w:color="auto"/>
                    <w:left w:val="none" w:sz="0" w:space="0" w:color="auto"/>
                    <w:bottom w:val="none" w:sz="0" w:space="0" w:color="auto"/>
                    <w:right w:val="none" w:sz="0" w:space="0" w:color="auto"/>
                  </w:divBdr>
                  <w:divsChild>
                    <w:div w:id="10915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1415">
              <w:marLeft w:val="0"/>
              <w:marRight w:val="0"/>
              <w:marTop w:val="0"/>
              <w:marBottom w:val="0"/>
              <w:divBdr>
                <w:top w:val="none" w:sz="0" w:space="0" w:color="auto"/>
                <w:left w:val="none" w:sz="0" w:space="0" w:color="auto"/>
                <w:bottom w:val="none" w:sz="0" w:space="0" w:color="auto"/>
                <w:right w:val="none" w:sz="0" w:space="0" w:color="auto"/>
              </w:divBdr>
              <w:divsChild>
                <w:div w:id="1874075534">
                  <w:marLeft w:val="0"/>
                  <w:marRight w:val="0"/>
                  <w:marTop w:val="0"/>
                  <w:marBottom w:val="0"/>
                  <w:divBdr>
                    <w:top w:val="none" w:sz="0" w:space="0" w:color="auto"/>
                    <w:left w:val="none" w:sz="0" w:space="0" w:color="auto"/>
                    <w:bottom w:val="none" w:sz="0" w:space="0" w:color="auto"/>
                    <w:right w:val="none" w:sz="0" w:space="0" w:color="auto"/>
                  </w:divBdr>
                  <w:divsChild>
                    <w:div w:id="2063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1062">
              <w:marLeft w:val="0"/>
              <w:marRight w:val="0"/>
              <w:marTop w:val="0"/>
              <w:marBottom w:val="0"/>
              <w:divBdr>
                <w:top w:val="none" w:sz="0" w:space="0" w:color="auto"/>
                <w:left w:val="none" w:sz="0" w:space="0" w:color="auto"/>
                <w:bottom w:val="none" w:sz="0" w:space="0" w:color="auto"/>
                <w:right w:val="none" w:sz="0" w:space="0" w:color="auto"/>
              </w:divBdr>
              <w:divsChild>
                <w:div w:id="1312100636">
                  <w:marLeft w:val="0"/>
                  <w:marRight w:val="0"/>
                  <w:marTop w:val="0"/>
                  <w:marBottom w:val="0"/>
                  <w:divBdr>
                    <w:top w:val="none" w:sz="0" w:space="0" w:color="auto"/>
                    <w:left w:val="none" w:sz="0" w:space="0" w:color="auto"/>
                    <w:bottom w:val="none" w:sz="0" w:space="0" w:color="auto"/>
                    <w:right w:val="none" w:sz="0" w:space="0" w:color="auto"/>
                  </w:divBdr>
                  <w:divsChild>
                    <w:div w:id="19031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3884">
              <w:marLeft w:val="0"/>
              <w:marRight w:val="0"/>
              <w:marTop w:val="0"/>
              <w:marBottom w:val="0"/>
              <w:divBdr>
                <w:top w:val="none" w:sz="0" w:space="0" w:color="auto"/>
                <w:left w:val="none" w:sz="0" w:space="0" w:color="auto"/>
                <w:bottom w:val="none" w:sz="0" w:space="0" w:color="auto"/>
                <w:right w:val="none" w:sz="0" w:space="0" w:color="auto"/>
              </w:divBdr>
              <w:divsChild>
                <w:div w:id="1588542754">
                  <w:marLeft w:val="0"/>
                  <w:marRight w:val="0"/>
                  <w:marTop w:val="0"/>
                  <w:marBottom w:val="0"/>
                  <w:divBdr>
                    <w:top w:val="none" w:sz="0" w:space="0" w:color="auto"/>
                    <w:left w:val="none" w:sz="0" w:space="0" w:color="auto"/>
                    <w:bottom w:val="none" w:sz="0" w:space="0" w:color="auto"/>
                    <w:right w:val="none" w:sz="0" w:space="0" w:color="auto"/>
                  </w:divBdr>
                  <w:divsChild>
                    <w:div w:id="21093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12430">
              <w:marLeft w:val="0"/>
              <w:marRight w:val="0"/>
              <w:marTop w:val="0"/>
              <w:marBottom w:val="0"/>
              <w:divBdr>
                <w:top w:val="none" w:sz="0" w:space="0" w:color="auto"/>
                <w:left w:val="none" w:sz="0" w:space="0" w:color="auto"/>
                <w:bottom w:val="none" w:sz="0" w:space="0" w:color="auto"/>
                <w:right w:val="none" w:sz="0" w:space="0" w:color="auto"/>
              </w:divBdr>
              <w:divsChild>
                <w:div w:id="984703648">
                  <w:marLeft w:val="0"/>
                  <w:marRight w:val="0"/>
                  <w:marTop w:val="0"/>
                  <w:marBottom w:val="0"/>
                  <w:divBdr>
                    <w:top w:val="none" w:sz="0" w:space="0" w:color="auto"/>
                    <w:left w:val="none" w:sz="0" w:space="0" w:color="auto"/>
                    <w:bottom w:val="none" w:sz="0" w:space="0" w:color="auto"/>
                    <w:right w:val="none" w:sz="0" w:space="0" w:color="auto"/>
                  </w:divBdr>
                  <w:divsChild>
                    <w:div w:id="1529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8075">
              <w:marLeft w:val="0"/>
              <w:marRight w:val="0"/>
              <w:marTop w:val="0"/>
              <w:marBottom w:val="0"/>
              <w:divBdr>
                <w:top w:val="none" w:sz="0" w:space="0" w:color="auto"/>
                <w:left w:val="none" w:sz="0" w:space="0" w:color="auto"/>
                <w:bottom w:val="none" w:sz="0" w:space="0" w:color="auto"/>
                <w:right w:val="none" w:sz="0" w:space="0" w:color="auto"/>
              </w:divBdr>
              <w:divsChild>
                <w:div w:id="333650600">
                  <w:marLeft w:val="0"/>
                  <w:marRight w:val="0"/>
                  <w:marTop w:val="0"/>
                  <w:marBottom w:val="0"/>
                  <w:divBdr>
                    <w:top w:val="none" w:sz="0" w:space="0" w:color="auto"/>
                    <w:left w:val="none" w:sz="0" w:space="0" w:color="auto"/>
                    <w:bottom w:val="none" w:sz="0" w:space="0" w:color="auto"/>
                    <w:right w:val="none" w:sz="0" w:space="0" w:color="auto"/>
                  </w:divBdr>
                  <w:divsChild>
                    <w:div w:id="21399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6305">
      <w:bodyDiv w:val="1"/>
      <w:marLeft w:val="0"/>
      <w:marRight w:val="0"/>
      <w:marTop w:val="0"/>
      <w:marBottom w:val="0"/>
      <w:divBdr>
        <w:top w:val="none" w:sz="0" w:space="0" w:color="auto"/>
        <w:left w:val="none" w:sz="0" w:space="0" w:color="auto"/>
        <w:bottom w:val="none" w:sz="0" w:space="0" w:color="auto"/>
        <w:right w:val="none" w:sz="0" w:space="0" w:color="auto"/>
      </w:divBdr>
      <w:divsChild>
        <w:div w:id="1826360718">
          <w:marLeft w:val="0"/>
          <w:marRight w:val="0"/>
          <w:marTop w:val="0"/>
          <w:marBottom w:val="0"/>
          <w:divBdr>
            <w:top w:val="none" w:sz="0" w:space="0" w:color="auto"/>
            <w:left w:val="none" w:sz="0" w:space="0" w:color="auto"/>
            <w:bottom w:val="none" w:sz="0" w:space="0" w:color="auto"/>
            <w:right w:val="none" w:sz="0" w:space="0" w:color="auto"/>
          </w:divBdr>
          <w:divsChild>
            <w:div w:id="1626615841">
              <w:marLeft w:val="0"/>
              <w:marRight w:val="0"/>
              <w:marTop w:val="0"/>
              <w:marBottom w:val="0"/>
              <w:divBdr>
                <w:top w:val="none" w:sz="0" w:space="0" w:color="auto"/>
                <w:left w:val="none" w:sz="0" w:space="0" w:color="auto"/>
                <w:bottom w:val="none" w:sz="0" w:space="0" w:color="auto"/>
                <w:right w:val="none" w:sz="0" w:space="0" w:color="auto"/>
              </w:divBdr>
            </w:div>
          </w:divsChild>
        </w:div>
        <w:div w:id="30345814">
          <w:marLeft w:val="0"/>
          <w:marRight w:val="0"/>
          <w:marTop w:val="0"/>
          <w:marBottom w:val="0"/>
          <w:divBdr>
            <w:top w:val="none" w:sz="0" w:space="0" w:color="auto"/>
            <w:left w:val="none" w:sz="0" w:space="0" w:color="auto"/>
            <w:bottom w:val="none" w:sz="0" w:space="0" w:color="auto"/>
            <w:right w:val="none" w:sz="0" w:space="0" w:color="auto"/>
          </w:divBdr>
          <w:divsChild>
            <w:div w:id="1715614867">
              <w:marLeft w:val="0"/>
              <w:marRight w:val="0"/>
              <w:marTop w:val="0"/>
              <w:marBottom w:val="0"/>
              <w:divBdr>
                <w:top w:val="none" w:sz="0" w:space="0" w:color="auto"/>
                <w:left w:val="none" w:sz="0" w:space="0" w:color="auto"/>
                <w:bottom w:val="none" w:sz="0" w:space="0" w:color="auto"/>
                <w:right w:val="none" w:sz="0" w:space="0" w:color="auto"/>
              </w:divBdr>
              <w:divsChild>
                <w:div w:id="1318455249">
                  <w:marLeft w:val="0"/>
                  <w:marRight w:val="0"/>
                  <w:marTop w:val="0"/>
                  <w:marBottom w:val="0"/>
                  <w:divBdr>
                    <w:top w:val="none" w:sz="0" w:space="0" w:color="auto"/>
                    <w:left w:val="none" w:sz="0" w:space="0" w:color="auto"/>
                    <w:bottom w:val="none" w:sz="0" w:space="0" w:color="auto"/>
                    <w:right w:val="none" w:sz="0" w:space="0" w:color="auto"/>
                  </w:divBdr>
                  <w:divsChild>
                    <w:div w:id="581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616">
              <w:marLeft w:val="0"/>
              <w:marRight w:val="0"/>
              <w:marTop w:val="0"/>
              <w:marBottom w:val="0"/>
              <w:divBdr>
                <w:top w:val="none" w:sz="0" w:space="0" w:color="auto"/>
                <w:left w:val="none" w:sz="0" w:space="0" w:color="auto"/>
                <w:bottom w:val="none" w:sz="0" w:space="0" w:color="auto"/>
                <w:right w:val="none" w:sz="0" w:space="0" w:color="auto"/>
              </w:divBdr>
              <w:divsChild>
                <w:div w:id="1433624261">
                  <w:marLeft w:val="0"/>
                  <w:marRight w:val="0"/>
                  <w:marTop w:val="0"/>
                  <w:marBottom w:val="0"/>
                  <w:divBdr>
                    <w:top w:val="none" w:sz="0" w:space="0" w:color="auto"/>
                    <w:left w:val="none" w:sz="0" w:space="0" w:color="auto"/>
                    <w:bottom w:val="none" w:sz="0" w:space="0" w:color="auto"/>
                    <w:right w:val="none" w:sz="0" w:space="0" w:color="auto"/>
                  </w:divBdr>
                  <w:divsChild>
                    <w:div w:id="19006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68934">
              <w:marLeft w:val="0"/>
              <w:marRight w:val="0"/>
              <w:marTop w:val="0"/>
              <w:marBottom w:val="0"/>
              <w:divBdr>
                <w:top w:val="none" w:sz="0" w:space="0" w:color="auto"/>
                <w:left w:val="none" w:sz="0" w:space="0" w:color="auto"/>
                <w:bottom w:val="none" w:sz="0" w:space="0" w:color="auto"/>
                <w:right w:val="none" w:sz="0" w:space="0" w:color="auto"/>
              </w:divBdr>
              <w:divsChild>
                <w:div w:id="1730569868">
                  <w:marLeft w:val="0"/>
                  <w:marRight w:val="0"/>
                  <w:marTop w:val="0"/>
                  <w:marBottom w:val="0"/>
                  <w:divBdr>
                    <w:top w:val="none" w:sz="0" w:space="0" w:color="auto"/>
                    <w:left w:val="none" w:sz="0" w:space="0" w:color="auto"/>
                    <w:bottom w:val="none" w:sz="0" w:space="0" w:color="auto"/>
                    <w:right w:val="none" w:sz="0" w:space="0" w:color="auto"/>
                  </w:divBdr>
                  <w:divsChild>
                    <w:div w:id="5754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83355">
              <w:marLeft w:val="0"/>
              <w:marRight w:val="0"/>
              <w:marTop w:val="0"/>
              <w:marBottom w:val="0"/>
              <w:divBdr>
                <w:top w:val="none" w:sz="0" w:space="0" w:color="auto"/>
                <w:left w:val="none" w:sz="0" w:space="0" w:color="auto"/>
                <w:bottom w:val="none" w:sz="0" w:space="0" w:color="auto"/>
                <w:right w:val="none" w:sz="0" w:space="0" w:color="auto"/>
              </w:divBdr>
              <w:divsChild>
                <w:div w:id="758796175">
                  <w:marLeft w:val="0"/>
                  <w:marRight w:val="0"/>
                  <w:marTop w:val="0"/>
                  <w:marBottom w:val="0"/>
                  <w:divBdr>
                    <w:top w:val="none" w:sz="0" w:space="0" w:color="auto"/>
                    <w:left w:val="none" w:sz="0" w:space="0" w:color="auto"/>
                    <w:bottom w:val="none" w:sz="0" w:space="0" w:color="auto"/>
                    <w:right w:val="none" w:sz="0" w:space="0" w:color="auto"/>
                  </w:divBdr>
                  <w:divsChild>
                    <w:div w:id="20105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0000">
              <w:marLeft w:val="0"/>
              <w:marRight w:val="0"/>
              <w:marTop w:val="0"/>
              <w:marBottom w:val="0"/>
              <w:divBdr>
                <w:top w:val="none" w:sz="0" w:space="0" w:color="auto"/>
                <w:left w:val="none" w:sz="0" w:space="0" w:color="auto"/>
                <w:bottom w:val="none" w:sz="0" w:space="0" w:color="auto"/>
                <w:right w:val="none" w:sz="0" w:space="0" w:color="auto"/>
              </w:divBdr>
              <w:divsChild>
                <w:div w:id="1536502446">
                  <w:marLeft w:val="0"/>
                  <w:marRight w:val="0"/>
                  <w:marTop w:val="0"/>
                  <w:marBottom w:val="0"/>
                  <w:divBdr>
                    <w:top w:val="none" w:sz="0" w:space="0" w:color="auto"/>
                    <w:left w:val="none" w:sz="0" w:space="0" w:color="auto"/>
                    <w:bottom w:val="none" w:sz="0" w:space="0" w:color="auto"/>
                    <w:right w:val="none" w:sz="0" w:space="0" w:color="auto"/>
                  </w:divBdr>
                  <w:divsChild>
                    <w:div w:id="20147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0753">
              <w:marLeft w:val="0"/>
              <w:marRight w:val="0"/>
              <w:marTop w:val="0"/>
              <w:marBottom w:val="0"/>
              <w:divBdr>
                <w:top w:val="none" w:sz="0" w:space="0" w:color="auto"/>
                <w:left w:val="none" w:sz="0" w:space="0" w:color="auto"/>
                <w:bottom w:val="none" w:sz="0" w:space="0" w:color="auto"/>
                <w:right w:val="none" w:sz="0" w:space="0" w:color="auto"/>
              </w:divBdr>
              <w:divsChild>
                <w:div w:id="332151046">
                  <w:marLeft w:val="0"/>
                  <w:marRight w:val="0"/>
                  <w:marTop w:val="0"/>
                  <w:marBottom w:val="0"/>
                  <w:divBdr>
                    <w:top w:val="none" w:sz="0" w:space="0" w:color="auto"/>
                    <w:left w:val="none" w:sz="0" w:space="0" w:color="auto"/>
                    <w:bottom w:val="none" w:sz="0" w:space="0" w:color="auto"/>
                    <w:right w:val="none" w:sz="0" w:space="0" w:color="auto"/>
                  </w:divBdr>
                  <w:divsChild>
                    <w:div w:id="13966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542">
              <w:marLeft w:val="0"/>
              <w:marRight w:val="0"/>
              <w:marTop w:val="0"/>
              <w:marBottom w:val="0"/>
              <w:divBdr>
                <w:top w:val="none" w:sz="0" w:space="0" w:color="auto"/>
                <w:left w:val="none" w:sz="0" w:space="0" w:color="auto"/>
                <w:bottom w:val="none" w:sz="0" w:space="0" w:color="auto"/>
                <w:right w:val="none" w:sz="0" w:space="0" w:color="auto"/>
              </w:divBdr>
              <w:divsChild>
                <w:div w:id="1642464632">
                  <w:marLeft w:val="0"/>
                  <w:marRight w:val="0"/>
                  <w:marTop w:val="0"/>
                  <w:marBottom w:val="0"/>
                  <w:divBdr>
                    <w:top w:val="none" w:sz="0" w:space="0" w:color="auto"/>
                    <w:left w:val="none" w:sz="0" w:space="0" w:color="auto"/>
                    <w:bottom w:val="none" w:sz="0" w:space="0" w:color="auto"/>
                    <w:right w:val="none" w:sz="0" w:space="0" w:color="auto"/>
                  </w:divBdr>
                  <w:divsChild>
                    <w:div w:id="11005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98511">
              <w:marLeft w:val="0"/>
              <w:marRight w:val="0"/>
              <w:marTop w:val="0"/>
              <w:marBottom w:val="0"/>
              <w:divBdr>
                <w:top w:val="none" w:sz="0" w:space="0" w:color="auto"/>
                <w:left w:val="none" w:sz="0" w:space="0" w:color="auto"/>
                <w:bottom w:val="none" w:sz="0" w:space="0" w:color="auto"/>
                <w:right w:val="none" w:sz="0" w:space="0" w:color="auto"/>
              </w:divBdr>
              <w:divsChild>
                <w:div w:id="1304503676">
                  <w:marLeft w:val="0"/>
                  <w:marRight w:val="0"/>
                  <w:marTop w:val="0"/>
                  <w:marBottom w:val="0"/>
                  <w:divBdr>
                    <w:top w:val="none" w:sz="0" w:space="0" w:color="auto"/>
                    <w:left w:val="none" w:sz="0" w:space="0" w:color="auto"/>
                    <w:bottom w:val="none" w:sz="0" w:space="0" w:color="auto"/>
                    <w:right w:val="none" w:sz="0" w:space="0" w:color="auto"/>
                  </w:divBdr>
                  <w:divsChild>
                    <w:div w:id="1131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1546">
              <w:marLeft w:val="0"/>
              <w:marRight w:val="0"/>
              <w:marTop w:val="0"/>
              <w:marBottom w:val="0"/>
              <w:divBdr>
                <w:top w:val="none" w:sz="0" w:space="0" w:color="auto"/>
                <w:left w:val="none" w:sz="0" w:space="0" w:color="auto"/>
                <w:bottom w:val="none" w:sz="0" w:space="0" w:color="auto"/>
                <w:right w:val="none" w:sz="0" w:space="0" w:color="auto"/>
              </w:divBdr>
              <w:divsChild>
                <w:div w:id="1407536255">
                  <w:marLeft w:val="0"/>
                  <w:marRight w:val="0"/>
                  <w:marTop w:val="0"/>
                  <w:marBottom w:val="0"/>
                  <w:divBdr>
                    <w:top w:val="none" w:sz="0" w:space="0" w:color="auto"/>
                    <w:left w:val="none" w:sz="0" w:space="0" w:color="auto"/>
                    <w:bottom w:val="none" w:sz="0" w:space="0" w:color="auto"/>
                    <w:right w:val="none" w:sz="0" w:space="0" w:color="auto"/>
                  </w:divBdr>
                  <w:divsChild>
                    <w:div w:id="17231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6159">
              <w:marLeft w:val="0"/>
              <w:marRight w:val="0"/>
              <w:marTop w:val="0"/>
              <w:marBottom w:val="0"/>
              <w:divBdr>
                <w:top w:val="none" w:sz="0" w:space="0" w:color="auto"/>
                <w:left w:val="none" w:sz="0" w:space="0" w:color="auto"/>
                <w:bottom w:val="none" w:sz="0" w:space="0" w:color="auto"/>
                <w:right w:val="none" w:sz="0" w:space="0" w:color="auto"/>
              </w:divBdr>
              <w:divsChild>
                <w:div w:id="716513568">
                  <w:marLeft w:val="0"/>
                  <w:marRight w:val="0"/>
                  <w:marTop w:val="0"/>
                  <w:marBottom w:val="0"/>
                  <w:divBdr>
                    <w:top w:val="none" w:sz="0" w:space="0" w:color="auto"/>
                    <w:left w:val="none" w:sz="0" w:space="0" w:color="auto"/>
                    <w:bottom w:val="none" w:sz="0" w:space="0" w:color="auto"/>
                    <w:right w:val="none" w:sz="0" w:space="0" w:color="auto"/>
                  </w:divBdr>
                  <w:divsChild>
                    <w:div w:id="19204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4027">
              <w:marLeft w:val="0"/>
              <w:marRight w:val="0"/>
              <w:marTop w:val="0"/>
              <w:marBottom w:val="0"/>
              <w:divBdr>
                <w:top w:val="none" w:sz="0" w:space="0" w:color="auto"/>
                <w:left w:val="none" w:sz="0" w:space="0" w:color="auto"/>
                <w:bottom w:val="none" w:sz="0" w:space="0" w:color="auto"/>
                <w:right w:val="none" w:sz="0" w:space="0" w:color="auto"/>
              </w:divBdr>
              <w:divsChild>
                <w:div w:id="703867463">
                  <w:marLeft w:val="0"/>
                  <w:marRight w:val="0"/>
                  <w:marTop w:val="0"/>
                  <w:marBottom w:val="0"/>
                  <w:divBdr>
                    <w:top w:val="none" w:sz="0" w:space="0" w:color="auto"/>
                    <w:left w:val="none" w:sz="0" w:space="0" w:color="auto"/>
                    <w:bottom w:val="none" w:sz="0" w:space="0" w:color="auto"/>
                    <w:right w:val="none" w:sz="0" w:space="0" w:color="auto"/>
                  </w:divBdr>
                  <w:divsChild>
                    <w:div w:id="5495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945624">
      <w:bodyDiv w:val="1"/>
      <w:marLeft w:val="0"/>
      <w:marRight w:val="0"/>
      <w:marTop w:val="0"/>
      <w:marBottom w:val="0"/>
      <w:divBdr>
        <w:top w:val="none" w:sz="0" w:space="0" w:color="auto"/>
        <w:left w:val="none" w:sz="0" w:space="0" w:color="auto"/>
        <w:bottom w:val="none" w:sz="0" w:space="0" w:color="auto"/>
        <w:right w:val="none" w:sz="0" w:space="0" w:color="auto"/>
      </w:divBdr>
    </w:div>
    <w:div w:id="782725763">
      <w:bodyDiv w:val="1"/>
      <w:marLeft w:val="0"/>
      <w:marRight w:val="0"/>
      <w:marTop w:val="0"/>
      <w:marBottom w:val="0"/>
      <w:divBdr>
        <w:top w:val="none" w:sz="0" w:space="0" w:color="auto"/>
        <w:left w:val="none" w:sz="0" w:space="0" w:color="auto"/>
        <w:bottom w:val="none" w:sz="0" w:space="0" w:color="auto"/>
        <w:right w:val="none" w:sz="0" w:space="0" w:color="auto"/>
      </w:divBdr>
      <w:divsChild>
        <w:div w:id="1381513949">
          <w:marLeft w:val="0"/>
          <w:marRight w:val="0"/>
          <w:marTop w:val="0"/>
          <w:marBottom w:val="0"/>
          <w:divBdr>
            <w:top w:val="none" w:sz="0" w:space="0" w:color="auto"/>
            <w:left w:val="none" w:sz="0" w:space="0" w:color="auto"/>
            <w:bottom w:val="none" w:sz="0" w:space="0" w:color="auto"/>
            <w:right w:val="none" w:sz="0" w:space="0" w:color="auto"/>
          </w:divBdr>
          <w:divsChild>
            <w:div w:id="1000817234">
              <w:marLeft w:val="0"/>
              <w:marRight w:val="0"/>
              <w:marTop w:val="0"/>
              <w:marBottom w:val="0"/>
              <w:divBdr>
                <w:top w:val="none" w:sz="0" w:space="0" w:color="auto"/>
                <w:left w:val="none" w:sz="0" w:space="0" w:color="auto"/>
                <w:bottom w:val="none" w:sz="0" w:space="0" w:color="auto"/>
                <w:right w:val="none" w:sz="0" w:space="0" w:color="auto"/>
              </w:divBdr>
            </w:div>
          </w:divsChild>
        </w:div>
        <w:div w:id="686057297">
          <w:marLeft w:val="0"/>
          <w:marRight w:val="0"/>
          <w:marTop w:val="0"/>
          <w:marBottom w:val="0"/>
          <w:divBdr>
            <w:top w:val="none" w:sz="0" w:space="0" w:color="auto"/>
            <w:left w:val="none" w:sz="0" w:space="0" w:color="auto"/>
            <w:bottom w:val="none" w:sz="0" w:space="0" w:color="auto"/>
            <w:right w:val="none" w:sz="0" w:space="0" w:color="auto"/>
          </w:divBdr>
          <w:divsChild>
            <w:div w:id="376055905">
              <w:marLeft w:val="0"/>
              <w:marRight w:val="0"/>
              <w:marTop w:val="0"/>
              <w:marBottom w:val="0"/>
              <w:divBdr>
                <w:top w:val="none" w:sz="0" w:space="0" w:color="auto"/>
                <w:left w:val="none" w:sz="0" w:space="0" w:color="auto"/>
                <w:bottom w:val="none" w:sz="0" w:space="0" w:color="auto"/>
                <w:right w:val="none" w:sz="0" w:space="0" w:color="auto"/>
              </w:divBdr>
              <w:divsChild>
                <w:div w:id="636179629">
                  <w:marLeft w:val="0"/>
                  <w:marRight w:val="0"/>
                  <w:marTop w:val="0"/>
                  <w:marBottom w:val="0"/>
                  <w:divBdr>
                    <w:top w:val="none" w:sz="0" w:space="0" w:color="auto"/>
                    <w:left w:val="none" w:sz="0" w:space="0" w:color="auto"/>
                    <w:bottom w:val="none" w:sz="0" w:space="0" w:color="auto"/>
                    <w:right w:val="none" w:sz="0" w:space="0" w:color="auto"/>
                  </w:divBdr>
                  <w:divsChild>
                    <w:div w:id="9384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5047">
              <w:marLeft w:val="0"/>
              <w:marRight w:val="0"/>
              <w:marTop w:val="0"/>
              <w:marBottom w:val="0"/>
              <w:divBdr>
                <w:top w:val="none" w:sz="0" w:space="0" w:color="auto"/>
                <w:left w:val="none" w:sz="0" w:space="0" w:color="auto"/>
                <w:bottom w:val="none" w:sz="0" w:space="0" w:color="auto"/>
                <w:right w:val="none" w:sz="0" w:space="0" w:color="auto"/>
              </w:divBdr>
              <w:divsChild>
                <w:div w:id="693657642">
                  <w:marLeft w:val="0"/>
                  <w:marRight w:val="0"/>
                  <w:marTop w:val="0"/>
                  <w:marBottom w:val="0"/>
                  <w:divBdr>
                    <w:top w:val="none" w:sz="0" w:space="0" w:color="auto"/>
                    <w:left w:val="none" w:sz="0" w:space="0" w:color="auto"/>
                    <w:bottom w:val="none" w:sz="0" w:space="0" w:color="auto"/>
                    <w:right w:val="none" w:sz="0" w:space="0" w:color="auto"/>
                  </w:divBdr>
                  <w:divsChild>
                    <w:div w:id="4804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243">
              <w:marLeft w:val="0"/>
              <w:marRight w:val="0"/>
              <w:marTop w:val="0"/>
              <w:marBottom w:val="0"/>
              <w:divBdr>
                <w:top w:val="none" w:sz="0" w:space="0" w:color="auto"/>
                <w:left w:val="none" w:sz="0" w:space="0" w:color="auto"/>
                <w:bottom w:val="none" w:sz="0" w:space="0" w:color="auto"/>
                <w:right w:val="none" w:sz="0" w:space="0" w:color="auto"/>
              </w:divBdr>
              <w:divsChild>
                <w:div w:id="1099721599">
                  <w:marLeft w:val="0"/>
                  <w:marRight w:val="0"/>
                  <w:marTop w:val="0"/>
                  <w:marBottom w:val="0"/>
                  <w:divBdr>
                    <w:top w:val="none" w:sz="0" w:space="0" w:color="auto"/>
                    <w:left w:val="none" w:sz="0" w:space="0" w:color="auto"/>
                    <w:bottom w:val="none" w:sz="0" w:space="0" w:color="auto"/>
                    <w:right w:val="none" w:sz="0" w:space="0" w:color="auto"/>
                  </w:divBdr>
                  <w:divsChild>
                    <w:div w:id="19651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3157">
              <w:marLeft w:val="0"/>
              <w:marRight w:val="0"/>
              <w:marTop w:val="0"/>
              <w:marBottom w:val="0"/>
              <w:divBdr>
                <w:top w:val="none" w:sz="0" w:space="0" w:color="auto"/>
                <w:left w:val="none" w:sz="0" w:space="0" w:color="auto"/>
                <w:bottom w:val="none" w:sz="0" w:space="0" w:color="auto"/>
                <w:right w:val="none" w:sz="0" w:space="0" w:color="auto"/>
              </w:divBdr>
              <w:divsChild>
                <w:div w:id="652955711">
                  <w:marLeft w:val="0"/>
                  <w:marRight w:val="0"/>
                  <w:marTop w:val="0"/>
                  <w:marBottom w:val="0"/>
                  <w:divBdr>
                    <w:top w:val="none" w:sz="0" w:space="0" w:color="auto"/>
                    <w:left w:val="none" w:sz="0" w:space="0" w:color="auto"/>
                    <w:bottom w:val="none" w:sz="0" w:space="0" w:color="auto"/>
                    <w:right w:val="none" w:sz="0" w:space="0" w:color="auto"/>
                  </w:divBdr>
                  <w:divsChild>
                    <w:div w:id="4483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5872">
              <w:marLeft w:val="0"/>
              <w:marRight w:val="0"/>
              <w:marTop w:val="0"/>
              <w:marBottom w:val="0"/>
              <w:divBdr>
                <w:top w:val="none" w:sz="0" w:space="0" w:color="auto"/>
                <w:left w:val="none" w:sz="0" w:space="0" w:color="auto"/>
                <w:bottom w:val="none" w:sz="0" w:space="0" w:color="auto"/>
                <w:right w:val="none" w:sz="0" w:space="0" w:color="auto"/>
              </w:divBdr>
              <w:divsChild>
                <w:div w:id="1283616218">
                  <w:marLeft w:val="0"/>
                  <w:marRight w:val="0"/>
                  <w:marTop w:val="0"/>
                  <w:marBottom w:val="0"/>
                  <w:divBdr>
                    <w:top w:val="none" w:sz="0" w:space="0" w:color="auto"/>
                    <w:left w:val="none" w:sz="0" w:space="0" w:color="auto"/>
                    <w:bottom w:val="none" w:sz="0" w:space="0" w:color="auto"/>
                    <w:right w:val="none" w:sz="0" w:space="0" w:color="auto"/>
                  </w:divBdr>
                  <w:divsChild>
                    <w:div w:id="12952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8359">
              <w:marLeft w:val="0"/>
              <w:marRight w:val="0"/>
              <w:marTop w:val="0"/>
              <w:marBottom w:val="0"/>
              <w:divBdr>
                <w:top w:val="none" w:sz="0" w:space="0" w:color="auto"/>
                <w:left w:val="none" w:sz="0" w:space="0" w:color="auto"/>
                <w:bottom w:val="none" w:sz="0" w:space="0" w:color="auto"/>
                <w:right w:val="none" w:sz="0" w:space="0" w:color="auto"/>
              </w:divBdr>
              <w:divsChild>
                <w:div w:id="971442786">
                  <w:marLeft w:val="0"/>
                  <w:marRight w:val="0"/>
                  <w:marTop w:val="0"/>
                  <w:marBottom w:val="0"/>
                  <w:divBdr>
                    <w:top w:val="none" w:sz="0" w:space="0" w:color="auto"/>
                    <w:left w:val="none" w:sz="0" w:space="0" w:color="auto"/>
                    <w:bottom w:val="none" w:sz="0" w:space="0" w:color="auto"/>
                    <w:right w:val="none" w:sz="0" w:space="0" w:color="auto"/>
                  </w:divBdr>
                  <w:divsChild>
                    <w:div w:id="21401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6211">
              <w:marLeft w:val="0"/>
              <w:marRight w:val="0"/>
              <w:marTop w:val="0"/>
              <w:marBottom w:val="0"/>
              <w:divBdr>
                <w:top w:val="none" w:sz="0" w:space="0" w:color="auto"/>
                <w:left w:val="none" w:sz="0" w:space="0" w:color="auto"/>
                <w:bottom w:val="none" w:sz="0" w:space="0" w:color="auto"/>
                <w:right w:val="none" w:sz="0" w:space="0" w:color="auto"/>
              </w:divBdr>
              <w:divsChild>
                <w:div w:id="1704985892">
                  <w:marLeft w:val="0"/>
                  <w:marRight w:val="0"/>
                  <w:marTop w:val="0"/>
                  <w:marBottom w:val="0"/>
                  <w:divBdr>
                    <w:top w:val="none" w:sz="0" w:space="0" w:color="auto"/>
                    <w:left w:val="none" w:sz="0" w:space="0" w:color="auto"/>
                    <w:bottom w:val="none" w:sz="0" w:space="0" w:color="auto"/>
                    <w:right w:val="none" w:sz="0" w:space="0" w:color="auto"/>
                  </w:divBdr>
                  <w:divsChild>
                    <w:div w:id="902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9231">
              <w:marLeft w:val="0"/>
              <w:marRight w:val="0"/>
              <w:marTop w:val="0"/>
              <w:marBottom w:val="0"/>
              <w:divBdr>
                <w:top w:val="none" w:sz="0" w:space="0" w:color="auto"/>
                <w:left w:val="none" w:sz="0" w:space="0" w:color="auto"/>
                <w:bottom w:val="none" w:sz="0" w:space="0" w:color="auto"/>
                <w:right w:val="none" w:sz="0" w:space="0" w:color="auto"/>
              </w:divBdr>
              <w:divsChild>
                <w:div w:id="330107470">
                  <w:marLeft w:val="0"/>
                  <w:marRight w:val="0"/>
                  <w:marTop w:val="0"/>
                  <w:marBottom w:val="0"/>
                  <w:divBdr>
                    <w:top w:val="none" w:sz="0" w:space="0" w:color="auto"/>
                    <w:left w:val="none" w:sz="0" w:space="0" w:color="auto"/>
                    <w:bottom w:val="none" w:sz="0" w:space="0" w:color="auto"/>
                    <w:right w:val="none" w:sz="0" w:space="0" w:color="auto"/>
                  </w:divBdr>
                  <w:divsChild>
                    <w:div w:id="2761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8502">
              <w:marLeft w:val="0"/>
              <w:marRight w:val="0"/>
              <w:marTop w:val="0"/>
              <w:marBottom w:val="0"/>
              <w:divBdr>
                <w:top w:val="none" w:sz="0" w:space="0" w:color="auto"/>
                <w:left w:val="none" w:sz="0" w:space="0" w:color="auto"/>
                <w:bottom w:val="none" w:sz="0" w:space="0" w:color="auto"/>
                <w:right w:val="none" w:sz="0" w:space="0" w:color="auto"/>
              </w:divBdr>
              <w:divsChild>
                <w:div w:id="43260184">
                  <w:marLeft w:val="0"/>
                  <w:marRight w:val="0"/>
                  <w:marTop w:val="0"/>
                  <w:marBottom w:val="0"/>
                  <w:divBdr>
                    <w:top w:val="none" w:sz="0" w:space="0" w:color="auto"/>
                    <w:left w:val="none" w:sz="0" w:space="0" w:color="auto"/>
                    <w:bottom w:val="none" w:sz="0" w:space="0" w:color="auto"/>
                    <w:right w:val="none" w:sz="0" w:space="0" w:color="auto"/>
                  </w:divBdr>
                  <w:divsChild>
                    <w:div w:id="1633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6178">
              <w:marLeft w:val="0"/>
              <w:marRight w:val="0"/>
              <w:marTop w:val="0"/>
              <w:marBottom w:val="0"/>
              <w:divBdr>
                <w:top w:val="none" w:sz="0" w:space="0" w:color="auto"/>
                <w:left w:val="none" w:sz="0" w:space="0" w:color="auto"/>
                <w:bottom w:val="none" w:sz="0" w:space="0" w:color="auto"/>
                <w:right w:val="none" w:sz="0" w:space="0" w:color="auto"/>
              </w:divBdr>
              <w:divsChild>
                <w:div w:id="1475298648">
                  <w:marLeft w:val="0"/>
                  <w:marRight w:val="0"/>
                  <w:marTop w:val="0"/>
                  <w:marBottom w:val="0"/>
                  <w:divBdr>
                    <w:top w:val="none" w:sz="0" w:space="0" w:color="auto"/>
                    <w:left w:val="none" w:sz="0" w:space="0" w:color="auto"/>
                    <w:bottom w:val="none" w:sz="0" w:space="0" w:color="auto"/>
                    <w:right w:val="none" w:sz="0" w:space="0" w:color="auto"/>
                  </w:divBdr>
                  <w:divsChild>
                    <w:div w:id="137372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2479">
              <w:marLeft w:val="0"/>
              <w:marRight w:val="0"/>
              <w:marTop w:val="0"/>
              <w:marBottom w:val="0"/>
              <w:divBdr>
                <w:top w:val="none" w:sz="0" w:space="0" w:color="auto"/>
                <w:left w:val="none" w:sz="0" w:space="0" w:color="auto"/>
                <w:bottom w:val="none" w:sz="0" w:space="0" w:color="auto"/>
                <w:right w:val="none" w:sz="0" w:space="0" w:color="auto"/>
              </w:divBdr>
              <w:divsChild>
                <w:div w:id="1874029090">
                  <w:marLeft w:val="0"/>
                  <w:marRight w:val="0"/>
                  <w:marTop w:val="0"/>
                  <w:marBottom w:val="0"/>
                  <w:divBdr>
                    <w:top w:val="none" w:sz="0" w:space="0" w:color="auto"/>
                    <w:left w:val="none" w:sz="0" w:space="0" w:color="auto"/>
                    <w:bottom w:val="none" w:sz="0" w:space="0" w:color="auto"/>
                    <w:right w:val="none" w:sz="0" w:space="0" w:color="auto"/>
                  </w:divBdr>
                  <w:divsChild>
                    <w:div w:id="20050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6893">
              <w:marLeft w:val="0"/>
              <w:marRight w:val="0"/>
              <w:marTop w:val="0"/>
              <w:marBottom w:val="0"/>
              <w:divBdr>
                <w:top w:val="none" w:sz="0" w:space="0" w:color="auto"/>
                <w:left w:val="none" w:sz="0" w:space="0" w:color="auto"/>
                <w:bottom w:val="none" w:sz="0" w:space="0" w:color="auto"/>
                <w:right w:val="none" w:sz="0" w:space="0" w:color="auto"/>
              </w:divBdr>
              <w:divsChild>
                <w:div w:id="2144080007">
                  <w:marLeft w:val="0"/>
                  <w:marRight w:val="0"/>
                  <w:marTop w:val="0"/>
                  <w:marBottom w:val="0"/>
                  <w:divBdr>
                    <w:top w:val="none" w:sz="0" w:space="0" w:color="auto"/>
                    <w:left w:val="none" w:sz="0" w:space="0" w:color="auto"/>
                    <w:bottom w:val="none" w:sz="0" w:space="0" w:color="auto"/>
                    <w:right w:val="none" w:sz="0" w:space="0" w:color="auto"/>
                  </w:divBdr>
                  <w:divsChild>
                    <w:div w:id="19339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09668">
              <w:marLeft w:val="0"/>
              <w:marRight w:val="0"/>
              <w:marTop w:val="0"/>
              <w:marBottom w:val="0"/>
              <w:divBdr>
                <w:top w:val="none" w:sz="0" w:space="0" w:color="auto"/>
                <w:left w:val="none" w:sz="0" w:space="0" w:color="auto"/>
                <w:bottom w:val="none" w:sz="0" w:space="0" w:color="auto"/>
                <w:right w:val="none" w:sz="0" w:space="0" w:color="auto"/>
              </w:divBdr>
              <w:divsChild>
                <w:div w:id="2016836092">
                  <w:marLeft w:val="0"/>
                  <w:marRight w:val="0"/>
                  <w:marTop w:val="0"/>
                  <w:marBottom w:val="0"/>
                  <w:divBdr>
                    <w:top w:val="none" w:sz="0" w:space="0" w:color="auto"/>
                    <w:left w:val="none" w:sz="0" w:space="0" w:color="auto"/>
                    <w:bottom w:val="none" w:sz="0" w:space="0" w:color="auto"/>
                    <w:right w:val="none" w:sz="0" w:space="0" w:color="auto"/>
                  </w:divBdr>
                  <w:divsChild>
                    <w:div w:id="7909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1020">
              <w:marLeft w:val="0"/>
              <w:marRight w:val="0"/>
              <w:marTop w:val="0"/>
              <w:marBottom w:val="0"/>
              <w:divBdr>
                <w:top w:val="none" w:sz="0" w:space="0" w:color="auto"/>
                <w:left w:val="none" w:sz="0" w:space="0" w:color="auto"/>
                <w:bottom w:val="none" w:sz="0" w:space="0" w:color="auto"/>
                <w:right w:val="none" w:sz="0" w:space="0" w:color="auto"/>
              </w:divBdr>
              <w:divsChild>
                <w:div w:id="1708601566">
                  <w:marLeft w:val="0"/>
                  <w:marRight w:val="0"/>
                  <w:marTop w:val="0"/>
                  <w:marBottom w:val="0"/>
                  <w:divBdr>
                    <w:top w:val="none" w:sz="0" w:space="0" w:color="auto"/>
                    <w:left w:val="none" w:sz="0" w:space="0" w:color="auto"/>
                    <w:bottom w:val="none" w:sz="0" w:space="0" w:color="auto"/>
                    <w:right w:val="none" w:sz="0" w:space="0" w:color="auto"/>
                  </w:divBdr>
                  <w:divsChild>
                    <w:div w:id="14314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63371">
              <w:marLeft w:val="0"/>
              <w:marRight w:val="0"/>
              <w:marTop w:val="0"/>
              <w:marBottom w:val="0"/>
              <w:divBdr>
                <w:top w:val="none" w:sz="0" w:space="0" w:color="auto"/>
                <w:left w:val="none" w:sz="0" w:space="0" w:color="auto"/>
                <w:bottom w:val="none" w:sz="0" w:space="0" w:color="auto"/>
                <w:right w:val="none" w:sz="0" w:space="0" w:color="auto"/>
              </w:divBdr>
              <w:divsChild>
                <w:div w:id="1788498660">
                  <w:marLeft w:val="0"/>
                  <w:marRight w:val="0"/>
                  <w:marTop w:val="0"/>
                  <w:marBottom w:val="0"/>
                  <w:divBdr>
                    <w:top w:val="none" w:sz="0" w:space="0" w:color="auto"/>
                    <w:left w:val="none" w:sz="0" w:space="0" w:color="auto"/>
                    <w:bottom w:val="none" w:sz="0" w:space="0" w:color="auto"/>
                    <w:right w:val="none" w:sz="0" w:space="0" w:color="auto"/>
                  </w:divBdr>
                  <w:divsChild>
                    <w:div w:id="15957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102">
              <w:marLeft w:val="0"/>
              <w:marRight w:val="0"/>
              <w:marTop w:val="0"/>
              <w:marBottom w:val="0"/>
              <w:divBdr>
                <w:top w:val="none" w:sz="0" w:space="0" w:color="auto"/>
                <w:left w:val="none" w:sz="0" w:space="0" w:color="auto"/>
                <w:bottom w:val="none" w:sz="0" w:space="0" w:color="auto"/>
                <w:right w:val="none" w:sz="0" w:space="0" w:color="auto"/>
              </w:divBdr>
              <w:divsChild>
                <w:div w:id="943151655">
                  <w:marLeft w:val="0"/>
                  <w:marRight w:val="0"/>
                  <w:marTop w:val="0"/>
                  <w:marBottom w:val="0"/>
                  <w:divBdr>
                    <w:top w:val="none" w:sz="0" w:space="0" w:color="auto"/>
                    <w:left w:val="none" w:sz="0" w:space="0" w:color="auto"/>
                    <w:bottom w:val="none" w:sz="0" w:space="0" w:color="auto"/>
                    <w:right w:val="none" w:sz="0" w:space="0" w:color="auto"/>
                  </w:divBdr>
                  <w:divsChild>
                    <w:div w:id="210233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4552">
              <w:marLeft w:val="0"/>
              <w:marRight w:val="0"/>
              <w:marTop w:val="0"/>
              <w:marBottom w:val="0"/>
              <w:divBdr>
                <w:top w:val="none" w:sz="0" w:space="0" w:color="auto"/>
                <w:left w:val="none" w:sz="0" w:space="0" w:color="auto"/>
                <w:bottom w:val="none" w:sz="0" w:space="0" w:color="auto"/>
                <w:right w:val="none" w:sz="0" w:space="0" w:color="auto"/>
              </w:divBdr>
              <w:divsChild>
                <w:div w:id="1997487950">
                  <w:marLeft w:val="0"/>
                  <w:marRight w:val="0"/>
                  <w:marTop w:val="0"/>
                  <w:marBottom w:val="0"/>
                  <w:divBdr>
                    <w:top w:val="none" w:sz="0" w:space="0" w:color="auto"/>
                    <w:left w:val="none" w:sz="0" w:space="0" w:color="auto"/>
                    <w:bottom w:val="none" w:sz="0" w:space="0" w:color="auto"/>
                    <w:right w:val="none" w:sz="0" w:space="0" w:color="auto"/>
                  </w:divBdr>
                  <w:divsChild>
                    <w:div w:id="9089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19638">
              <w:marLeft w:val="0"/>
              <w:marRight w:val="0"/>
              <w:marTop w:val="0"/>
              <w:marBottom w:val="0"/>
              <w:divBdr>
                <w:top w:val="none" w:sz="0" w:space="0" w:color="auto"/>
                <w:left w:val="none" w:sz="0" w:space="0" w:color="auto"/>
                <w:bottom w:val="none" w:sz="0" w:space="0" w:color="auto"/>
                <w:right w:val="none" w:sz="0" w:space="0" w:color="auto"/>
              </w:divBdr>
              <w:divsChild>
                <w:div w:id="1128738433">
                  <w:marLeft w:val="0"/>
                  <w:marRight w:val="0"/>
                  <w:marTop w:val="0"/>
                  <w:marBottom w:val="0"/>
                  <w:divBdr>
                    <w:top w:val="none" w:sz="0" w:space="0" w:color="auto"/>
                    <w:left w:val="none" w:sz="0" w:space="0" w:color="auto"/>
                    <w:bottom w:val="none" w:sz="0" w:space="0" w:color="auto"/>
                    <w:right w:val="none" w:sz="0" w:space="0" w:color="auto"/>
                  </w:divBdr>
                  <w:divsChild>
                    <w:div w:id="21325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100">
              <w:marLeft w:val="0"/>
              <w:marRight w:val="0"/>
              <w:marTop w:val="0"/>
              <w:marBottom w:val="0"/>
              <w:divBdr>
                <w:top w:val="none" w:sz="0" w:space="0" w:color="auto"/>
                <w:left w:val="none" w:sz="0" w:space="0" w:color="auto"/>
                <w:bottom w:val="none" w:sz="0" w:space="0" w:color="auto"/>
                <w:right w:val="none" w:sz="0" w:space="0" w:color="auto"/>
              </w:divBdr>
              <w:divsChild>
                <w:div w:id="1245913586">
                  <w:marLeft w:val="0"/>
                  <w:marRight w:val="0"/>
                  <w:marTop w:val="0"/>
                  <w:marBottom w:val="0"/>
                  <w:divBdr>
                    <w:top w:val="none" w:sz="0" w:space="0" w:color="auto"/>
                    <w:left w:val="none" w:sz="0" w:space="0" w:color="auto"/>
                    <w:bottom w:val="none" w:sz="0" w:space="0" w:color="auto"/>
                    <w:right w:val="none" w:sz="0" w:space="0" w:color="auto"/>
                  </w:divBdr>
                  <w:divsChild>
                    <w:div w:id="1470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8933">
              <w:marLeft w:val="0"/>
              <w:marRight w:val="0"/>
              <w:marTop w:val="0"/>
              <w:marBottom w:val="0"/>
              <w:divBdr>
                <w:top w:val="none" w:sz="0" w:space="0" w:color="auto"/>
                <w:left w:val="none" w:sz="0" w:space="0" w:color="auto"/>
                <w:bottom w:val="none" w:sz="0" w:space="0" w:color="auto"/>
                <w:right w:val="none" w:sz="0" w:space="0" w:color="auto"/>
              </w:divBdr>
              <w:divsChild>
                <w:div w:id="52192953">
                  <w:marLeft w:val="0"/>
                  <w:marRight w:val="0"/>
                  <w:marTop w:val="0"/>
                  <w:marBottom w:val="0"/>
                  <w:divBdr>
                    <w:top w:val="none" w:sz="0" w:space="0" w:color="auto"/>
                    <w:left w:val="none" w:sz="0" w:space="0" w:color="auto"/>
                    <w:bottom w:val="none" w:sz="0" w:space="0" w:color="auto"/>
                    <w:right w:val="none" w:sz="0" w:space="0" w:color="auto"/>
                  </w:divBdr>
                  <w:divsChild>
                    <w:div w:id="9382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39815">
              <w:marLeft w:val="0"/>
              <w:marRight w:val="0"/>
              <w:marTop w:val="0"/>
              <w:marBottom w:val="0"/>
              <w:divBdr>
                <w:top w:val="none" w:sz="0" w:space="0" w:color="auto"/>
                <w:left w:val="none" w:sz="0" w:space="0" w:color="auto"/>
                <w:bottom w:val="none" w:sz="0" w:space="0" w:color="auto"/>
                <w:right w:val="none" w:sz="0" w:space="0" w:color="auto"/>
              </w:divBdr>
              <w:divsChild>
                <w:div w:id="1325355439">
                  <w:marLeft w:val="0"/>
                  <w:marRight w:val="0"/>
                  <w:marTop w:val="0"/>
                  <w:marBottom w:val="0"/>
                  <w:divBdr>
                    <w:top w:val="none" w:sz="0" w:space="0" w:color="auto"/>
                    <w:left w:val="none" w:sz="0" w:space="0" w:color="auto"/>
                    <w:bottom w:val="none" w:sz="0" w:space="0" w:color="auto"/>
                    <w:right w:val="none" w:sz="0" w:space="0" w:color="auto"/>
                  </w:divBdr>
                  <w:divsChild>
                    <w:div w:id="107416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81887">
              <w:marLeft w:val="0"/>
              <w:marRight w:val="0"/>
              <w:marTop w:val="0"/>
              <w:marBottom w:val="0"/>
              <w:divBdr>
                <w:top w:val="none" w:sz="0" w:space="0" w:color="auto"/>
                <w:left w:val="none" w:sz="0" w:space="0" w:color="auto"/>
                <w:bottom w:val="none" w:sz="0" w:space="0" w:color="auto"/>
                <w:right w:val="none" w:sz="0" w:space="0" w:color="auto"/>
              </w:divBdr>
              <w:divsChild>
                <w:div w:id="1859808459">
                  <w:marLeft w:val="0"/>
                  <w:marRight w:val="0"/>
                  <w:marTop w:val="0"/>
                  <w:marBottom w:val="0"/>
                  <w:divBdr>
                    <w:top w:val="none" w:sz="0" w:space="0" w:color="auto"/>
                    <w:left w:val="none" w:sz="0" w:space="0" w:color="auto"/>
                    <w:bottom w:val="none" w:sz="0" w:space="0" w:color="auto"/>
                    <w:right w:val="none" w:sz="0" w:space="0" w:color="auto"/>
                  </w:divBdr>
                  <w:divsChild>
                    <w:div w:id="18454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167479">
      <w:bodyDiv w:val="1"/>
      <w:marLeft w:val="0"/>
      <w:marRight w:val="0"/>
      <w:marTop w:val="0"/>
      <w:marBottom w:val="0"/>
      <w:divBdr>
        <w:top w:val="none" w:sz="0" w:space="0" w:color="auto"/>
        <w:left w:val="none" w:sz="0" w:space="0" w:color="auto"/>
        <w:bottom w:val="none" w:sz="0" w:space="0" w:color="auto"/>
        <w:right w:val="none" w:sz="0" w:space="0" w:color="auto"/>
      </w:divBdr>
    </w:div>
    <w:div w:id="789083699">
      <w:bodyDiv w:val="1"/>
      <w:marLeft w:val="0"/>
      <w:marRight w:val="0"/>
      <w:marTop w:val="0"/>
      <w:marBottom w:val="0"/>
      <w:divBdr>
        <w:top w:val="none" w:sz="0" w:space="0" w:color="auto"/>
        <w:left w:val="none" w:sz="0" w:space="0" w:color="auto"/>
        <w:bottom w:val="none" w:sz="0" w:space="0" w:color="auto"/>
        <w:right w:val="none" w:sz="0" w:space="0" w:color="auto"/>
      </w:divBdr>
    </w:div>
    <w:div w:id="967273413">
      <w:bodyDiv w:val="1"/>
      <w:marLeft w:val="0"/>
      <w:marRight w:val="0"/>
      <w:marTop w:val="0"/>
      <w:marBottom w:val="0"/>
      <w:divBdr>
        <w:top w:val="none" w:sz="0" w:space="0" w:color="auto"/>
        <w:left w:val="none" w:sz="0" w:space="0" w:color="auto"/>
        <w:bottom w:val="none" w:sz="0" w:space="0" w:color="auto"/>
        <w:right w:val="none" w:sz="0" w:space="0" w:color="auto"/>
      </w:divBdr>
    </w:div>
    <w:div w:id="134940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E0F3AA497254BFEEC00D5B7B1882BF94961187ECB149084300E90B16023DA3884C58A02EE9B62853822E5655E3192D2BE0C5F83A6D1PBE" TargetMode="External"/><Relationship Id="rId21"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42"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63" Type="http://schemas.openxmlformats.org/officeDocument/2006/relationships/hyperlink" Target="consultantplus://offline/ref=9D8161AA42813FF2C5CEF20345109A18045E915A4D486592BF0D91A3DD55F1698951AD87C989255BD5F8EF97C60D98654393C4422B6702763792395C742FD69E8EDC4717EA615CE677B5d6R0M" TargetMode="External"/><Relationship Id="rId84"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38"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07" Type="http://schemas.openxmlformats.org/officeDocument/2006/relationships/hyperlink" Target="consultantplus://offline/ref=FBD0942CB910C733081DDFACFF0AF31803F13B65828D48E768C6057FB16209A3C3E4F3D5035480EAEAA0E92AD38510A7B48B9421E55FN3b5G" TargetMode="External"/><Relationship Id="rId11" Type="http://schemas.openxmlformats.org/officeDocument/2006/relationships/hyperlink" Target="consultantplus://offline/ref=9D8161AA42813FF2C5CEF20345109A18045E915A4D486592BF0D91A3DD55F1698951AD87C989255BD5FAE996C40490654393C4422B6702763792395C742FD69E8EDC4717EA615CE677B5d6R0M" TargetMode="External"/><Relationship Id="rId32"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37"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53" Type="http://schemas.openxmlformats.org/officeDocument/2006/relationships/hyperlink" Target="consultantplus://offline/ref=9D8161AA42813FF2C5CEF20345109A18045E915A4D486592BF0D91A3DD55F1698951AD87C989255BD5FBE092C6039E654393C4422B6702763792395C742FD69E8FDE4C4BBB23d1R3M" TargetMode="External"/><Relationship Id="rId58"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74"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79"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02" Type="http://schemas.openxmlformats.org/officeDocument/2006/relationships/hyperlink" Target="consultantplus://offline/ref=17154245D6B8CD3CDFA134A4D1996A2C4663BCA735FCD326DCCD004739992DA3FBDCB573C23BA3E3407EB25FDD615CFBA5735C52BA5CABFDR7L8F" TargetMode="External"/><Relationship Id="rId123" Type="http://schemas.openxmlformats.org/officeDocument/2006/relationships/hyperlink" Target="consultantplus://offline/ref=914C6A69D6BDEE3ECC1C26DA86D88D6A1DC080BA9D4761AED8D141F3E97E5877C81343BAAD50EDABE6225E2C7132D60D0BBC59945213EC84r8s1J" TargetMode="External"/><Relationship Id="rId128" Type="http://schemas.openxmlformats.org/officeDocument/2006/relationships/hyperlink" Target="consultantplus://offline/ref=9D8161AA42813FF2C5CEF20345109A18045E915A4D486592BF0D91A3DD55F1698951AD87C989255BD5FBE092C10199654393C4422B6702763792395C742FD7968CD84C43BB2402B727F63A412BD403E6C2A5E60AF36CdFRFM" TargetMode="External"/><Relationship Id="rId5" Type="http://schemas.openxmlformats.org/officeDocument/2006/relationships/webSettings" Target="webSettings.xml"/><Relationship Id="rId90"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95" Type="http://schemas.openxmlformats.org/officeDocument/2006/relationships/hyperlink" Target="consultantplus://offline/ref=0D278D86610207FA43EDF5AA7652D45312790FE0B54A4706B9179F080C21641FB32E16565B699176A45E8205D5C66801F1D2998E12CC2614RFG3F" TargetMode="External"/><Relationship Id="rId22"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27"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43"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48"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64" Type="http://schemas.openxmlformats.org/officeDocument/2006/relationships/hyperlink" Target="consultantplus://offline/ref=9D8161AA42813FF2C5CEF20345109A18045E915A4D486592BF0D91A3DD55F1698951AD87C989255BD5F8EF97C60D98654393C4422B6702763792395C742FD69E8EDC4717EA615CE677B5d6R0M" TargetMode="External"/><Relationship Id="rId69"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113" Type="http://schemas.openxmlformats.org/officeDocument/2006/relationships/hyperlink" Target="consultantplus://offline/ref=85B0F712219FDE476849E6336EBB5DE21578338A1FE0D8F2380E8D2E001AA54F4E281BC09BEB0873FF64FD6E5DA59562F2384D8E4Cp6M7E" TargetMode="External"/><Relationship Id="rId118" Type="http://schemas.openxmlformats.org/officeDocument/2006/relationships/hyperlink" Target="consultantplus://offline/ref=5EFC25A678BE117DDAB88FBEF3FD8AC419B61C62DBAC99366CD4986318F4431184A149811DFC8D8683265023D184160B3877E817B71562R3E" TargetMode="External"/><Relationship Id="rId134"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139"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80"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85" Type="http://schemas.openxmlformats.org/officeDocument/2006/relationships/hyperlink" Target="consultantplus://offline/ref=9D8161AA42813FF2C5CEF20345109A18045E915A4D486592BF0D91A3DD55F1698951AD87C989255BD5FBE190C6009D654393C4422B6702763792395C7026DDCADF98121AE86249BB26E826402AC30ABA92EEdAR9M" TargetMode="External"/><Relationship Id="rId12" Type="http://schemas.openxmlformats.org/officeDocument/2006/relationships/hyperlink" Target="consultantplus://offline/ref=9D8161AA42813FF2C5CEF20345109A18045E915A4D486592BF0D91A3DD55F1698951AD87C989255BD5FBE892CA0D9E654393C4422B6702763792395C742FD69E8EDC4717EA615CE677B5d6R0M" TargetMode="External"/><Relationship Id="rId17"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33"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38"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59"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103" Type="http://schemas.openxmlformats.org/officeDocument/2006/relationships/hyperlink" Target="consultantplus://offline/ref=5E29D308E9361F72D45994EFF3F4321AC7500A39E0E100A626EEEE39EF859A896E5E3A9933BF99B338624016FC44E949651916EDF9655152m238L" TargetMode="External"/><Relationship Id="rId108" Type="http://schemas.openxmlformats.org/officeDocument/2006/relationships/hyperlink" Target="consultantplus://offline/ref=BE0F3AA497254BFEEC00D5B7B1882BF94961187ECB149084300E90B16023DA3884C58A08EE9E62853822E5655E3192D2BE0C5F83A6D1PBE" TargetMode="External"/><Relationship Id="rId124" Type="http://schemas.openxmlformats.org/officeDocument/2006/relationships/hyperlink" Target="consultantplus://offline/ref=914C6A69D6BDEE3ECC1C26DA86D88D6A1CC982BF994661AED8D141F3E97E5877C81343BAAD50EEACEC225E2C7132D60D0BBC59945213EC84r8s1J" TargetMode="External"/><Relationship Id="rId129" Type="http://schemas.openxmlformats.org/officeDocument/2006/relationships/hyperlink" Target="consultantplus://offline/ref=9D8161AA42813FF2C5CEF20345109A18045E915A4D486592BF0D91A3DD55F1698951AD87C989255BD5FBE092C10199654393C4422B6702763792395C742FD7968CD54C43BB2402B727F63A412BD403E6C2A5E60AF36CdFRFM" TargetMode="External"/><Relationship Id="rId54" Type="http://schemas.openxmlformats.org/officeDocument/2006/relationships/hyperlink" Target="consultantplus://offline/ref=9D8161AA42813FF2C5CEF20345109A18045E915A4D486592BF0D91A3DD55F1698951AD87C989255BD5FBE092C6039E654393C4422B6702763792395C742FD69E8FDE4C4BBB23d1R3M" TargetMode="External"/><Relationship Id="rId70"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75"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91" Type="http://schemas.openxmlformats.org/officeDocument/2006/relationships/hyperlink" Target="consultantplus://offline/ref=0D278D86610207FA43EDF5AA7652D453137302E1B14A4706B9179F080C21641FB32E16565B689270A25E8205D5C66801F1D2998E12CC2614RFG3F" TargetMode="External"/><Relationship Id="rId96" Type="http://schemas.openxmlformats.org/officeDocument/2006/relationships/hyperlink" Target="consultantplus://offline/ref=0D278D86610207FA43EDF5AA7652D45312790FE0B54A4706B9179F080C21641FB32E16565B689773A75E8205D5C66801F1D2998E12CC2614RFG3F" TargetMode="Externa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28"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49" Type="http://schemas.openxmlformats.org/officeDocument/2006/relationships/hyperlink" Target="consultantplus://offline/ref=9D8161AA42813FF2C5CEF20345109A18045E915A4D486592BF0D91A3DD55F1698951AD87C989255BD5FBE092C7059F654393C4422B6702763792395C742FD69E8FDE4C4BBB23d1R3M" TargetMode="External"/><Relationship Id="rId114" Type="http://schemas.openxmlformats.org/officeDocument/2006/relationships/hyperlink" Target="consultantplus://offline/ref=BE0F3AA497254BFEEC00D5B7B1882BF94961187ECB149084300E90B16023DA3884C58A08EE9E62853822E5655E3192D2BE0C5F83A6D1PBE" TargetMode="External"/><Relationship Id="rId119" Type="http://schemas.openxmlformats.org/officeDocument/2006/relationships/hyperlink" Target="consultantplus://offline/ref=9D8161AA42813FF2C5CEF20345109A18045E915A4D486592BF0D91A3DD55F1698951AD87C989255BD5FAEB91C10191654393C4422B6702763792395C742FD69E8EDC4717EA615CEE77B2714D2AC91FE7C1B3EF56A326B06AFE94d2R2M" TargetMode="External"/><Relationship Id="rId44"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60"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65"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81"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86"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30" Type="http://schemas.openxmlformats.org/officeDocument/2006/relationships/hyperlink" Target="consultantplus://offline/ref=9D8161AA42813FF2C5CEF20345109A18045E915A4D486592BF0D91A3DD55F1698951AD87C989255BD5FBE190C6009D654393C4422B6702763792395C742FD5988DD94C43BB2402B724F33A412BD403E6C2A5E60AF36CdFRFM" TargetMode="External"/><Relationship Id="rId135"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3"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8"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39"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109" Type="http://schemas.openxmlformats.org/officeDocument/2006/relationships/hyperlink" Target="consultantplus://offline/ref=FBD0942CB910C733081DDFACFF0AF31803F13B65828D48E768C6057FB16209A3C3E4F3D5035480EAEAA0E92AD38510A7B48B9421E55FN3b5G" TargetMode="External"/><Relationship Id="rId34"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50" Type="http://schemas.openxmlformats.org/officeDocument/2006/relationships/hyperlink" Target="consultantplus://offline/ref=9D8161AA42813FF2C5CEF20345109A18045E915A4D486592BF0D91A3DD55F1698951AD87C989255BD5FBE092C7059F654393C4422B6702763792395C742FD69E8FDE4C4BBB23d1R3M" TargetMode="External"/><Relationship Id="rId55" Type="http://schemas.openxmlformats.org/officeDocument/2006/relationships/hyperlink" Target="consultantplus://offline/ref=9D8161AA42813FF2C5CEF20345109A18045E915A4D486592BF0D91A3DD55F1698951AD87C989255BD5FBE092C6039E654393C4422B6702763792395C742FD69986D84C4BBB23d1R3M" TargetMode="External"/><Relationship Id="rId76"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97" Type="http://schemas.openxmlformats.org/officeDocument/2006/relationships/hyperlink" Target="consultantplus://offline/ref=0D278D86610207FA43EDF5AA7652D45312790FE0B54A4706B9179F080C21641FB32E16565B6B9174A65E8205D5C66801F1D2998E12CC2614RFG3F" TargetMode="External"/><Relationship Id="rId104" Type="http://schemas.openxmlformats.org/officeDocument/2006/relationships/hyperlink" Target="consultantplus://offline/ref=9D8161AA42813FF2C5CEF20345109A18045E915A4D486592BF0D91A3DD55F1698951AD87C989255BD5FBEB97C0019A654393C4422B6702763792395C742FD69E8ED84C43BB2402B726F23A412BD403E6C2A5E60AF36CdFRFM" TargetMode="External"/><Relationship Id="rId120" Type="http://schemas.openxmlformats.org/officeDocument/2006/relationships/hyperlink" Target="consultantplus://offline/ref=9D8161AA42813FF2C5CEF20345109A18045E915A4D486592BF0D91A3DD55F1698951AD87C989255BD5FBE092C10199654393C4422B6702763792395C742FD79B86D54C43BB2402B727F63A412BD403E6C2A5E60AF36CdFRFM" TargetMode="External"/><Relationship Id="rId125" Type="http://schemas.openxmlformats.org/officeDocument/2006/relationships/hyperlink" Target="consultantplus://offline/ref=9D8161AA42813FF2C5CEF20345109A18045E915A4D486592BF0D91A3DD55F1698951AD87C989255BD5FAE892C3049C654393C4422B6702763792395C7727D39D85881653BF6D57BE38F6265E29CA00EFC8F1BC15dER6M"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92" Type="http://schemas.openxmlformats.org/officeDocument/2006/relationships/hyperlink" Target="consultantplus://offline/ref=9D8161AA42813FF2C5CEF20345109A18045E915A4D486592BF0D91A3DD55F1698951AD87C989255BD5FBE190C6009D654393C4422B6702763792395C742FD69787D84C4BBB23d1R3M" TargetMode="External"/><Relationship Id="rId2" Type="http://schemas.openxmlformats.org/officeDocument/2006/relationships/numbering" Target="numbering.xml"/><Relationship Id="rId29"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24"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0"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45"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66"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87"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10" Type="http://schemas.openxmlformats.org/officeDocument/2006/relationships/hyperlink" Target="consultantplus://offline/ref=85B0F712219FDE476849E6336EBB5DE21578338A1FE0D8F2380E8D2E001AA54F4E281BCA9BEE0873FF64FD6E5DA59562F2384D8E4Cp6M7E" TargetMode="External"/><Relationship Id="rId115" Type="http://schemas.openxmlformats.org/officeDocument/2006/relationships/hyperlink" Target="consultantplus://offline/ref=BE0F3AA497254BFEEC00D5B7B1882BF94961187ECB149084300E90B16023DA3884C58A0EEC9B62853822E5655E3192D2BE0C5F83A6D1PBE" TargetMode="External"/><Relationship Id="rId131" Type="http://schemas.openxmlformats.org/officeDocument/2006/relationships/hyperlink" Target="consultantplus://offline/ref=9D8161AA42813FF2C5CEF20345109A18045E915A4D486592BF0D91A3DD55F1698951AD87C989255BD5FBE092C10199654393C4422B6702763792395C742FD49D8BD54C43BB2402B727F63A412BD403E6C2A5E60AF36CdFRFM" TargetMode="External"/><Relationship Id="rId136"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61"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82"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9"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14"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0"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35"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56" Type="http://schemas.openxmlformats.org/officeDocument/2006/relationships/hyperlink" Target="consultantplus://offline/ref=9D8161AA42813FF2C5CEF20345109A18045E915A4D486592BF0D91A3DD55F1698951AD87C989255BD5FBE092C6039E654393C4422B6702763792395C742FD69986D84C4BBB23d1R3M" TargetMode="External"/><Relationship Id="rId77"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00" Type="http://schemas.openxmlformats.org/officeDocument/2006/relationships/hyperlink" Target="consultantplus://offline/ref=17154245D6B8CD3CDFA134A4D1996A2C4663BCA735FCD326DCCD004739992DA3FBDCB573C239A3E1427EB25FDD615CFBA5735C52BA5CABFDR7L8F" TargetMode="External"/><Relationship Id="rId105"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26" Type="http://schemas.openxmlformats.org/officeDocument/2006/relationships/hyperlink" Target="consultantplus://offline/ref=9D8161AA42813FF2C5CEF20345109A18045E915A4D486592BF0D91A3DD55F1698951AD87C989255BD5FBE092C10199654393C4422B6702763792395C742FD7988CD54C43BB2402B727F63A412BD403E6C2A5E60AF36CdFRFM" TargetMode="External"/><Relationship Id="rId8" Type="http://schemas.openxmlformats.org/officeDocument/2006/relationships/image" Target="media/image1.emf"/><Relationship Id="rId51" Type="http://schemas.openxmlformats.org/officeDocument/2006/relationships/hyperlink" Target="consultantplus://offline/ref=9D8161AA42813FF2C5CEF20345109A18045E915A4D486592BF0D91A3DD55F1698951AD87C989255BD5FBE092C7059F654393C4422B6702763792395C742FD79C8EDD4C4BBB23d1R3M" TargetMode="External"/><Relationship Id="rId72"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93" Type="http://schemas.openxmlformats.org/officeDocument/2006/relationships/hyperlink" Target="consultantplus://offline/ref=0D278D86610207FA43EDF5AA7652D45312790FE0B54A4706B9179F080C21641FB32E16565B689A73A15E8205D5C66801F1D2998E12CC2614RFG3F" TargetMode="External"/><Relationship Id="rId98" Type="http://schemas.openxmlformats.org/officeDocument/2006/relationships/hyperlink" Target="consultantplus://offline/ref=0D278D86610207FA43EDF5AA7652D45312790FE0B54A4706B9179F080C21641FB32E16565B699176A45E8205D5C66801F1D2998E12CC2614RFG3F" TargetMode="External"/><Relationship Id="rId121" Type="http://schemas.openxmlformats.org/officeDocument/2006/relationships/hyperlink" Target="consultantplus://offline/ref=9D8161AA42813FF2C5CEF20345109A18045E915A4D486592BF0D91A3DD55F1698951AD87C989255BD5FBE092C10199654393C4422B6702763792395C742FD49D8BDA4C43BB2402B727F63A412BD403E6C2A5E60AF36CdFRFM" TargetMode="External"/><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6"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67"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116" Type="http://schemas.openxmlformats.org/officeDocument/2006/relationships/hyperlink" Target="consultantplus://offline/ref=BE0F3AA497254BFEEC00D5B7B1882BF94961187ECB149084300E90B16023DA3884C58A0CEB9B62853822E5655E3192D2BE0C5F83A6D1PBE" TargetMode="External"/><Relationship Id="rId137" Type="http://schemas.openxmlformats.org/officeDocument/2006/relationships/hyperlink" Target="consultantplus://offline/ref=9D8161AA42813FF2C5CEF20345109A18045E915A4D486592BF0D91A3DD55F1698951AD87C989255BD5FBE190C6009D654393C4422B6702763792395C742FDDC2DF9Fd0R3M" TargetMode="External"/><Relationship Id="rId20"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41"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62"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83" Type="http://schemas.openxmlformats.org/officeDocument/2006/relationships/hyperlink" Target="consultantplus://offline/ref=9D8161AA42813FF2C5CEF20345109A18045E915A4D486592BF0D91A3DD55F1698951AD87C989255BD5FBE190C6009D654393C4422B6702763792395C7027DDCADF98121AE86149BB26E826402AC30ABA92EEdAR9M" TargetMode="External"/><Relationship Id="rId88"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11" Type="http://schemas.openxmlformats.org/officeDocument/2006/relationships/hyperlink" Target="consultantplus://offline/ref=85B0F712219FDE476849E6336EBB5DE21578338A1FE0D8F2380E8D2E001AA54F4E281BCE9EEB0873FF64FD6E5DA59562F2384D8E4Cp6M7E" TargetMode="External"/><Relationship Id="rId132" Type="http://schemas.openxmlformats.org/officeDocument/2006/relationships/hyperlink" Target="consultantplus://offline/ref=9D8161AA42813FF2C5CEF20345109A18045E915A4D486592BF0D91A3DD55F1698951AD87C989255BD5FBE092C10199654393C4422B6702763792395C7D2BDDCADF98121AEB6049BB26E826402AC20ABA92EEdAR9M" TargetMode="External"/><Relationship Id="rId15"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6"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57"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106" Type="http://schemas.openxmlformats.org/officeDocument/2006/relationships/hyperlink" Target="consultantplus://offline/ref=9D8161AA42813FF2C5CEF20345109A18045E915A4D486592BF0D91A3DD55F1698951AD87C989255BD5FBE190C6009D654393C4422B6702763792395C742FD49F8CD94C4BBB23d1R3M" TargetMode="External"/><Relationship Id="rId127" Type="http://schemas.openxmlformats.org/officeDocument/2006/relationships/hyperlink" Target="consultantplus://offline/ref=9D8161AA42813FF2C5CEF20345109A18045E915A4D486592BF0D91A3DD55F1698951AD87C989255BD5FBE092C10199654393C4422B6702763792395C742FD7988DD84C43BB2402B727F63A412BD403E6C2A5E60AF36CdFRFM" TargetMode="External"/><Relationship Id="rId10"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31"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52" Type="http://schemas.openxmlformats.org/officeDocument/2006/relationships/hyperlink" Target="consultantplus://offline/ref=9D8161AA42813FF2C5CEF20345109A18045E915A4D486592BF0D91A3DD55F1698951AD87C989255BD5FBE092C7059F654393C4422B6702763792395C742FD79C8EDD4C4BBB23d1R3M" TargetMode="External"/><Relationship Id="rId73"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78"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94" Type="http://schemas.openxmlformats.org/officeDocument/2006/relationships/hyperlink" Target="consultantplus://offline/ref=0D278D86610207FA43EDF5AA7652D45312790FE0B54A4706B9179F080C21641FB32E16565B699375A75E8205D5C66801F1D2998E12CC2614RFG3F" TargetMode="External"/><Relationship Id="rId99" Type="http://schemas.openxmlformats.org/officeDocument/2006/relationships/hyperlink" Target="consultantplus://offline/ref=0D278D86610207FA43EDF5AA7652D45312790FE0B54A4706B9179F080C21641FB32E16565B689773A75E8205D5C66801F1D2998E12CC2614RFG3F" TargetMode="External"/><Relationship Id="rId101" Type="http://schemas.openxmlformats.org/officeDocument/2006/relationships/hyperlink" Target="consultantplus://offline/ref=17154245D6B8CD3CDFA134A4D1996A2C4663BCA735FCD326DCCD004739992DA3FBDCB573C238A5E4417EB25FDD615CFBA5735C52BA5CABFDR7L8F" TargetMode="External"/><Relationship Id="rId122" Type="http://schemas.openxmlformats.org/officeDocument/2006/relationships/hyperlink" Target="consultantplus://offline/ref=9D8161AA42813FF2C5CEF20345109A18045E915A4D486592BF0D91A3DD55F1698951AD87C989255BD5FBE092C10199654393C4422B6702763792395C742FD7988EDE4C43BB2402B727F63A412BD403E6C2A5E60AF36CdFRFM" TargetMode="External"/><Relationship Id="rId4" Type="http://schemas.openxmlformats.org/officeDocument/2006/relationships/settings" Target="settings.xml"/><Relationship Id="rId9"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26"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7"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68"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89" Type="http://schemas.openxmlformats.org/officeDocument/2006/relationships/hyperlink" Target="consultantplus://offline/ref=B0646EAC263D89951D3CB26B5868029D539C141CA0AD8D3078FE600D2C0B32D7F0D530DB9E3C1DE43D346DE747E8B944FFFA6E30F532ECD0mE63J" TargetMode="External"/><Relationship Id="rId112" Type="http://schemas.openxmlformats.org/officeDocument/2006/relationships/hyperlink" Target="consultantplus://offline/ref=85B0F712219FDE476849E6336EBB5DE21578338A1FE0D8F2380E8D2E001AA54F4E281BCC99EB0873FF64FD6E5DA59562F2384D8E4Cp6M7E" TargetMode="External"/><Relationship Id="rId133" Type="http://schemas.openxmlformats.org/officeDocument/2006/relationships/hyperlink" Target="consultantplus://offline/ref=9D8161AA42813FF2C5CEF20345109A18045E915A4D486592BF0D91A3DD55F1698951AD87C989255BD5FBE190C6009D654393C4422B6702763792395C742FD39E87DD4C4BBB23d1R3M" TargetMode="External"/><Relationship Id="rId16"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B6315-8807-4360-8CC2-5660D4CC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15640</Words>
  <Characters>89148</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Минэкономразвития РА</cp:lastModifiedBy>
  <cp:revision>3</cp:revision>
  <cp:lastPrinted>2020-06-03T10:21:00Z</cp:lastPrinted>
  <dcterms:created xsi:type="dcterms:W3CDTF">2021-08-27T03:15:00Z</dcterms:created>
  <dcterms:modified xsi:type="dcterms:W3CDTF">2021-08-27T03:39:00Z</dcterms:modified>
</cp:coreProperties>
</file>