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CF" w:rsidRPr="00914D7F" w:rsidRDefault="001B1DCF" w:rsidP="001B1DCF">
      <w:pPr>
        <w:widowControl w:val="0"/>
        <w:autoSpaceDE w:val="0"/>
        <w:autoSpaceDN w:val="0"/>
        <w:adjustRightInd w:val="0"/>
        <w:spacing w:after="0" w:line="240" w:lineRule="auto"/>
        <w:ind w:left="-284"/>
        <w:jc w:val="right"/>
        <w:rPr>
          <w:rFonts w:ascii="PT Astra Serif" w:eastAsia="Times New Roman" w:hAnsi="PT Astra Serif" w:cs="Times New Roman"/>
          <w:bCs/>
          <w:sz w:val="24"/>
          <w:szCs w:val="24"/>
          <w:lang w:eastAsia="ru-RU"/>
        </w:rPr>
      </w:pPr>
      <w:bookmarkStart w:id="0" w:name="Par1"/>
      <w:bookmarkEnd w:id="0"/>
      <w:r w:rsidRPr="00914D7F">
        <w:rPr>
          <w:rFonts w:ascii="PT Astra Serif" w:eastAsia="Times New Roman" w:hAnsi="PT Astra Serif" w:cs="Times New Roman"/>
          <w:bCs/>
          <w:sz w:val="24"/>
          <w:szCs w:val="24"/>
          <w:lang w:eastAsia="ru-RU"/>
        </w:rPr>
        <w:t>Проект</w:t>
      </w:r>
    </w:p>
    <w:p w:rsidR="001B1DCF" w:rsidRPr="00914D7F" w:rsidRDefault="001B1DCF" w:rsidP="001B1DCF">
      <w:pPr>
        <w:widowControl w:val="0"/>
        <w:autoSpaceDE w:val="0"/>
        <w:autoSpaceDN w:val="0"/>
        <w:adjustRightInd w:val="0"/>
        <w:spacing w:after="0" w:line="240" w:lineRule="auto"/>
        <w:ind w:left="-284"/>
        <w:jc w:val="right"/>
        <w:rPr>
          <w:rFonts w:ascii="PT Astra Serif" w:eastAsia="Times New Roman" w:hAnsi="PT Astra Serif" w:cs="Times New Roman"/>
          <w:b/>
          <w:bCs/>
          <w:sz w:val="28"/>
          <w:szCs w:val="28"/>
          <w:lang w:eastAsia="ru-RU"/>
        </w:rPr>
      </w:pP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r w:rsidRPr="00914D7F">
        <w:rPr>
          <w:rFonts w:ascii="PT Astra Serif" w:eastAsia="Times New Roman" w:hAnsi="PT Astra Serif" w:cs="Times New Roman"/>
          <w:b/>
          <w:bCs/>
          <w:sz w:val="28"/>
          <w:szCs w:val="28"/>
          <w:lang w:eastAsia="ru-RU"/>
        </w:rPr>
        <w:t>ПРАВИТЕЛЬСТВО РЕСПУБЛИКИ АЛТАЙ</w:t>
      </w: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r w:rsidRPr="00914D7F">
        <w:rPr>
          <w:rFonts w:ascii="PT Astra Serif" w:eastAsia="Times New Roman" w:hAnsi="PT Astra Serif" w:cs="Times New Roman"/>
          <w:b/>
          <w:bCs/>
          <w:sz w:val="28"/>
          <w:szCs w:val="28"/>
          <w:lang w:eastAsia="ru-RU"/>
        </w:rPr>
        <w:t>ПОСТАНОВЛЕНИЕ</w:t>
      </w: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sidRPr="00914D7F">
        <w:rPr>
          <w:rFonts w:ascii="PT Astra Serif" w:eastAsia="Times New Roman" w:hAnsi="PT Astra Serif" w:cs="Times New Roman"/>
          <w:bCs/>
          <w:sz w:val="28"/>
          <w:szCs w:val="28"/>
          <w:lang w:eastAsia="ru-RU"/>
        </w:rPr>
        <w:t>от «____» __________ 202</w:t>
      </w:r>
      <w:r w:rsidR="00097A8C" w:rsidRPr="00914D7F">
        <w:rPr>
          <w:rFonts w:ascii="PT Astra Serif" w:eastAsia="Times New Roman" w:hAnsi="PT Astra Serif" w:cs="Times New Roman"/>
          <w:bCs/>
          <w:sz w:val="28"/>
          <w:szCs w:val="28"/>
          <w:lang w:eastAsia="ru-RU"/>
        </w:rPr>
        <w:t>4</w:t>
      </w:r>
      <w:r w:rsidRPr="00914D7F">
        <w:rPr>
          <w:rFonts w:ascii="PT Astra Serif" w:eastAsia="Times New Roman" w:hAnsi="PT Astra Serif" w:cs="Times New Roman"/>
          <w:bCs/>
          <w:sz w:val="28"/>
          <w:szCs w:val="28"/>
          <w:lang w:eastAsia="ru-RU"/>
        </w:rPr>
        <w:t xml:space="preserve"> г. № ______</w:t>
      </w: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sidRPr="00914D7F">
        <w:rPr>
          <w:rFonts w:ascii="PT Astra Serif" w:eastAsia="Times New Roman" w:hAnsi="PT Astra Serif" w:cs="Times New Roman"/>
          <w:bCs/>
          <w:sz w:val="28"/>
          <w:szCs w:val="28"/>
          <w:lang w:eastAsia="ru-RU"/>
        </w:rPr>
        <w:t xml:space="preserve"> </w:t>
      </w: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Cs/>
          <w:sz w:val="28"/>
          <w:szCs w:val="28"/>
          <w:lang w:eastAsia="ru-RU"/>
        </w:rPr>
      </w:pPr>
      <w:r w:rsidRPr="00914D7F">
        <w:rPr>
          <w:rFonts w:ascii="PT Astra Serif" w:eastAsia="Times New Roman" w:hAnsi="PT Astra Serif" w:cs="Times New Roman"/>
          <w:bCs/>
          <w:sz w:val="28"/>
          <w:szCs w:val="28"/>
          <w:lang w:eastAsia="ru-RU"/>
        </w:rPr>
        <w:t>г. Горно-Алтайск</w:t>
      </w: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914D7F" w:rsidRDefault="001B1DCF" w:rsidP="001B1DCF">
      <w:pPr>
        <w:widowControl w:val="0"/>
        <w:autoSpaceDE w:val="0"/>
        <w:autoSpaceDN w:val="0"/>
        <w:adjustRightInd w:val="0"/>
        <w:spacing w:after="0" w:line="240" w:lineRule="auto"/>
        <w:ind w:left="-284"/>
        <w:jc w:val="center"/>
        <w:rPr>
          <w:rFonts w:ascii="PT Astra Serif" w:eastAsia="Times New Roman" w:hAnsi="PT Astra Serif" w:cs="Times New Roman"/>
          <w:b/>
          <w:bCs/>
          <w:sz w:val="28"/>
          <w:szCs w:val="28"/>
          <w:lang w:eastAsia="ru-RU"/>
        </w:rPr>
      </w:pPr>
    </w:p>
    <w:p w:rsidR="001B1DCF" w:rsidRPr="00914D7F" w:rsidRDefault="001B1DCF" w:rsidP="00BC2065">
      <w:pPr>
        <w:autoSpaceDE w:val="0"/>
        <w:autoSpaceDN w:val="0"/>
        <w:adjustRightInd w:val="0"/>
        <w:spacing w:after="0" w:line="240" w:lineRule="auto"/>
        <w:jc w:val="center"/>
        <w:rPr>
          <w:rFonts w:ascii="PT Astra Serif" w:eastAsia="Times New Roman" w:hAnsi="PT Astra Serif" w:cs="Times New Roman"/>
          <w:b/>
          <w:sz w:val="28"/>
          <w:szCs w:val="28"/>
        </w:rPr>
      </w:pPr>
      <w:r w:rsidRPr="00914D7F">
        <w:rPr>
          <w:rFonts w:ascii="PT Astra Serif" w:eastAsia="Times New Roman" w:hAnsi="PT Astra Serif" w:cs="Times New Roman"/>
          <w:b/>
          <w:sz w:val="28"/>
          <w:szCs w:val="28"/>
        </w:rPr>
        <w:t xml:space="preserve">О внесении изменений в </w:t>
      </w:r>
      <w:r w:rsidR="00AF2723">
        <w:rPr>
          <w:rFonts w:ascii="PT Astra Serif" w:eastAsia="Times New Roman" w:hAnsi="PT Astra Serif" w:cs="Times New Roman"/>
          <w:b/>
          <w:sz w:val="28"/>
          <w:szCs w:val="28"/>
        </w:rPr>
        <w:t>п</w:t>
      </w:r>
      <w:r w:rsidR="00BC2065" w:rsidRPr="00914D7F">
        <w:rPr>
          <w:rFonts w:ascii="PT Astra Serif" w:eastAsia="Times New Roman" w:hAnsi="PT Astra Serif" w:cs="Times New Roman"/>
          <w:b/>
          <w:sz w:val="28"/>
          <w:szCs w:val="28"/>
        </w:rPr>
        <w:t>остановление Правительства Республики Алтай от 19 июля 2023 г. № 280</w:t>
      </w:r>
      <w:r w:rsidRPr="00914D7F">
        <w:rPr>
          <w:rFonts w:ascii="PT Astra Serif" w:eastAsia="Times New Roman" w:hAnsi="PT Astra Serif" w:cs="Times New Roman"/>
          <w:b/>
          <w:sz w:val="28"/>
          <w:szCs w:val="28"/>
        </w:rPr>
        <w:t xml:space="preserve"> </w:t>
      </w:r>
    </w:p>
    <w:p w:rsidR="005C010F" w:rsidRPr="00914D7F" w:rsidRDefault="005C010F" w:rsidP="001B1DCF">
      <w:pPr>
        <w:autoSpaceDE w:val="0"/>
        <w:autoSpaceDN w:val="0"/>
        <w:adjustRightInd w:val="0"/>
        <w:spacing w:after="0" w:line="240" w:lineRule="auto"/>
        <w:ind w:left="-284"/>
        <w:jc w:val="center"/>
        <w:rPr>
          <w:rFonts w:ascii="PT Astra Serif" w:eastAsia="Times New Roman" w:hAnsi="PT Astra Serif" w:cs="Times New Roman"/>
          <w:b/>
          <w:sz w:val="28"/>
          <w:szCs w:val="28"/>
          <w:lang w:eastAsia="ru-RU"/>
        </w:rPr>
      </w:pPr>
    </w:p>
    <w:p w:rsidR="00BC2065" w:rsidRPr="00914D7F" w:rsidRDefault="001251B7"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Правительство Республики Алтай</w:t>
      </w:r>
      <w:r w:rsidRPr="001251B7">
        <w:rPr>
          <w:rFonts w:ascii="PT Astra Serif" w:hAnsi="PT Astra Serif"/>
          <w:b/>
          <w:sz w:val="28"/>
          <w:szCs w:val="28"/>
        </w:rPr>
        <w:t xml:space="preserve"> </w:t>
      </w:r>
      <w:r w:rsidRPr="00914D7F">
        <w:rPr>
          <w:rFonts w:ascii="PT Astra Serif" w:hAnsi="PT Astra Serif"/>
          <w:b/>
          <w:sz w:val="28"/>
          <w:szCs w:val="28"/>
        </w:rPr>
        <w:t xml:space="preserve">п о с </w:t>
      </w:r>
      <w:proofErr w:type="gramStart"/>
      <w:r w:rsidRPr="00914D7F">
        <w:rPr>
          <w:rFonts w:ascii="PT Astra Serif" w:hAnsi="PT Astra Serif"/>
          <w:b/>
          <w:sz w:val="28"/>
          <w:szCs w:val="28"/>
        </w:rPr>
        <w:t>т</w:t>
      </w:r>
      <w:proofErr w:type="gramEnd"/>
      <w:r w:rsidRPr="00914D7F">
        <w:rPr>
          <w:rFonts w:ascii="PT Astra Serif" w:hAnsi="PT Astra Serif"/>
          <w:b/>
          <w:sz w:val="28"/>
          <w:szCs w:val="28"/>
        </w:rPr>
        <w:t xml:space="preserve"> а н о в л я е т:</w:t>
      </w: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7D6530" w:rsidRDefault="00BC2065" w:rsidP="00BC2065">
      <w:pPr>
        <w:spacing w:after="0" w:line="240" w:lineRule="auto"/>
        <w:ind w:firstLine="540"/>
        <w:jc w:val="both"/>
        <w:rPr>
          <w:rFonts w:ascii="Times New Roman" w:eastAsia="Times New Roman" w:hAnsi="Times New Roman" w:cs="Times New Roman"/>
          <w:sz w:val="28"/>
          <w:szCs w:val="28"/>
          <w:lang w:eastAsia="ru-RU"/>
        </w:rPr>
      </w:pPr>
      <w:r w:rsidRPr="00914D7F">
        <w:rPr>
          <w:rFonts w:ascii="PT Astra Serif" w:eastAsia="Times New Roman" w:hAnsi="PT Astra Serif" w:cs="Times New Roman"/>
          <w:sz w:val="28"/>
          <w:szCs w:val="28"/>
          <w:lang w:eastAsia="ru-RU"/>
        </w:rPr>
        <w:t>Утвердить прилагаемые изменения в постановление Правительства Республики Алтай</w:t>
      </w:r>
      <w:r w:rsidRPr="00BC2065">
        <w:rPr>
          <w:rFonts w:ascii="PT Astra Serif" w:eastAsia="Times New Roman" w:hAnsi="PT Astra Serif" w:cs="Times New Roman"/>
          <w:sz w:val="28"/>
          <w:szCs w:val="28"/>
          <w:lang w:eastAsia="ru-RU"/>
        </w:rPr>
        <w:t xml:space="preserve"> </w:t>
      </w:r>
      <w:r w:rsidRPr="00914D7F">
        <w:rPr>
          <w:rFonts w:ascii="PT Astra Serif" w:eastAsia="Times New Roman" w:hAnsi="PT Astra Serif" w:cs="Times New Roman"/>
          <w:sz w:val="28"/>
          <w:szCs w:val="28"/>
          <w:lang w:eastAsia="ru-RU"/>
        </w:rPr>
        <w:t>от 19 июля 2023 г. № 280 «</w:t>
      </w:r>
      <w:r w:rsidRPr="00914D7F">
        <w:rPr>
          <w:rFonts w:ascii="PT Astra Serif" w:hAnsi="PT Astra Serif"/>
          <w:sz w:val="28"/>
          <w:szCs w:val="28"/>
        </w:rPr>
        <w:t xml:space="preserve">Об утверждении порядка предоставления субсидии некоммерческим организациям, не являющимся государственными (муниципальными) учреждениями Республики Алтай, для организации и проведения мероприятий по обеспечению участия Республики Алтай в Международной выставке-форуме «Россия» </w:t>
      </w:r>
      <w:r w:rsidRPr="00914D7F">
        <w:rPr>
          <w:rFonts w:ascii="PT Astra Serif" w:eastAsia="Times New Roman" w:hAnsi="PT Astra Serif" w:cs="Times New Roman"/>
          <w:sz w:val="28"/>
          <w:szCs w:val="28"/>
          <w:lang w:eastAsia="ru-RU"/>
        </w:rPr>
        <w:t>(Сборник законодательства Республики Алтай, 2023, № 209(215), № 210(216)</w:t>
      </w:r>
      <w:r w:rsidR="00914D7F" w:rsidRPr="00914D7F">
        <w:rPr>
          <w:rFonts w:ascii="PT Astra Serif" w:eastAsia="Times New Roman" w:hAnsi="PT Astra Serif" w:cs="Times New Roman"/>
          <w:sz w:val="28"/>
          <w:szCs w:val="28"/>
          <w:lang w:eastAsia="ru-RU"/>
        </w:rPr>
        <w:t>, № </w:t>
      </w:r>
      <w:r w:rsidR="00726D45">
        <w:rPr>
          <w:rFonts w:ascii="PT Astra Serif" w:eastAsia="Times New Roman" w:hAnsi="PT Astra Serif" w:cs="Times New Roman"/>
          <w:sz w:val="28"/>
          <w:szCs w:val="28"/>
          <w:lang w:eastAsia="ru-RU"/>
        </w:rPr>
        <w:t>212(218)</w:t>
      </w:r>
      <w:r w:rsidR="006358AA">
        <w:rPr>
          <w:rFonts w:ascii="PT Astra Serif" w:eastAsia="Times New Roman" w:hAnsi="PT Astra Serif" w:cs="Times New Roman"/>
          <w:sz w:val="28"/>
          <w:szCs w:val="28"/>
          <w:lang w:eastAsia="ru-RU"/>
        </w:rPr>
        <w:t xml:space="preserve">, </w:t>
      </w:r>
      <w:r w:rsidR="007D6530" w:rsidRPr="007D6530">
        <w:rPr>
          <w:rFonts w:ascii="Times New Roman" w:hAnsi="Times New Roman" w:cs="Times New Roman"/>
          <w:sz w:val="28"/>
          <w:szCs w:val="28"/>
        </w:rPr>
        <w:t xml:space="preserve">официальный интернет-портал правовой информации: </w:t>
      </w:r>
      <w:r w:rsidR="007D6530" w:rsidRPr="007D6530">
        <w:rPr>
          <w:rFonts w:ascii="Times New Roman" w:hAnsi="Times New Roman" w:cs="Times New Roman"/>
          <w:sz w:val="28"/>
          <w:szCs w:val="28"/>
          <w:lang w:val="en-US"/>
        </w:rPr>
        <w:t>www</w:t>
      </w:r>
      <w:r w:rsidR="007D6530" w:rsidRPr="007D6530">
        <w:rPr>
          <w:rFonts w:ascii="Times New Roman" w:hAnsi="Times New Roman" w:cs="Times New Roman"/>
          <w:sz w:val="28"/>
          <w:szCs w:val="28"/>
        </w:rPr>
        <w:t>.</w:t>
      </w:r>
      <w:proofErr w:type="spellStart"/>
      <w:r w:rsidR="007D6530" w:rsidRPr="007D6530">
        <w:rPr>
          <w:rFonts w:ascii="Times New Roman" w:hAnsi="Times New Roman" w:cs="Times New Roman"/>
          <w:sz w:val="28"/>
          <w:szCs w:val="28"/>
          <w:lang w:val="en-US"/>
        </w:rPr>
        <w:t>pravo</w:t>
      </w:r>
      <w:proofErr w:type="spellEnd"/>
      <w:r w:rsidR="007D6530" w:rsidRPr="007D6530">
        <w:rPr>
          <w:rFonts w:ascii="Times New Roman" w:hAnsi="Times New Roman" w:cs="Times New Roman"/>
          <w:sz w:val="28"/>
          <w:szCs w:val="28"/>
        </w:rPr>
        <w:t>.</w:t>
      </w:r>
      <w:proofErr w:type="spellStart"/>
      <w:r w:rsidR="007D6530" w:rsidRPr="007D6530">
        <w:rPr>
          <w:rFonts w:ascii="Times New Roman" w:hAnsi="Times New Roman" w:cs="Times New Roman"/>
          <w:sz w:val="28"/>
          <w:szCs w:val="28"/>
          <w:lang w:val="en-US"/>
        </w:rPr>
        <w:t>gov</w:t>
      </w:r>
      <w:proofErr w:type="spellEnd"/>
      <w:r w:rsidR="007D6530" w:rsidRPr="007D6530">
        <w:rPr>
          <w:rFonts w:ascii="Times New Roman" w:hAnsi="Times New Roman" w:cs="Times New Roman"/>
          <w:sz w:val="28"/>
          <w:szCs w:val="28"/>
        </w:rPr>
        <w:t>.</w:t>
      </w:r>
      <w:proofErr w:type="spellStart"/>
      <w:r w:rsidR="007D6530" w:rsidRPr="007D6530">
        <w:rPr>
          <w:rFonts w:ascii="Times New Roman" w:hAnsi="Times New Roman" w:cs="Times New Roman"/>
          <w:sz w:val="28"/>
          <w:szCs w:val="28"/>
          <w:lang w:val="en-US"/>
        </w:rPr>
        <w:t>ru</w:t>
      </w:r>
      <w:proofErr w:type="spellEnd"/>
      <w:r w:rsidR="007D6530" w:rsidRPr="007D6530">
        <w:rPr>
          <w:rFonts w:ascii="Times New Roman" w:hAnsi="Times New Roman" w:cs="Times New Roman"/>
          <w:sz w:val="28"/>
          <w:szCs w:val="28"/>
        </w:rPr>
        <w:t>, 2024, 28 февраля</w:t>
      </w:r>
      <w:r w:rsidR="007D6530">
        <w:rPr>
          <w:rFonts w:ascii="Times New Roman" w:hAnsi="Times New Roman" w:cs="Times New Roman"/>
          <w:sz w:val="28"/>
          <w:szCs w:val="28"/>
        </w:rPr>
        <w:t>, 16 апреля</w:t>
      </w:r>
      <w:r w:rsidR="007D6530" w:rsidRPr="007D6530">
        <w:rPr>
          <w:rFonts w:ascii="Times New Roman" w:hAnsi="Times New Roman" w:cs="Times New Roman"/>
          <w:sz w:val="28"/>
          <w:szCs w:val="28"/>
        </w:rPr>
        <w:t>)</w:t>
      </w:r>
      <w:r w:rsidRPr="007D6530">
        <w:rPr>
          <w:rFonts w:ascii="Times New Roman" w:eastAsia="Times New Roman" w:hAnsi="Times New Roman" w:cs="Times New Roman"/>
          <w:sz w:val="28"/>
          <w:szCs w:val="28"/>
          <w:lang w:eastAsia="ru-RU"/>
        </w:rPr>
        <w:t xml:space="preserve">. </w:t>
      </w:r>
    </w:p>
    <w:p w:rsidR="00BC2065" w:rsidRPr="00914D7F" w:rsidRDefault="00BC2065" w:rsidP="00BC2065">
      <w:pPr>
        <w:autoSpaceDE w:val="0"/>
        <w:autoSpaceDN w:val="0"/>
        <w:adjustRightInd w:val="0"/>
        <w:spacing w:after="0" w:line="240" w:lineRule="auto"/>
        <w:ind w:firstLine="709"/>
        <w:jc w:val="both"/>
        <w:rPr>
          <w:rFonts w:ascii="PT Astra Serif" w:hAnsi="PT Astra Serif"/>
          <w:sz w:val="28"/>
          <w:szCs w:val="28"/>
        </w:rPr>
      </w:pPr>
    </w:p>
    <w:p w:rsidR="00BC2065" w:rsidRPr="00914D7F" w:rsidRDefault="00BC2065" w:rsidP="00BC2065">
      <w:pPr>
        <w:autoSpaceDE w:val="0"/>
        <w:autoSpaceDN w:val="0"/>
        <w:adjustRightInd w:val="0"/>
        <w:spacing w:after="0" w:line="240" w:lineRule="auto"/>
        <w:ind w:firstLine="709"/>
        <w:jc w:val="both"/>
        <w:rPr>
          <w:rFonts w:ascii="PT Astra Serif" w:hAnsi="PT Astra Serif"/>
          <w:sz w:val="28"/>
          <w:szCs w:val="28"/>
        </w:rPr>
      </w:pPr>
    </w:p>
    <w:p w:rsidR="00BC2065" w:rsidRPr="00914D7F" w:rsidRDefault="00BC2065" w:rsidP="00BC2065">
      <w:pPr>
        <w:autoSpaceDE w:val="0"/>
        <w:autoSpaceDN w:val="0"/>
        <w:adjustRightInd w:val="0"/>
        <w:spacing w:after="0" w:line="240" w:lineRule="auto"/>
        <w:ind w:firstLine="709"/>
        <w:jc w:val="both"/>
        <w:rPr>
          <w:rFonts w:ascii="PT Astra Serif" w:hAnsi="PT Astra Serif"/>
          <w:sz w:val="28"/>
          <w:szCs w:val="28"/>
        </w:rPr>
      </w:pPr>
    </w:p>
    <w:p w:rsidR="00BC2065" w:rsidRPr="00914D7F" w:rsidRDefault="00BC2065" w:rsidP="00BC2065">
      <w:pPr>
        <w:shd w:val="clear" w:color="auto" w:fill="FFFFFF"/>
        <w:suppressAutoHyphens/>
        <w:autoSpaceDE w:val="0"/>
        <w:autoSpaceDN w:val="0"/>
        <w:adjustRightInd w:val="0"/>
        <w:spacing w:after="0" w:line="240" w:lineRule="auto"/>
        <w:ind w:firstLine="426"/>
        <w:jc w:val="both"/>
        <w:rPr>
          <w:rFonts w:ascii="PT Astra Serif" w:hAnsi="PT Astra Serif"/>
          <w:sz w:val="28"/>
          <w:szCs w:val="28"/>
          <w:lang w:eastAsia="ru-RU"/>
        </w:rPr>
      </w:pPr>
      <w:r w:rsidRPr="00914D7F">
        <w:rPr>
          <w:rFonts w:ascii="PT Astra Serif" w:hAnsi="PT Astra Serif"/>
          <w:sz w:val="28"/>
          <w:szCs w:val="28"/>
          <w:lang w:eastAsia="ru-RU"/>
        </w:rPr>
        <w:t>Глава Республики Алтай,</w:t>
      </w:r>
    </w:p>
    <w:p w:rsidR="00BC2065" w:rsidRPr="00914D7F" w:rsidRDefault="00BC2065" w:rsidP="00BC2065">
      <w:pPr>
        <w:shd w:val="clear" w:color="auto" w:fill="FFFFFF"/>
        <w:suppressAutoHyphens/>
        <w:autoSpaceDE w:val="0"/>
        <w:autoSpaceDN w:val="0"/>
        <w:adjustRightInd w:val="0"/>
        <w:spacing w:after="0" w:line="240" w:lineRule="auto"/>
        <w:jc w:val="both"/>
        <w:rPr>
          <w:rFonts w:ascii="PT Astra Serif" w:hAnsi="PT Astra Serif"/>
          <w:sz w:val="28"/>
          <w:szCs w:val="28"/>
          <w:lang w:eastAsia="ru-RU"/>
        </w:rPr>
      </w:pPr>
      <w:r w:rsidRPr="00914D7F">
        <w:rPr>
          <w:rFonts w:ascii="PT Astra Serif" w:hAnsi="PT Astra Serif"/>
          <w:sz w:val="28"/>
          <w:szCs w:val="28"/>
          <w:lang w:eastAsia="ru-RU"/>
        </w:rPr>
        <w:t xml:space="preserve">   Председатель Правительства</w:t>
      </w:r>
    </w:p>
    <w:p w:rsidR="00BC2065" w:rsidRPr="00914D7F" w:rsidRDefault="00BC2065" w:rsidP="00BC2065">
      <w:pPr>
        <w:shd w:val="clear" w:color="auto" w:fill="FFFFFF"/>
        <w:suppressAutoHyphens/>
        <w:autoSpaceDE w:val="0"/>
        <w:autoSpaceDN w:val="0"/>
        <w:adjustRightInd w:val="0"/>
        <w:spacing w:after="0" w:line="240" w:lineRule="auto"/>
        <w:ind w:firstLine="567"/>
        <w:jc w:val="both"/>
        <w:rPr>
          <w:rFonts w:ascii="PT Astra Serif" w:hAnsi="PT Astra Serif"/>
          <w:sz w:val="28"/>
          <w:szCs w:val="28"/>
          <w:lang w:eastAsia="ru-RU"/>
        </w:rPr>
      </w:pPr>
      <w:r w:rsidRPr="00914D7F">
        <w:rPr>
          <w:rFonts w:ascii="PT Astra Serif" w:hAnsi="PT Astra Serif"/>
          <w:sz w:val="28"/>
          <w:szCs w:val="28"/>
          <w:lang w:eastAsia="ru-RU"/>
        </w:rPr>
        <w:t xml:space="preserve">    Республики Алтай </w:t>
      </w:r>
      <w:r w:rsidRPr="00914D7F">
        <w:rPr>
          <w:rFonts w:ascii="PT Astra Serif" w:hAnsi="PT Astra Serif"/>
          <w:sz w:val="28"/>
          <w:szCs w:val="28"/>
          <w:lang w:eastAsia="ru-RU"/>
        </w:rPr>
        <w:tab/>
      </w:r>
      <w:r w:rsidRPr="00914D7F">
        <w:rPr>
          <w:rFonts w:ascii="PT Astra Serif" w:hAnsi="PT Astra Serif"/>
          <w:sz w:val="28"/>
          <w:szCs w:val="28"/>
          <w:lang w:eastAsia="ru-RU"/>
        </w:rPr>
        <w:tab/>
      </w:r>
      <w:r w:rsidRPr="00914D7F">
        <w:rPr>
          <w:rFonts w:ascii="PT Astra Serif" w:hAnsi="PT Astra Serif"/>
          <w:sz w:val="28"/>
          <w:szCs w:val="28"/>
          <w:lang w:eastAsia="ru-RU"/>
        </w:rPr>
        <w:tab/>
      </w:r>
      <w:r w:rsidRPr="00914D7F">
        <w:rPr>
          <w:rFonts w:ascii="PT Astra Serif" w:hAnsi="PT Astra Serif"/>
          <w:sz w:val="28"/>
          <w:szCs w:val="28"/>
          <w:lang w:eastAsia="ru-RU"/>
        </w:rPr>
        <w:tab/>
      </w:r>
      <w:r w:rsidRPr="00914D7F">
        <w:rPr>
          <w:rFonts w:ascii="PT Astra Serif" w:hAnsi="PT Astra Serif"/>
          <w:sz w:val="28"/>
          <w:szCs w:val="28"/>
          <w:lang w:eastAsia="ru-RU"/>
        </w:rPr>
        <w:tab/>
        <w:t xml:space="preserve">        </w:t>
      </w:r>
      <w:proofErr w:type="spellStart"/>
      <w:r w:rsidRPr="00914D7F">
        <w:rPr>
          <w:rFonts w:ascii="PT Astra Serif" w:hAnsi="PT Astra Serif"/>
          <w:sz w:val="28"/>
          <w:szCs w:val="28"/>
          <w:lang w:eastAsia="ru-RU"/>
        </w:rPr>
        <w:t>О.Л</w:t>
      </w:r>
      <w:proofErr w:type="spellEnd"/>
      <w:r w:rsidRPr="00914D7F">
        <w:rPr>
          <w:rFonts w:ascii="PT Astra Serif" w:hAnsi="PT Astra Serif"/>
          <w:sz w:val="28"/>
          <w:szCs w:val="28"/>
          <w:lang w:eastAsia="ru-RU"/>
        </w:rPr>
        <w:t xml:space="preserve">. </w:t>
      </w:r>
      <w:proofErr w:type="spellStart"/>
      <w:r w:rsidRPr="00914D7F">
        <w:rPr>
          <w:rFonts w:ascii="PT Astra Serif" w:hAnsi="PT Astra Serif"/>
          <w:sz w:val="28"/>
          <w:szCs w:val="28"/>
          <w:lang w:eastAsia="ru-RU"/>
        </w:rPr>
        <w:t>Хорохордин</w:t>
      </w:r>
      <w:proofErr w:type="spellEnd"/>
    </w:p>
    <w:p w:rsidR="00BC2065" w:rsidRPr="00914D7F" w:rsidRDefault="00BC2065" w:rsidP="00BC2065">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7"/>
          <w:szCs w:val="27"/>
          <w:lang w:eastAsia="ru-RU"/>
        </w:rPr>
      </w:pPr>
    </w:p>
    <w:p w:rsidR="00BC2065" w:rsidRPr="00BC2065" w:rsidRDefault="00BC2065" w:rsidP="00BC2065">
      <w:pPr>
        <w:spacing w:after="0" w:line="240" w:lineRule="auto"/>
        <w:ind w:firstLine="709"/>
        <w:jc w:val="both"/>
        <w:rPr>
          <w:rFonts w:ascii="PT Astra Serif" w:eastAsia="Times New Roman" w:hAnsi="PT Astra Serif" w:cs="Times New Roman"/>
          <w:sz w:val="28"/>
          <w:szCs w:val="28"/>
          <w:lang w:eastAsia="ru-RU"/>
        </w:rPr>
      </w:pPr>
    </w:p>
    <w:p w:rsidR="001B1DCF" w:rsidRPr="00914D7F" w:rsidRDefault="001B1DCF"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r w:rsidRPr="00914D7F">
        <w:rPr>
          <w:rFonts w:ascii="PT Astra Serif" w:eastAsia="Times New Roman" w:hAnsi="PT Astra Serif" w:cs="Times New Roman"/>
          <w:sz w:val="28"/>
          <w:szCs w:val="28"/>
          <w:lang w:eastAsia="ru-RU"/>
        </w:rPr>
        <w:t xml:space="preserve"> </w:t>
      </w: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726D45" w:rsidRPr="00914D7F" w:rsidRDefault="00726D4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7C14D0">
      <w:pPr>
        <w:shd w:val="clear" w:color="auto" w:fill="FFFFFF"/>
        <w:suppressAutoHyphens/>
        <w:autoSpaceDE w:val="0"/>
        <w:autoSpaceDN w:val="0"/>
        <w:adjustRightInd w:val="0"/>
        <w:spacing w:after="0" w:line="240" w:lineRule="auto"/>
        <w:ind w:firstLine="708"/>
        <w:contextualSpacing/>
        <w:jc w:val="both"/>
        <w:rPr>
          <w:rFonts w:ascii="PT Astra Serif" w:eastAsia="Times New Roman" w:hAnsi="PT Astra Serif" w:cs="Times New Roman"/>
          <w:sz w:val="28"/>
          <w:szCs w:val="28"/>
          <w:lang w:eastAsia="ru-RU"/>
        </w:rPr>
      </w:pPr>
    </w:p>
    <w:p w:rsidR="00BC2065" w:rsidRPr="00914D7F" w:rsidRDefault="00BC2065" w:rsidP="00E62FA2">
      <w:pPr>
        <w:shd w:val="clear" w:color="auto" w:fill="FFFFFF"/>
        <w:suppressAutoHyphens/>
        <w:autoSpaceDE w:val="0"/>
        <w:autoSpaceDN w:val="0"/>
        <w:adjustRightInd w:val="0"/>
        <w:spacing w:after="0" w:line="240" w:lineRule="auto"/>
        <w:ind w:firstLine="709"/>
        <w:contextualSpacing/>
        <w:jc w:val="both"/>
        <w:rPr>
          <w:rFonts w:ascii="PT Astra Serif" w:eastAsia="Times New Roman" w:hAnsi="PT Astra Serif" w:cs="Times New Roman"/>
          <w:sz w:val="28"/>
          <w:szCs w:val="28"/>
          <w:lang w:eastAsia="ru-RU"/>
        </w:rPr>
      </w:pPr>
    </w:p>
    <w:p w:rsidR="00BC2065" w:rsidRPr="0091191B" w:rsidRDefault="00BC2065" w:rsidP="00BC2065">
      <w:pPr>
        <w:spacing w:after="0" w:line="240" w:lineRule="auto"/>
        <w:jc w:val="right"/>
        <w:rPr>
          <w:rFonts w:ascii="Times New Roman" w:eastAsia="Times New Roman" w:hAnsi="Times New Roman" w:cs="Times New Roman"/>
          <w:sz w:val="27"/>
          <w:szCs w:val="27"/>
          <w:lang w:eastAsia="ru-RU"/>
        </w:rPr>
      </w:pPr>
      <w:r w:rsidRPr="0091191B">
        <w:rPr>
          <w:rFonts w:ascii="Times New Roman" w:eastAsia="Times New Roman" w:hAnsi="Times New Roman" w:cs="Times New Roman"/>
          <w:sz w:val="27"/>
          <w:szCs w:val="27"/>
          <w:lang w:eastAsia="ru-RU"/>
        </w:rPr>
        <w:t xml:space="preserve">Утверждены </w:t>
      </w:r>
    </w:p>
    <w:p w:rsidR="00BC2065" w:rsidRPr="0091191B" w:rsidRDefault="001251B7" w:rsidP="00BC2065">
      <w:pPr>
        <w:spacing w:after="0" w:line="240" w:lineRule="auto"/>
        <w:jc w:val="right"/>
        <w:rPr>
          <w:rFonts w:ascii="Times New Roman" w:eastAsia="Times New Roman" w:hAnsi="Times New Roman" w:cs="Times New Roman"/>
          <w:sz w:val="27"/>
          <w:szCs w:val="27"/>
          <w:lang w:eastAsia="ru-RU"/>
        </w:rPr>
      </w:pPr>
      <w:r w:rsidRPr="0091191B">
        <w:rPr>
          <w:rFonts w:ascii="Times New Roman" w:eastAsia="Times New Roman" w:hAnsi="Times New Roman" w:cs="Times New Roman"/>
          <w:sz w:val="27"/>
          <w:szCs w:val="27"/>
          <w:lang w:eastAsia="ru-RU"/>
        </w:rPr>
        <w:t>п</w:t>
      </w:r>
      <w:r w:rsidR="00BC2065" w:rsidRPr="0091191B">
        <w:rPr>
          <w:rFonts w:ascii="Times New Roman" w:eastAsia="Times New Roman" w:hAnsi="Times New Roman" w:cs="Times New Roman"/>
          <w:sz w:val="27"/>
          <w:szCs w:val="27"/>
          <w:lang w:eastAsia="ru-RU"/>
        </w:rPr>
        <w:t xml:space="preserve">остановлением </w:t>
      </w:r>
    </w:p>
    <w:p w:rsidR="00BC2065" w:rsidRPr="0091191B" w:rsidRDefault="00BC2065" w:rsidP="00BC2065">
      <w:pPr>
        <w:spacing w:after="0" w:line="240" w:lineRule="auto"/>
        <w:jc w:val="right"/>
        <w:rPr>
          <w:rFonts w:ascii="Times New Roman" w:eastAsia="Times New Roman" w:hAnsi="Times New Roman" w:cs="Times New Roman"/>
          <w:sz w:val="27"/>
          <w:szCs w:val="27"/>
          <w:lang w:eastAsia="ru-RU"/>
        </w:rPr>
      </w:pPr>
      <w:r w:rsidRPr="0091191B">
        <w:rPr>
          <w:rFonts w:ascii="Times New Roman" w:eastAsia="Times New Roman" w:hAnsi="Times New Roman" w:cs="Times New Roman"/>
          <w:sz w:val="27"/>
          <w:szCs w:val="27"/>
          <w:lang w:eastAsia="ru-RU"/>
        </w:rPr>
        <w:t xml:space="preserve">Правительства Республики Алтай </w:t>
      </w:r>
    </w:p>
    <w:p w:rsidR="00BC2065" w:rsidRPr="0091191B" w:rsidRDefault="00BC2065" w:rsidP="00BC2065">
      <w:pPr>
        <w:spacing w:after="0" w:line="240" w:lineRule="auto"/>
        <w:jc w:val="right"/>
        <w:rPr>
          <w:rFonts w:ascii="Times New Roman" w:eastAsia="Times New Roman" w:hAnsi="Times New Roman" w:cs="Times New Roman"/>
          <w:sz w:val="27"/>
          <w:szCs w:val="27"/>
          <w:lang w:eastAsia="ru-RU"/>
        </w:rPr>
      </w:pPr>
      <w:r w:rsidRPr="0091191B">
        <w:rPr>
          <w:rFonts w:ascii="Times New Roman" w:eastAsia="Times New Roman" w:hAnsi="Times New Roman" w:cs="Times New Roman"/>
          <w:sz w:val="27"/>
          <w:szCs w:val="27"/>
          <w:lang w:eastAsia="ru-RU"/>
        </w:rPr>
        <w:t xml:space="preserve">от </w:t>
      </w:r>
      <w:r w:rsidR="00886D91" w:rsidRPr="0091191B">
        <w:rPr>
          <w:rFonts w:ascii="Times New Roman" w:eastAsia="Times New Roman" w:hAnsi="Times New Roman" w:cs="Times New Roman"/>
          <w:sz w:val="27"/>
          <w:szCs w:val="27"/>
          <w:lang w:eastAsia="ru-RU"/>
        </w:rPr>
        <w:t>«__»</w:t>
      </w:r>
      <w:r w:rsidRPr="0091191B">
        <w:rPr>
          <w:rFonts w:ascii="Times New Roman" w:eastAsia="Times New Roman" w:hAnsi="Times New Roman" w:cs="Times New Roman"/>
          <w:sz w:val="27"/>
          <w:szCs w:val="27"/>
          <w:lang w:eastAsia="ru-RU"/>
        </w:rPr>
        <w:t xml:space="preserve"> </w:t>
      </w:r>
      <w:r w:rsidR="00886D91" w:rsidRPr="0091191B">
        <w:rPr>
          <w:rFonts w:ascii="Times New Roman" w:eastAsia="Times New Roman" w:hAnsi="Times New Roman" w:cs="Times New Roman"/>
          <w:sz w:val="27"/>
          <w:szCs w:val="27"/>
          <w:lang w:eastAsia="ru-RU"/>
        </w:rPr>
        <w:t>________</w:t>
      </w:r>
      <w:r w:rsidRPr="0091191B">
        <w:rPr>
          <w:rFonts w:ascii="Times New Roman" w:eastAsia="Times New Roman" w:hAnsi="Times New Roman" w:cs="Times New Roman"/>
          <w:sz w:val="27"/>
          <w:szCs w:val="27"/>
          <w:lang w:eastAsia="ru-RU"/>
        </w:rPr>
        <w:t xml:space="preserve"> 202</w:t>
      </w:r>
      <w:r w:rsidR="00886D91" w:rsidRPr="0091191B">
        <w:rPr>
          <w:rFonts w:ascii="Times New Roman" w:eastAsia="Times New Roman" w:hAnsi="Times New Roman" w:cs="Times New Roman"/>
          <w:sz w:val="27"/>
          <w:szCs w:val="27"/>
          <w:lang w:eastAsia="ru-RU"/>
        </w:rPr>
        <w:t>4</w:t>
      </w:r>
      <w:r w:rsidRPr="0091191B">
        <w:rPr>
          <w:rFonts w:ascii="Times New Roman" w:eastAsia="Times New Roman" w:hAnsi="Times New Roman" w:cs="Times New Roman"/>
          <w:sz w:val="27"/>
          <w:szCs w:val="27"/>
          <w:lang w:eastAsia="ru-RU"/>
        </w:rPr>
        <w:t xml:space="preserve"> г. </w:t>
      </w:r>
      <w:r w:rsidR="00886D91" w:rsidRPr="0091191B">
        <w:rPr>
          <w:rFonts w:ascii="Times New Roman" w:eastAsia="Times New Roman" w:hAnsi="Times New Roman" w:cs="Times New Roman"/>
          <w:sz w:val="27"/>
          <w:szCs w:val="27"/>
          <w:lang w:eastAsia="ru-RU"/>
        </w:rPr>
        <w:t>№</w:t>
      </w:r>
      <w:r w:rsidRPr="0091191B">
        <w:rPr>
          <w:rFonts w:ascii="Times New Roman" w:eastAsia="Times New Roman" w:hAnsi="Times New Roman" w:cs="Times New Roman"/>
          <w:sz w:val="27"/>
          <w:szCs w:val="27"/>
          <w:lang w:eastAsia="ru-RU"/>
        </w:rPr>
        <w:t xml:space="preserve"> </w:t>
      </w:r>
      <w:r w:rsidR="00886D91" w:rsidRPr="0091191B">
        <w:rPr>
          <w:rFonts w:ascii="Times New Roman" w:eastAsia="Times New Roman" w:hAnsi="Times New Roman" w:cs="Times New Roman"/>
          <w:sz w:val="27"/>
          <w:szCs w:val="27"/>
          <w:lang w:eastAsia="ru-RU"/>
        </w:rPr>
        <w:t>___</w:t>
      </w:r>
      <w:r w:rsidRPr="0091191B">
        <w:rPr>
          <w:rFonts w:ascii="Times New Roman" w:eastAsia="Times New Roman" w:hAnsi="Times New Roman" w:cs="Times New Roman"/>
          <w:sz w:val="27"/>
          <w:szCs w:val="27"/>
          <w:lang w:eastAsia="ru-RU"/>
        </w:rPr>
        <w:t xml:space="preserve"> </w:t>
      </w:r>
    </w:p>
    <w:p w:rsidR="00886D91" w:rsidRPr="0091191B" w:rsidRDefault="00886D91" w:rsidP="00BC2065">
      <w:pPr>
        <w:spacing w:after="0" w:line="240" w:lineRule="auto"/>
        <w:jc w:val="right"/>
        <w:rPr>
          <w:rFonts w:ascii="Times New Roman" w:eastAsia="Times New Roman" w:hAnsi="Times New Roman" w:cs="Times New Roman"/>
          <w:sz w:val="27"/>
          <w:szCs w:val="27"/>
          <w:lang w:eastAsia="ru-RU"/>
        </w:rPr>
      </w:pPr>
    </w:p>
    <w:p w:rsidR="001251B7" w:rsidRPr="0091191B" w:rsidRDefault="001251B7" w:rsidP="001251B7">
      <w:pPr>
        <w:shd w:val="clear" w:color="auto" w:fill="FFFFFF"/>
        <w:suppressAutoHyphens/>
        <w:autoSpaceDE w:val="0"/>
        <w:autoSpaceDN w:val="0"/>
        <w:adjustRightInd w:val="0"/>
        <w:spacing w:after="0" w:line="240" w:lineRule="auto"/>
        <w:contextualSpacing/>
        <w:jc w:val="center"/>
        <w:rPr>
          <w:rFonts w:ascii="PT Astra Serif" w:eastAsia="Times New Roman" w:hAnsi="PT Astra Serif" w:cs="Times New Roman"/>
          <w:b/>
          <w:sz w:val="27"/>
          <w:szCs w:val="27"/>
          <w:lang w:eastAsia="ru-RU"/>
        </w:rPr>
      </w:pPr>
      <w:r w:rsidRPr="0091191B">
        <w:rPr>
          <w:rFonts w:ascii="PT Astra Serif" w:eastAsia="Times New Roman" w:hAnsi="PT Astra Serif" w:cs="Times New Roman"/>
          <w:b/>
          <w:sz w:val="27"/>
          <w:szCs w:val="27"/>
          <w:lang w:eastAsia="ru-RU"/>
        </w:rPr>
        <w:t>ИЗМЕНЕНИЯ</w:t>
      </w:r>
    </w:p>
    <w:p w:rsidR="00BC2065" w:rsidRPr="0091191B" w:rsidRDefault="00886D91" w:rsidP="00886D91">
      <w:pPr>
        <w:shd w:val="clear" w:color="auto" w:fill="FFFFFF"/>
        <w:suppressAutoHyphens/>
        <w:autoSpaceDE w:val="0"/>
        <w:autoSpaceDN w:val="0"/>
        <w:adjustRightInd w:val="0"/>
        <w:spacing w:after="0" w:line="240" w:lineRule="auto"/>
        <w:ind w:firstLine="709"/>
        <w:contextualSpacing/>
        <w:jc w:val="center"/>
        <w:rPr>
          <w:rFonts w:ascii="PT Astra Serif" w:hAnsi="PT Astra Serif"/>
          <w:b/>
          <w:sz w:val="27"/>
          <w:szCs w:val="27"/>
        </w:rPr>
      </w:pPr>
      <w:r w:rsidRPr="0091191B">
        <w:rPr>
          <w:rFonts w:ascii="PT Astra Serif" w:eastAsia="Times New Roman" w:hAnsi="PT Astra Serif" w:cs="Times New Roman"/>
          <w:b/>
          <w:sz w:val="27"/>
          <w:szCs w:val="27"/>
          <w:lang w:eastAsia="ru-RU"/>
        </w:rPr>
        <w:t xml:space="preserve"> в постановление Правительства Республики Алтай от </w:t>
      </w:r>
      <w:proofErr w:type="gramStart"/>
      <w:r w:rsidRPr="0091191B">
        <w:rPr>
          <w:rFonts w:ascii="PT Astra Serif" w:eastAsia="Times New Roman" w:hAnsi="PT Astra Serif" w:cs="Times New Roman"/>
          <w:b/>
          <w:sz w:val="27"/>
          <w:szCs w:val="27"/>
          <w:lang w:eastAsia="ru-RU"/>
        </w:rPr>
        <w:t xml:space="preserve">19 </w:t>
      </w:r>
      <w:r w:rsidR="00E867D2">
        <w:rPr>
          <w:rFonts w:ascii="PT Astra Serif" w:eastAsia="Times New Roman" w:hAnsi="PT Astra Serif" w:cs="Times New Roman"/>
          <w:b/>
          <w:sz w:val="27"/>
          <w:szCs w:val="27"/>
          <w:lang w:eastAsia="ru-RU"/>
        </w:rPr>
        <w:t> </w:t>
      </w:r>
      <w:r w:rsidRPr="0091191B">
        <w:rPr>
          <w:rFonts w:ascii="PT Astra Serif" w:eastAsia="Times New Roman" w:hAnsi="PT Astra Serif" w:cs="Times New Roman"/>
          <w:b/>
          <w:sz w:val="27"/>
          <w:szCs w:val="27"/>
          <w:lang w:eastAsia="ru-RU"/>
        </w:rPr>
        <w:t>июля</w:t>
      </w:r>
      <w:proofErr w:type="gramEnd"/>
      <w:r w:rsidRPr="0091191B">
        <w:rPr>
          <w:rFonts w:ascii="PT Astra Serif" w:eastAsia="Times New Roman" w:hAnsi="PT Astra Serif" w:cs="Times New Roman"/>
          <w:b/>
          <w:sz w:val="27"/>
          <w:szCs w:val="27"/>
          <w:lang w:eastAsia="ru-RU"/>
        </w:rPr>
        <w:t xml:space="preserve"> </w:t>
      </w:r>
      <w:r w:rsidR="00E867D2">
        <w:rPr>
          <w:rFonts w:ascii="PT Astra Serif" w:eastAsia="Times New Roman" w:hAnsi="PT Astra Serif" w:cs="Times New Roman"/>
          <w:b/>
          <w:sz w:val="27"/>
          <w:szCs w:val="27"/>
          <w:lang w:eastAsia="ru-RU"/>
        </w:rPr>
        <w:t> </w:t>
      </w:r>
      <w:r w:rsidRPr="0091191B">
        <w:rPr>
          <w:rFonts w:ascii="PT Astra Serif" w:eastAsia="Times New Roman" w:hAnsi="PT Astra Serif" w:cs="Times New Roman"/>
          <w:b/>
          <w:sz w:val="27"/>
          <w:szCs w:val="27"/>
          <w:lang w:eastAsia="ru-RU"/>
        </w:rPr>
        <w:t>2023 г. № 280 «</w:t>
      </w:r>
      <w:r w:rsidRPr="0091191B">
        <w:rPr>
          <w:rFonts w:ascii="PT Astra Serif" w:hAnsi="PT Astra Serif"/>
          <w:b/>
          <w:sz w:val="27"/>
          <w:szCs w:val="27"/>
        </w:rPr>
        <w:t>Об утверждении порядка предоставления субсидии некоммерческим организациям, не являющимся государственными (муниципальными) учреждениями Республики Алтай, для организации и проведения мероприятий по обеспечению участия Республики Алтай в Международной выставке-форуме «Россия»</w:t>
      </w:r>
    </w:p>
    <w:p w:rsidR="00886D91" w:rsidRPr="0091191B" w:rsidRDefault="00886D91" w:rsidP="00E62FA2">
      <w:pPr>
        <w:shd w:val="clear" w:color="auto" w:fill="FFFFFF"/>
        <w:suppressAutoHyphens/>
        <w:autoSpaceDE w:val="0"/>
        <w:autoSpaceDN w:val="0"/>
        <w:adjustRightInd w:val="0"/>
        <w:spacing w:after="0" w:line="240" w:lineRule="auto"/>
        <w:ind w:firstLine="709"/>
        <w:contextualSpacing/>
        <w:jc w:val="both"/>
        <w:rPr>
          <w:rFonts w:ascii="PT Astra Serif" w:eastAsia="Times New Roman" w:hAnsi="PT Astra Serif" w:cs="Times New Roman"/>
          <w:sz w:val="27"/>
          <w:szCs w:val="27"/>
          <w:lang w:eastAsia="ru-RU"/>
        </w:rPr>
      </w:pPr>
    </w:p>
    <w:p w:rsidR="005633D3" w:rsidRPr="00E867D2" w:rsidRDefault="001251B7" w:rsidP="005633D3">
      <w:pPr>
        <w:pStyle w:val="a6"/>
        <w:numPr>
          <w:ilvl w:val="0"/>
          <w:numId w:val="11"/>
        </w:numPr>
        <w:shd w:val="clear" w:color="auto" w:fill="FFFFFF"/>
        <w:tabs>
          <w:tab w:val="left" w:pos="993"/>
        </w:tabs>
        <w:suppressAutoHyphens/>
        <w:autoSpaceDE w:val="0"/>
        <w:autoSpaceDN w:val="0"/>
        <w:adjustRightInd w:val="0"/>
        <w:spacing w:after="0" w:line="240" w:lineRule="auto"/>
        <w:ind w:left="0" w:firstLine="709"/>
        <w:jc w:val="both"/>
        <w:rPr>
          <w:rFonts w:ascii="PT Astra Serif" w:eastAsia="Times New Roman" w:hAnsi="PT Astra Serif" w:cs="Times New Roman"/>
          <w:color w:val="00B0F0"/>
          <w:sz w:val="27"/>
          <w:szCs w:val="27"/>
          <w:lang w:eastAsia="ru-RU"/>
        </w:rPr>
      </w:pPr>
      <w:r w:rsidRPr="00E867D2">
        <w:rPr>
          <w:rFonts w:ascii="PT Astra Serif" w:eastAsia="Times New Roman" w:hAnsi="PT Astra Serif" w:cs="Times New Roman"/>
          <w:color w:val="00B0F0"/>
          <w:sz w:val="27"/>
          <w:szCs w:val="27"/>
          <w:lang w:eastAsia="ru-RU"/>
        </w:rPr>
        <w:t>В п</w:t>
      </w:r>
      <w:r w:rsidR="00886D91" w:rsidRPr="00E867D2">
        <w:rPr>
          <w:rFonts w:ascii="PT Astra Serif" w:eastAsia="Times New Roman" w:hAnsi="PT Astra Serif" w:cs="Times New Roman"/>
          <w:color w:val="00B0F0"/>
          <w:sz w:val="27"/>
          <w:szCs w:val="27"/>
          <w:lang w:eastAsia="ru-RU"/>
        </w:rPr>
        <w:t>реамбул</w:t>
      </w:r>
      <w:r w:rsidRPr="00E867D2">
        <w:rPr>
          <w:rFonts w:ascii="PT Astra Serif" w:eastAsia="Times New Roman" w:hAnsi="PT Astra Serif" w:cs="Times New Roman"/>
          <w:color w:val="00B0F0"/>
          <w:sz w:val="27"/>
          <w:szCs w:val="27"/>
          <w:lang w:eastAsia="ru-RU"/>
        </w:rPr>
        <w:t>е</w:t>
      </w:r>
      <w:r w:rsidR="005633D3" w:rsidRPr="00E867D2">
        <w:rPr>
          <w:rFonts w:ascii="PT Astra Serif" w:eastAsia="Times New Roman" w:hAnsi="PT Astra Serif" w:cs="Times New Roman"/>
          <w:color w:val="00B0F0"/>
          <w:sz w:val="27"/>
          <w:szCs w:val="27"/>
          <w:lang w:eastAsia="ru-RU"/>
        </w:rPr>
        <w:t>:</w:t>
      </w:r>
    </w:p>
    <w:p w:rsidR="005633D3" w:rsidRPr="00E867D2" w:rsidRDefault="005633D3" w:rsidP="00E867D2">
      <w:pPr>
        <w:pStyle w:val="a6"/>
        <w:shd w:val="clear" w:color="auto" w:fill="FFFFFF"/>
        <w:tabs>
          <w:tab w:val="left" w:pos="993"/>
        </w:tabs>
        <w:suppressAutoHyphens/>
        <w:autoSpaceDE w:val="0"/>
        <w:autoSpaceDN w:val="0"/>
        <w:adjustRightInd w:val="0"/>
        <w:spacing w:after="0" w:line="240" w:lineRule="auto"/>
        <w:ind w:left="0" w:firstLine="709"/>
        <w:jc w:val="both"/>
        <w:rPr>
          <w:rFonts w:ascii="PT Astra Serif" w:eastAsia="Times New Roman" w:hAnsi="PT Astra Serif" w:cs="Times New Roman"/>
          <w:color w:val="00B0F0"/>
          <w:sz w:val="27"/>
          <w:szCs w:val="27"/>
        </w:rPr>
      </w:pPr>
      <w:r w:rsidRPr="00E867D2">
        <w:rPr>
          <w:rFonts w:ascii="PT Astra Serif" w:eastAsia="Times New Roman" w:hAnsi="PT Astra Serif" w:cs="Times New Roman"/>
          <w:color w:val="00B0F0"/>
          <w:sz w:val="27"/>
          <w:szCs w:val="27"/>
          <w:lang w:eastAsia="ru-RU"/>
        </w:rPr>
        <w:t>а)</w:t>
      </w:r>
      <w:r w:rsidR="001251B7" w:rsidRPr="00E867D2">
        <w:rPr>
          <w:rFonts w:ascii="PT Astra Serif" w:eastAsia="Times New Roman" w:hAnsi="PT Astra Serif" w:cs="Times New Roman"/>
          <w:color w:val="00B0F0"/>
          <w:sz w:val="27"/>
          <w:szCs w:val="27"/>
          <w:lang w:eastAsia="ru-RU"/>
        </w:rPr>
        <w:t xml:space="preserve"> слова «</w:t>
      </w:r>
      <w:r w:rsidR="00E867D2" w:rsidRPr="00E867D2">
        <w:rPr>
          <w:rFonts w:ascii="PT Astra Serif" w:hAnsi="PT Astra Serif"/>
          <w:color w:val="00B0F0"/>
          <w:sz w:val="27"/>
          <w:szCs w:val="27"/>
        </w:rPr>
        <w:t>23 октября 2023 г.</w:t>
      </w:r>
      <w:r w:rsidR="001251B7" w:rsidRPr="00E867D2">
        <w:rPr>
          <w:rFonts w:ascii="PT Astra Serif" w:hAnsi="PT Astra Serif"/>
          <w:color w:val="00B0F0"/>
          <w:sz w:val="27"/>
          <w:szCs w:val="27"/>
        </w:rPr>
        <w:t>»</w:t>
      </w:r>
      <w:r w:rsidR="00886D91" w:rsidRPr="00E867D2">
        <w:rPr>
          <w:rFonts w:ascii="PT Astra Serif" w:eastAsia="Times New Roman" w:hAnsi="PT Astra Serif" w:cs="Times New Roman"/>
          <w:color w:val="00B0F0"/>
          <w:sz w:val="27"/>
          <w:szCs w:val="27"/>
          <w:lang w:eastAsia="ru-RU"/>
        </w:rPr>
        <w:t xml:space="preserve"> </w:t>
      </w:r>
      <w:r w:rsidR="00AF2723" w:rsidRPr="00E867D2">
        <w:rPr>
          <w:rFonts w:ascii="PT Astra Serif" w:eastAsia="Times New Roman" w:hAnsi="PT Astra Serif" w:cs="Times New Roman"/>
          <w:color w:val="00B0F0"/>
          <w:sz w:val="27"/>
          <w:szCs w:val="27"/>
          <w:lang w:eastAsia="ru-RU"/>
        </w:rPr>
        <w:t>заменить словами</w:t>
      </w:r>
      <w:r w:rsidR="001251B7" w:rsidRPr="00E867D2">
        <w:rPr>
          <w:rFonts w:ascii="PT Astra Serif" w:eastAsia="Times New Roman" w:hAnsi="PT Astra Serif" w:cs="Times New Roman"/>
          <w:color w:val="00B0F0"/>
          <w:sz w:val="27"/>
          <w:szCs w:val="27"/>
          <w:lang w:eastAsia="ru-RU"/>
        </w:rPr>
        <w:t xml:space="preserve"> «</w:t>
      </w:r>
      <w:r w:rsidR="00E867D2" w:rsidRPr="00E867D2">
        <w:rPr>
          <w:rFonts w:ascii="PT Astra Serif" w:hAnsi="PT Astra Serif"/>
          <w:color w:val="00B0F0"/>
          <w:sz w:val="27"/>
          <w:szCs w:val="27"/>
        </w:rPr>
        <w:t>25 октября 2023 г.</w:t>
      </w:r>
      <w:r w:rsidR="002852AA" w:rsidRPr="00E867D2">
        <w:rPr>
          <w:rFonts w:ascii="PT Astra Serif" w:eastAsia="Times New Roman" w:hAnsi="PT Astra Serif" w:cs="Times New Roman"/>
          <w:color w:val="00B0F0"/>
          <w:sz w:val="27"/>
          <w:szCs w:val="27"/>
        </w:rPr>
        <w:t>»</w:t>
      </w:r>
      <w:r w:rsidR="00E867D2" w:rsidRPr="00E867D2">
        <w:rPr>
          <w:rFonts w:ascii="PT Astra Serif" w:eastAsia="Times New Roman" w:hAnsi="PT Astra Serif" w:cs="Times New Roman"/>
          <w:color w:val="00B0F0"/>
          <w:sz w:val="27"/>
          <w:szCs w:val="27"/>
        </w:rPr>
        <w:t>.</w:t>
      </w:r>
    </w:p>
    <w:p w:rsidR="001B1DCF" w:rsidRPr="00E867D2" w:rsidRDefault="00726D45" w:rsidP="005633D3">
      <w:pPr>
        <w:pStyle w:val="a6"/>
        <w:numPr>
          <w:ilvl w:val="0"/>
          <w:numId w:val="11"/>
        </w:numPr>
        <w:shd w:val="clear" w:color="auto" w:fill="FFFFFF"/>
        <w:tabs>
          <w:tab w:val="left" w:pos="1134"/>
        </w:tabs>
        <w:suppressAutoHyphens/>
        <w:autoSpaceDE w:val="0"/>
        <w:autoSpaceDN w:val="0"/>
        <w:adjustRightInd w:val="0"/>
        <w:spacing w:after="0" w:line="240" w:lineRule="auto"/>
        <w:ind w:left="0" w:firstLine="709"/>
        <w:jc w:val="both"/>
        <w:rPr>
          <w:rFonts w:ascii="PT Astra Serif" w:eastAsia="Times New Roman" w:hAnsi="PT Astra Serif" w:cs="Times New Roman"/>
          <w:color w:val="00B0F0"/>
          <w:sz w:val="27"/>
          <w:szCs w:val="27"/>
          <w:lang w:eastAsia="ru-RU"/>
        </w:rPr>
      </w:pPr>
      <w:r w:rsidRPr="00E867D2">
        <w:rPr>
          <w:rFonts w:ascii="PT Astra Serif" w:eastAsia="Times New Roman" w:hAnsi="PT Astra Serif" w:cs="Times New Roman"/>
          <w:color w:val="00B0F0"/>
          <w:sz w:val="27"/>
          <w:szCs w:val="27"/>
          <w:lang w:eastAsia="ru-RU"/>
        </w:rPr>
        <w:t>В</w:t>
      </w:r>
      <w:r w:rsidR="005C010F" w:rsidRPr="00E867D2">
        <w:rPr>
          <w:rFonts w:ascii="PT Astra Serif" w:eastAsia="Times New Roman" w:hAnsi="PT Astra Serif" w:cs="Times New Roman"/>
          <w:color w:val="00B0F0"/>
          <w:sz w:val="27"/>
          <w:szCs w:val="27"/>
          <w:lang w:eastAsia="ru-RU"/>
        </w:rPr>
        <w:t xml:space="preserve"> </w:t>
      </w:r>
      <w:r w:rsidR="00AE656C" w:rsidRPr="00E867D2">
        <w:rPr>
          <w:rFonts w:ascii="PT Astra Serif" w:eastAsia="Times New Roman" w:hAnsi="PT Astra Serif" w:cs="Times New Roman"/>
          <w:color w:val="00B0F0"/>
          <w:sz w:val="27"/>
          <w:szCs w:val="27"/>
        </w:rPr>
        <w:t>Поряд</w:t>
      </w:r>
      <w:r w:rsidR="001251B7" w:rsidRPr="00E867D2">
        <w:rPr>
          <w:rFonts w:ascii="PT Astra Serif" w:eastAsia="Times New Roman" w:hAnsi="PT Astra Serif" w:cs="Times New Roman"/>
          <w:color w:val="00B0F0"/>
          <w:sz w:val="27"/>
          <w:szCs w:val="27"/>
        </w:rPr>
        <w:t>ке</w:t>
      </w:r>
      <w:r w:rsidR="005C010F" w:rsidRPr="00E867D2">
        <w:rPr>
          <w:rFonts w:ascii="PT Astra Serif" w:eastAsia="Times New Roman" w:hAnsi="PT Astra Serif" w:cs="Times New Roman"/>
          <w:color w:val="00B0F0"/>
          <w:sz w:val="27"/>
          <w:szCs w:val="27"/>
        </w:rPr>
        <w:t xml:space="preserve"> </w:t>
      </w:r>
      <w:r w:rsidR="00400535" w:rsidRPr="00E867D2">
        <w:rPr>
          <w:rFonts w:ascii="PT Astra Serif" w:hAnsi="PT Astra Serif"/>
          <w:color w:val="00B0F0"/>
          <w:sz w:val="27"/>
          <w:szCs w:val="27"/>
        </w:rPr>
        <w:t>предоставления субсидии некоммерческим организациям, не являющимся государственными (муниципальными) учреждениями Республики Алтай, для организации и проведения мероприятий по обеспечению участия Республики Алтай в Международной выставке-форуме «Россия»</w:t>
      </w:r>
      <w:r w:rsidR="001251B7" w:rsidRPr="00E867D2">
        <w:rPr>
          <w:rFonts w:ascii="PT Astra Serif" w:hAnsi="PT Astra Serif"/>
          <w:color w:val="00B0F0"/>
          <w:sz w:val="27"/>
          <w:szCs w:val="27"/>
        </w:rPr>
        <w:t>, утвержденным указанным Постановлением</w:t>
      </w:r>
      <w:r w:rsidR="001B1DCF" w:rsidRPr="00E867D2">
        <w:rPr>
          <w:rFonts w:ascii="PT Astra Serif" w:eastAsia="Times New Roman" w:hAnsi="PT Astra Serif" w:cs="Times New Roman"/>
          <w:color w:val="00B0F0"/>
          <w:sz w:val="27"/>
          <w:szCs w:val="27"/>
          <w:lang w:eastAsia="ru-RU"/>
        </w:rPr>
        <w:t>:</w:t>
      </w:r>
    </w:p>
    <w:p w:rsidR="00E867D2" w:rsidRPr="00E867D2" w:rsidRDefault="00D657CC" w:rsidP="00D500CB">
      <w:pPr>
        <w:pStyle w:val="a6"/>
        <w:shd w:val="clear" w:color="auto" w:fill="FFFFFF"/>
        <w:tabs>
          <w:tab w:val="left" w:pos="1134"/>
        </w:tabs>
        <w:suppressAutoHyphens/>
        <w:autoSpaceDE w:val="0"/>
        <w:autoSpaceDN w:val="0"/>
        <w:adjustRightInd w:val="0"/>
        <w:spacing w:after="0" w:line="240" w:lineRule="auto"/>
        <w:ind w:left="0" w:firstLine="709"/>
        <w:jc w:val="both"/>
        <w:rPr>
          <w:rFonts w:ascii="PT Astra Serif" w:eastAsia="Times New Roman" w:hAnsi="PT Astra Serif" w:cs="Times New Roman"/>
          <w:color w:val="00B0F0"/>
          <w:sz w:val="27"/>
          <w:szCs w:val="27"/>
          <w:lang w:eastAsia="ru-RU"/>
        </w:rPr>
      </w:pPr>
      <w:r w:rsidRPr="00E867D2">
        <w:rPr>
          <w:rFonts w:ascii="PT Astra Serif" w:eastAsia="Times New Roman" w:hAnsi="PT Astra Serif" w:cs="Times New Roman"/>
          <w:color w:val="00B0F0"/>
          <w:sz w:val="27"/>
          <w:szCs w:val="27"/>
          <w:lang w:eastAsia="ru-RU"/>
        </w:rPr>
        <w:t xml:space="preserve">а) </w:t>
      </w:r>
      <w:r w:rsidR="00446121">
        <w:rPr>
          <w:rFonts w:ascii="PT Astra Serif" w:eastAsia="Times New Roman" w:hAnsi="PT Astra Serif" w:cs="Times New Roman"/>
          <w:color w:val="00B0F0"/>
          <w:sz w:val="27"/>
          <w:szCs w:val="27"/>
          <w:lang w:eastAsia="ru-RU"/>
        </w:rPr>
        <w:t xml:space="preserve">абзац седьмой </w:t>
      </w:r>
      <w:r w:rsidRPr="00E867D2">
        <w:rPr>
          <w:rFonts w:ascii="PT Astra Serif" w:eastAsia="Times New Roman" w:hAnsi="PT Astra Serif" w:cs="Times New Roman"/>
          <w:color w:val="00B0F0"/>
          <w:sz w:val="27"/>
          <w:szCs w:val="27"/>
          <w:lang w:eastAsia="ru-RU"/>
        </w:rPr>
        <w:t>пункт</w:t>
      </w:r>
      <w:r w:rsidR="00446121">
        <w:rPr>
          <w:rFonts w:ascii="PT Astra Serif" w:eastAsia="Times New Roman" w:hAnsi="PT Astra Serif" w:cs="Times New Roman"/>
          <w:color w:val="00B0F0"/>
          <w:sz w:val="27"/>
          <w:szCs w:val="27"/>
          <w:lang w:eastAsia="ru-RU"/>
        </w:rPr>
        <w:t>а</w:t>
      </w:r>
      <w:r w:rsidRPr="00E867D2">
        <w:rPr>
          <w:rFonts w:ascii="PT Astra Serif" w:eastAsia="Times New Roman" w:hAnsi="PT Astra Serif" w:cs="Times New Roman"/>
          <w:color w:val="00B0F0"/>
          <w:sz w:val="27"/>
          <w:szCs w:val="27"/>
          <w:lang w:eastAsia="ru-RU"/>
        </w:rPr>
        <w:t xml:space="preserve"> </w:t>
      </w:r>
      <w:r w:rsidR="00E867D2" w:rsidRPr="00E867D2">
        <w:rPr>
          <w:rFonts w:ascii="PT Astra Serif" w:eastAsia="Times New Roman" w:hAnsi="PT Astra Serif" w:cs="Times New Roman"/>
          <w:color w:val="00B0F0"/>
          <w:sz w:val="27"/>
          <w:szCs w:val="27"/>
          <w:lang w:eastAsia="ru-RU"/>
        </w:rPr>
        <w:t>6</w:t>
      </w:r>
      <w:r w:rsidRPr="00E867D2">
        <w:rPr>
          <w:rFonts w:ascii="PT Astra Serif" w:eastAsia="Times New Roman" w:hAnsi="PT Astra Serif" w:cs="Times New Roman"/>
          <w:color w:val="00B0F0"/>
          <w:sz w:val="27"/>
          <w:szCs w:val="27"/>
          <w:lang w:eastAsia="ru-RU"/>
        </w:rPr>
        <w:t xml:space="preserve"> </w:t>
      </w:r>
      <w:r w:rsidR="00446121">
        <w:rPr>
          <w:rFonts w:ascii="PT Astra Serif" w:eastAsia="Times New Roman" w:hAnsi="PT Astra Serif" w:cs="Times New Roman"/>
          <w:color w:val="00B0F0"/>
          <w:sz w:val="27"/>
          <w:szCs w:val="27"/>
          <w:lang w:eastAsia="ru-RU"/>
        </w:rPr>
        <w:t>изложить в следующей редакции</w:t>
      </w:r>
      <w:r w:rsidR="00E867D2" w:rsidRPr="00E867D2">
        <w:rPr>
          <w:rFonts w:ascii="PT Astra Serif" w:eastAsia="Times New Roman" w:hAnsi="PT Astra Serif" w:cs="Times New Roman"/>
          <w:color w:val="00B0F0"/>
          <w:sz w:val="27"/>
          <w:szCs w:val="27"/>
          <w:lang w:eastAsia="ru-RU"/>
        </w:rPr>
        <w:t>:</w:t>
      </w:r>
    </w:p>
    <w:p w:rsidR="00446121" w:rsidRPr="00446121" w:rsidRDefault="00D657CC" w:rsidP="00446121">
      <w:pPr>
        <w:pStyle w:val="ac"/>
        <w:spacing w:before="0" w:beforeAutospacing="0" w:after="0" w:afterAutospacing="0" w:line="288" w:lineRule="atLeast"/>
        <w:ind w:firstLine="540"/>
        <w:jc w:val="both"/>
        <w:rPr>
          <w:rFonts w:ascii="PT Astra Serif" w:hAnsi="PT Astra Serif"/>
          <w:color w:val="00B0F0"/>
          <w:sz w:val="27"/>
          <w:szCs w:val="27"/>
        </w:rPr>
      </w:pPr>
      <w:r w:rsidRPr="00446121">
        <w:rPr>
          <w:rFonts w:ascii="PT Astra Serif" w:hAnsi="PT Astra Serif"/>
          <w:color w:val="00B0F0"/>
          <w:sz w:val="27"/>
          <w:szCs w:val="27"/>
        </w:rPr>
        <w:t>«</w:t>
      </w:r>
      <w:r w:rsidR="00446121" w:rsidRPr="00446121">
        <w:rPr>
          <w:rFonts w:ascii="PT Astra Serif" w:hAnsi="PT Astra Serif"/>
          <w:color w:val="00B0F0"/>
          <w:sz w:val="27"/>
          <w:szCs w:val="27"/>
        </w:rPr>
        <w:t>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rsidR="00D657CC" w:rsidRPr="00446121" w:rsidRDefault="00E867D2" w:rsidP="00D500CB">
      <w:pPr>
        <w:pStyle w:val="a6"/>
        <w:shd w:val="clear" w:color="auto" w:fill="FFFFFF"/>
        <w:tabs>
          <w:tab w:val="left" w:pos="1134"/>
        </w:tabs>
        <w:suppressAutoHyphens/>
        <w:autoSpaceDE w:val="0"/>
        <w:autoSpaceDN w:val="0"/>
        <w:adjustRightInd w:val="0"/>
        <w:spacing w:after="0" w:line="240" w:lineRule="auto"/>
        <w:ind w:left="0" w:firstLine="709"/>
        <w:jc w:val="both"/>
        <w:rPr>
          <w:rFonts w:ascii="PT Astra Serif" w:eastAsia="Times New Roman" w:hAnsi="PT Astra Serif" w:cs="Times New Roman"/>
          <w:color w:val="00B0F0"/>
          <w:sz w:val="27"/>
          <w:szCs w:val="27"/>
          <w:lang w:eastAsia="ru-RU"/>
        </w:rPr>
      </w:pPr>
      <w:r w:rsidRPr="00446121">
        <w:rPr>
          <w:rFonts w:ascii="PT Astra Serif" w:eastAsia="Times New Roman" w:hAnsi="PT Astra Serif" w:cs="Times New Roman"/>
          <w:color w:val="00B0F0"/>
          <w:sz w:val="27"/>
          <w:szCs w:val="27"/>
          <w:lang w:eastAsia="ru-RU"/>
        </w:rPr>
        <w:t xml:space="preserve">категории </w:t>
      </w:r>
      <w:r w:rsidR="00D33042">
        <w:rPr>
          <w:rFonts w:ascii="PT Astra Serif" w:eastAsia="Times New Roman" w:hAnsi="PT Astra Serif" w:cs="Times New Roman"/>
          <w:color w:val="00B0F0"/>
          <w:sz w:val="27"/>
          <w:szCs w:val="27"/>
          <w:lang w:eastAsia="ru-RU"/>
        </w:rPr>
        <w:t>получателей субсидии и критерии отбора</w:t>
      </w:r>
      <w:r w:rsidR="00446121">
        <w:rPr>
          <w:rFonts w:ascii="PT Astra Serif" w:eastAsia="Times New Roman" w:hAnsi="PT Astra Serif" w:cs="Times New Roman"/>
          <w:color w:val="00B0F0"/>
          <w:sz w:val="27"/>
          <w:szCs w:val="27"/>
        </w:rPr>
        <w:t>;</w:t>
      </w:r>
      <w:r w:rsidR="00D500CB" w:rsidRPr="00446121">
        <w:rPr>
          <w:rFonts w:ascii="PT Astra Serif" w:eastAsia="Times New Roman" w:hAnsi="PT Astra Serif" w:cs="Times New Roman"/>
          <w:color w:val="00B0F0"/>
          <w:sz w:val="27"/>
          <w:szCs w:val="27"/>
        </w:rPr>
        <w:t>»;</w:t>
      </w:r>
    </w:p>
    <w:p w:rsidR="00C5185F" w:rsidRPr="002546BB" w:rsidRDefault="00D500CB" w:rsidP="00242B39">
      <w:pPr>
        <w:shd w:val="clear" w:color="auto" w:fill="FFFFFF"/>
        <w:suppressAutoHyphens/>
        <w:autoSpaceDE w:val="0"/>
        <w:autoSpaceDN w:val="0"/>
        <w:adjustRightInd w:val="0"/>
        <w:spacing w:after="0" w:line="240" w:lineRule="auto"/>
        <w:ind w:left="710"/>
        <w:jc w:val="both"/>
        <w:rPr>
          <w:rFonts w:ascii="PT Astra Serif" w:eastAsia="Times New Roman" w:hAnsi="PT Astra Serif" w:cs="Times New Roman"/>
          <w:color w:val="00B0F0"/>
          <w:sz w:val="27"/>
          <w:szCs w:val="27"/>
          <w:lang w:eastAsia="ru-RU"/>
        </w:rPr>
      </w:pPr>
      <w:r w:rsidRPr="002546BB">
        <w:rPr>
          <w:rFonts w:ascii="PT Astra Serif" w:eastAsia="Times New Roman" w:hAnsi="PT Astra Serif" w:cs="Times New Roman"/>
          <w:color w:val="00B0F0"/>
          <w:sz w:val="27"/>
          <w:szCs w:val="27"/>
          <w:lang w:eastAsia="ru-RU"/>
        </w:rPr>
        <w:t>б</w:t>
      </w:r>
      <w:r w:rsidR="00242B39" w:rsidRPr="002546BB">
        <w:rPr>
          <w:rFonts w:ascii="PT Astra Serif" w:eastAsia="Times New Roman" w:hAnsi="PT Astra Serif" w:cs="Times New Roman"/>
          <w:color w:val="00B0F0"/>
          <w:sz w:val="27"/>
          <w:szCs w:val="27"/>
          <w:lang w:eastAsia="ru-RU"/>
        </w:rPr>
        <w:t xml:space="preserve">) </w:t>
      </w:r>
      <w:r w:rsidR="002546BB" w:rsidRPr="002546BB">
        <w:rPr>
          <w:rFonts w:ascii="PT Astra Serif" w:eastAsia="Times New Roman" w:hAnsi="PT Astra Serif" w:cs="Times New Roman"/>
          <w:color w:val="00B0F0"/>
          <w:sz w:val="27"/>
          <w:szCs w:val="27"/>
          <w:lang w:eastAsia="ru-RU"/>
        </w:rPr>
        <w:t>пункт 16</w:t>
      </w:r>
      <w:r w:rsidR="00446121" w:rsidRPr="002546BB">
        <w:rPr>
          <w:rFonts w:ascii="PT Astra Serif" w:eastAsia="Times New Roman" w:hAnsi="PT Astra Serif" w:cs="Times New Roman"/>
          <w:color w:val="00B0F0"/>
          <w:sz w:val="27"/>
          <w:szCs w:val="27"/>
          <w:lang w:eastAsia="ru-RU"/>
        </w:rPr>
        <w:t xml:space="preserve"> </w:t>
      </w:r>
      <w:r w:rsidR="002546BB" w:rsidRPr="002546BB">
        <w:rPr>
          <w:rFonts w:ascii="PT Astra Serif" w:eastAsia="Times New Roman" w:hAnsi="PT Astra Serif" w:cs="Times New Roman"/>
          <w:color w:val="00B0F0"/>
          <w:sz w:val="27"/>
          <w:szCs w:val="27"/>
          <w:lang w:eastAsia="ru-RU"/>
        </w:rPr>
        <w:t>изложить в следующей редакции</w:t>
      </w:r>
      <w:r w:rsidR="00C5185F" w:rsidRPr="002546BB">
        <w:rPr>
          <w:rFonts w:ascii="PT Astra Serif" w:eastAsia="Times New Roman" w:hAnsi="PT Astra Serif" w:cs="Times New Roman"/>
          <w:color w:val="00B0F0"/>
          <w:sz w:val="27"/>
          <w:szCs w:val="27"/>
          <w:lang w:eastAsia="ru-RU"/>
        </w:rPr>
        <w:t xml:space="preserve">: </w:t>
      </w:r>
    </w:p>
    <w:p w:rsidR="002546BB" w:rsidRPr="002546BB" w:rsidRDefault="00C5185F" w:rsidP="002546BB">
      <w:pPr>
        <w:pStyle w:val="ac"/>
        <w:spacing w:before="0" w:beforeAutospacing="0" w:after="0" w:afterAutospacing="0"/>
        <w:ind w:firstLine="539"/>
        <w:jc w:val="both"/>
        <w:rPr>
          <w:rFonts w:ascii="PT Astra Serif" w:hAnsi="PT Astra Serif"/>
          <w:color w:val="00B0F0"/>
          <w:sz w:val="27"/>
          <w:szCs w:val="27"/>
        </w:rPr>
      </w:pPr>
      <w:r w:rsidRPr="002546BB">
        <w:rPr>
          <w:rFonts w:ascii="PT Astra Serif" w:hAnsi="PT Astra Serif"/>
          <w:color w:val="00B0F0"/>
          <w:sz w:val="27"/>
          <w:szCs w:val="27"/>
        </w:rPr>
        <w:t>«</w:t>
      </w:r>
      <w:r w:rsidR="002546BB" w:rsidRPr="002546BB">
        <w:rPr>
          <w:rFonts w:ascii="PT Astra Serif" w:hAnsi="PT Astra Serif"/>
          <w:color w:val="00B0F0"/>
          <w:sz w:val="27"/>
          <w:szCs w:val="27"/>
        </w:rPr>
        <w:t>16. Основания для отказа получателю субсидии в предоставлении субсидии:</w:t>
      </w:r>
    </w:p>
    <w:p w:rsidR="002546BB" w:rsidRPr="002546BB" w:rsidRDefault="002546BB" w:rsidP="002546BB">
      <w:pPr>
        <w:pStyle w:val="ac"/>
        <w:spacing w:before="0" w:beforeAutospacing="0" w:after="0" w:afterAutospacing="0"/>
        <w:ind w:firstLine="539"/>
        <w:jc w:val="both"/>
        <w:rPr>
          <w:rFonts w:ascii="PT Astra Serif" w:hAnsi="PT Astra Serif"/>
          <w:color w:val="00B0F0"/>
          <w:sz w:val="27"/>
          <w:szCs w:val="27"/>
        </w:rPr>
      </w:pPr>
      <w:r w:rsidRPr="002546BB">
        <w:rPr>
          <w:rFonts w:ascii="PT Astra Serif" w:hAnsi="PT Astra Serif"/>
          <w:color w:val="00B0F0"/>
          <w:sz w:val="27"/>
          <w:szCs w:val="27"/>
        </w:rPr>
        <w:t xml:space="preserve">а)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 </w:t>
      </w:r>
    </w:p>
    <w:p w:rsidR="002546BB" w:rsidRPr="002546BB" w:rsidRDefault="002546BB" w:rsidP="002546BB">
      <w:pPr>
        <w:pStyle w:val="ac"/>
        <w:spacing w:before="0" w:beforeAutospacing="0" w:after="0" w:afterAutospacing="0"/>
        <w:ind w:firstLine="539"/>
        <w:jc w:val="both"/>
        <w:rPr>
          <w:rFonts w:ascii="PT Astra Serif" w:hAnsi="PT Astra Serif"/>
          <w:color w:val="00B0F0"/>
          <w:sz w:val="27"/>
          <w:szCs w:val="27"/>
        </w:rPr>
      </w:pPr>
      <w:r w:rsidRPr="002546BB">
        <w:rPr>
          <w:rFonts w:ascii="PT Astra Serif" w:hAnsi="PT Astra Serif"/>
          <w:color w:val="00B0F0"/>
          <w:sz w:val="27"/>
          <w:szCs w:val="27"/>
        </w:rPr>
        <w:t>б) установление факта недостоверности представленной получателем субсидии информации.</w:t>
      </w:r>
    </w:p>
    <w:p w:rsidR="002546BB" w:rsidRPr="002546BB" w:rsidRDefault="002546BB" w:rsidP="002546BB">
      <w:pPr>
        <w:pStyle w:val="ac"/>
        <w:spacing w:before="0" w:beforeAutospacing="0" w:after="0" w:afterAutospacing="0"/>
        <w:ind w:firstLine="539"/>
        <w:jc w:val="both"/>
        <w:rPr>
          <w:rFonts w:ascii="PT Astra Serif" w:hAnsi="PT Astra Serif"/>
          <w:color w:val="00B0F0"/>
          <w:sz w:val="27"/>
          <w:szCs w:val="27"/>
        </w:rPr>
      </w:pPr>
      <w:r w:rsidRPr="002546BB">
        <w:rPr>
          <w:rFonts w:ascii="PT Astra Serif" w:hAnsi="PT Astra Serif"/>
          <w:color w:val="00B0F0"/>
          <w:sz w:val="27"/>
          <w:szCs w:val="27"/>
        </w:rPr>
        <w:t>16.1. Министерство вправе принять решение об отмене проведения отбора в случае:</w:t>
      </w:r>
    </w:p>
    <w:p w:rsidR="002546BB" w:rsidRPr="002546BB" w:rsidRDefault="002546BB" w:rsidP="002546BB">
      <w:pPr>
        <w:pStyle w:val="ac"/>
        <w:spacing w:before="0" w:beforeAutospacing="0" w:after="0" w:afterAutospacing="0"/>
        <w:ind w:firstLine="539"/>
        <w:jc w:val="both"/>
        <w:rPr>
          <w:rFonts w:ascii="PT Astra Serif" w:hAnsi="PT Astra Serif"/>
          <w:color w:val="00B0F0"/>
          <w:sz w:val="27"/>
          <w:szCs w:val="27"/>
        </w:rPr>
      </w:pPr>
      <w:r w:rsidRPr="002546BB">
        <w:rPr>
          <w:rFonts w:ascii="PT Astra Serif" w:hAnsi="PT Astra Serif"/>
          <w:color w:val="00B0F0"/>
          <w:sz w:val="27"/>
          <w:szCs w:val="27"/>
        </w:rPr>
        <w:t xml:space="preserve">а) уменьшения лимитов бюджетных обязательств на предоставление субсидии на соответствующий финансовый год; </w:t>
      </w:r>
    </w:p>
    <w:p w:rsidR="002546BB" w:rsidRPr="002546BB" w:rsidRDefault="002546BB" w:rsidP="002546BB">
      <w:pPr>
        <w:pStyle w:val="ac"/>
        <w:spacing w:before="0" w:beforeAutospacing="0" w:after="0" w:afterAutospacing="0"/>
        <w:ind w:firstLine="539"/>
        <w:jc w:val="both"/>
        <w:rPr>
          <w:rFonts w:ascii="PT Astra Serif" w:hAnsi="PT Astra Serif"/>
          <w:color w:val="00B0F0"/>
          <w:sz w:val="27"/>
          <w:szCs w:val="27"/>
        </w:rPr>
      </w:pPr>
      <w:r w:rsidRPr="002546BB">
        <w:rPr>
          <w:rFonts w:ascii="PT Astra Serif" w:hAnsi="PT Astra Serif"/>
          <w:color w:val="00B0F0"/>
          <w:sz w:val="27"/>
          <w:szCs w:val="27"/>
        </w:rPr>
        <w:t xml:space="preserve">б) изменения законодательства Российской Федерации, требующие внесения изменений в настоящие Правила. </w:t>
      </w:r>
    </w:p>
    <w:p w:rsidR="002546BB" w:rsidRDefault="002546BB" w:rsidP="002546BB">
      <w:pPr>
        <w:pStyle w:val="ac"/>
        <w:spacing w:before="0" w:beforeAutospacing="0" w:after="0" w:afterAutospacing="0"/>
        <w:ind w:firstLine="540"/>
        <w:jc w:val="both"/>
        <w:rPr>
          <w:rFonts w:ascii="PT Astra Serif" w:hAnsi="PT Astra Serif"/>
          <w:color w:val="00B0F0"/>
          <w:sz w:val="27"/>
          <w:szCs w:val="27"/>
        </w:rPr>
      </w:pPr>
      <w:r w:rsidRPr="002546BB">
        <w:rPr>
          <w:rFonts w:ascii="PT Astra Serif" w:hAnsi="PT Astra Serif"/>
          <w:color w:val="00B0F0"/>
          <w:sz w:val="27"/>
          <w:szCs w:val="27"/>
        </w:rPr>
        <w:t>Отбор считается отмененным с момента размещения Министерством информации о его отмене на едином портале и на официальном сайте.»;</w:t>
      </w:r>
    </w:p>
    <w:p w:rsidR="00F549CD" w:rsidRPr="000E346B" w:rsidRDefault="002546BB" w:rsidP="000E346B">
      <w:pPr>
        <w:pStyle w:val="ac"/>
        <w:spacing w:before="0" w:beforeAutospacing="0" w:after="0" w:afterAutospacing="0"/>
        <w:ind w:firstLine="540"/>
        <w:jc w:val="both"/>
        <w:rPr>
          <w:rFonts w:ascii="PT Astra Serif" w:hAnsi="PT Astra Serif"/>
          <w:color w:val="00B0F0"/>
          <w:sz w:val="27"/>
          <w:szCs w:val="27"/>
        </w:rPr>
      </w:pPr>
      <w:r>
        <w:rPr>
          <w:rFonts w:ascii="PT Astra Serif" w:hAnsi="PT Astra Serif"/>
          <w:color w:val="00B0F0"/>
          <w:sz w:val="27"/>
          <w:szCs w:val="27"/>
        </w:rPr>
        <w:t>в)</w:t>
      </w:r>
      <w:r w:rsidR="00914D7F" w:rsidRPr="000E346B">
        <w:rPr>
          <w:rFonts w:ascii="PT Astra Serif" w:hAnsi="PT Astra Serif"/>
          <w:color w:val="00B0F0"/>
          <w:sz w:val="27"/>
          <w:szCs w:val="27"/>
        </w:rPr>
        <w:t xml:space="preserve"> </w:t>
      </w:r>
      <w:r w:rsidR="00F549CD" w:rsidRPr="000E346B">
        <w:rPr>
          <w:rFonts w:ascii="PT Astra Serif" w:hAnsi="PT Astra Serif"/>
          <w:color w:val="00B0F0"/>
          <w:sz w:val="27"/>
          <w:szCs w:val="27"/>
        </w:rPr>
        <w:t>пункт 2</w:t>
      </w:r>
      <w:r w:rsidRPr="000E346B">
        <w:rPr>
          <w:rFonts w:ascii="PT Astra Serif" w:hAnsi="PT Astra Serif"/>
          <w:color w:val="00B0F0"/>
          <w:sz w:val="27"/>
          <w:szCs w:val="27"/>
        </w:rPr>
        <w:t>6</w:t>
      </w:r>
      <w:r w:rsidR="00F549CD" w:rsidRPr="000E346B">
        <w:rPr>
          <w:rFonts w:ascii="PT Astra Serif" w:hAnsi="PT Astra Serif"/>
          <w:color w:val="00B0F0"/>
          <w:sz w:val="27"/>
          <w:szCs w:val="27"/>
        </w:rPr>
        <w:t xml:space="preserve"> изложить в следующей редакции:</w:t>
      </w:r>
    </w:p>
    <w:p w:rsidR="000E346B" w:rsidRPr="000E346B" w:rsidRDefault="00F549CD" w:rsidP="000E346B">
      <w:pPr>
        <w:pStyle w:val="ac"/>
        <w:spacing w:before="0" w:beforeAutospacing="0" w:after="0" w:afterAutospacing="0" w:line="288" w:lineRule="atLeast"/>
        <w:ind w:firstLine="540"/>
        <w:jc w:val="both"/>
        <w:rPr>
          <w:rFonts w:ascii="PT Astra Serif" w:hAnsi="PT Astra Serif"/>
          <w:color w:val="00B0F0"/>
          <w:sz w:val="27"/>
          <w:szCs w:val="27"/>
        </w:rPr>
      </w:pPr>
      <w:r w:rsidRPr="000E346B">
        <w:rPr>
          <w:rFonts w:ascii="PT Astra Serif" w:hAnsi="PT Astra Serif"/>
          <w:color w:val="00B0F0"/>
          <w:sz w:val="27"/>
          <w:szCs w:val="27"/>
        </w:rPr>
        <w:t>«</w:t>
      </w:r>
      <w:r w:rsidR="002546BB" w:rsidRPr="000E346B">
        <w:rPr>
          <w:rFonts w:ascii="PT Astra Serif" w:hAnsi="PT Astra Serif"/>
          <w:color w:val="00B0F0"/>
          <w:sz w:val="27"/>
          <w:szCs w:val="27"/>
        </w:rPr>
        <w:t>26. Перечисление средств субсидии осуществляется Министерством единовременно на лицевой счет для учета операций со средствами субсидии</w:t>
      </w:r>
      <w:r w:rsidR="000E346B" w:rsidRPr="000E346B">
        <w:rPr>
          <w:rFonts w:ascii="PT Astra Serif" w:hAnsi="PT Astra Serif"/>
          <w:color w:val="00B0F0"/>
          <w:sz w:val="27"/>
          <w:szCs w:val="27"/>
        </w:rPr>
        <w:t>, открытый</w:t>
      </w:r>
      <w:r w:rsidR="002546BB" w:rsidRPr="000E346B">
        <w:rPr>
          <w:rFonts w:ascii="PT Astra Serif" w:hAnsi="PT Astra Serif"/>
          <w:color w:val="00B0F0"/>
          <w:sz w:val="27"/>
          <w:szCs w:val="27"/>
        </w:rPr>
        <w:t xml:space="preserve"> в Управлении Федерального к</w:t>
      </w:r>
      <w:r w:rsidR="000E346B" w:rsidRPr="000E346B">
        <w:rPr>
          <w:rFonts w:ascii="PT Astra Serif" w:hAnsi="PT Astra Serif"/>
          <w:color w:val="00B0F0"/>
          <w:sz w:val="27"/>
          <w:szCs w:val="27"/>
        </w:rPr>
        <w:t>азначейства по Республике Алтай</w:t>
      </w:r>
      <w:r w:rsidR="002546BB" w:rsidRPr="000E346B">
        <w:rPr>
          <w:rFonts w:ascii="PT Astra Serif" w:hAnsi="PT Astra Serif"/>
          <w:color w:val="00B0F0"/>
          <w:sz w:val="27"/>
          <w:szCs w:val="27"/>
        </w:rPr>
        <w:t xml:space="preserve">, в </w:t>
      </w:r>
      <w:r w:rsidR="002546BB" w:rsidRPr="000E346B">
        <w:rPr>
          <w:rFonts w:ascii="PT Astra Serif" w:hAnsi="PT Astra Serif"/>
          <w:color w:val="00B0F0"/>
          <w:sz w:val="27"/>
          <w:szCs w:val="27"/>
        </w:rPr>
        <w:lastRenderedPageBreak/>
        <w:t>срок не позднее 10 рабочих дней со дня принятия решения о предоставлении субсидии, установленного пунктом 17 настоящего Порядка.</w:t>
      </w:r>
      <w:r w:rsidRPr="000E346B">
        <w:rPr>
          <w:rFonts w:ascii="PT Astra Serif" w:hAnsi="PT Astra Serif"/>
          <w:color w:val="00B0F0"/>
          <w:sz w:val="27"/>
          <w:szCs w:val="27"/>
        </w:rPr>
        <w:t>»</w:t>
      </w:r>
      <w:r w:rsidR="00914D7F" w:rsidRPr="000E346B">
        <w:rPr>
          <w:rFonts w:ascii="PT Astra Serif" w:hAnsi="PT Astra Serif"/>
          <w:color w:val="00B0F0"/>
          <w:sz w:val="27"/>
          <w:szCs w:val="27"/>
        </w:rPr>
        <w:t>;</w:t>
      </w:r>
    </w:p>
    <w:p w:rsidR="00914D7F" w:rsidRPr="000E346B" w:rsidRDefault="000E346B" w:rsidP="00914D7F">
      <w:pPr>
        <w:pStyle w:val="ConsPlusNormal"/>
        <w:ind w:firstLine="567"/>
        <w:jc w:val="both"/>
        <w:rPr>
          <w:rFonts w:ascii="PT Astra Serif" w:hAnsi="PT Astra Serif"/>
          <w:color w:val="00B0F0"/>
          <w:sz w:val="27"/>
          <w:szCs w:val="27"/>
        </w:rPr>
      </w:pPr>
      <w:r w:rsidRPr="000E346B">
        <w:rPr>
          <w:rFonts w:ascii="PT Astra Serif" w:hAnsi="PT Astra Serif"/>
          <w:color w:val="00B0F0"/>
          <w:sz w:val="27"/>
          <w:szCs w:val="27"/>
        </w:rPr>
        <w:t>г</w:t>
      </w:r>
      <w:r w:rsidR="00761D88" w:rsidRPr="000E346B">
        <w:rPr>
          <w:rFonts w:ascii="PT Astra Serif" w:hAnsi="PT Astra Serif"/>
          <w:color w:val="00B0F0"/>
          <w:sz w:val="27"/>
          <w:szCs w:val="27"/>
        </w:rPr>
        <w:t xml:space="preserve">) </w:t>
      </w:r>
      <w:r w:rsidRPr="000E346B">
        <w:rPr>
          <w:rFonts w:ascii="PT Astra Serif" w:hAnsi="PT Astra Serif"/>
          <w:color w:val="00B0F0"/>
          <w:sz w:val="27"/>
          <w:szCs w:val="27"/>
        </w:rPr>
        <w:t xml:space="preserve">абзац третий </w:t>
      </w:r>
      <w:r w:rsidR="00914D7F" w:rsidRPr="000E346B">
        <w:rPr>
          <w:rFonts w:ascii="PT Astra Serif" w:hAnsi="PT Astra Serif"/>
          <w:color w:val="00B0F0"/>
          <w:sz w:val="27"/>
          <w:szCs w:val="27"/>
        </w:rPr>
        <w:t>пункт</w:t>
      </w:r>
      <w:r w:rsidRPr="000E346B">
        <w:rPr>
          <w:rFonts w:ascii="PT Astra Serif" w:hAnsi="PT Astra Serif"/>
          <w:color w:val="00B0F0"/>
          <w:sz w:val="27"/>
          <w:szCs w:val="27"/>
        </w:rPr>
        <w:t>а</w:t>
      </w:r>
      <w:r w:rsidR="00914D7F" w:rsidRPr="000E346B">
        <w:rPr>
          <w:rFonts w:ascii="PT Astra Serif" w:hAnsi="PT Astra Serif"/>
          <w:color w:val="00B0F0"/>
          <w:sz w:val="27"/>
          <w:szCs w:val="27"/>
        </w:rPr>
        <w:t xml:space="preserve"> </w:t>
      </w:r>
      <w:r w:rsidRPr="000E346B">
        <w:rPr>
          <w:rFonts w:ascii="PT Astra Serif" w:hAnsi="PT Astra Serif"/>
          <w:color w:val="00B0F0"/>
          <w:sz w:val="27"/>
          <w:szCs w:val="27"/>
        </w:rPr>
        <w:t>27</w:t>
      </w:r>
      <w:r w:rsidR="00914D7F" w:rsidRPr="000E346B">
        <w:rPr>
          <w:rFonts w:ascii="PT Astra Serif" w:hAnsi="PT Astra Serif"/>
          <w:color w:val="00B0F0"/>
          <w:sz w:val="27"/>
          <w:szCs w:val="27"/>
        </w:rPr>
        <w:t xml:space="preserve"> </w:t>
      </w:r>
      <w:r w:rsidR="00AF2723" w:rsidRPr="000E346B">
        <w:rPr>
          <w:rFonts w:ascii="PT Astra Serif" w:hAnsi="PT Astra Serif"/>
          <w:color w:val="00B0F0"/>
          <w:sz w:val="27"/>
          <w:szCs w:val="27"/>
        </w:rPr>
        <w:t>изложить в следующей редакции</w:t>
      </w:r>
      <w:r w:rsidR="00914D7F" w:rsidRPr="000E346B">
        <w:rPr>
          <w:rFonts w:ascii="PT Astra Serif" w:hAnsi="PT Astra Serif"/>
          <w:color w:val="00B0F0"/>
          <w:sz w:val="27"/>
          <w:szCs w:val="27"/>
        </w:rPr>
        <w:t>:</w:t>
      </w:r>
    </w:p>
    <w:p w:rsidR="00F549CD" w:rsidRPr="00C93A67" w:rsidRDefault="00AF2723" w:rsidP="000E346B">
      <w:pPr>
        <w:pStyle w:val="ac"/>
        <w:spacing w:before="0" w:beforeAutospacing="0" w:after="0" w:afterAutospacing="0" w:line="288" w:lineRule="atLeast"/>
        <w:ind w:firstLine="540"/>
        <w:jc w:val="both"/>
        <w:rPr>
          <w:rFonts w:ascii="PT Astra Serif" w:hAnsi="PT Astra Serif"/>
          <w:color w:val="00B0F0"/>
          <w:sz w:val="27"/>
          <w:szCs w:val="27"/>
        </w:rPr>
      </w:pPr>
      <w:r w:rsidRPr="00C93A67">
        <w:rPr>
          <w:rFonts w:ascii="PT Astra Serif" w:hAnsi="PT Astra Serif"/>
          <w:color w:val="00B0F0"/>
          <w:sz w:val="27"/>
          <w:szCs w:val="27"/>
        </w:rPr>
        <w:t>«</w:t>
      </w:r>
      <w:r w:rsidR="000E346B" w:rsidRPr="00C93A67">
        <w:rPr>
          <w:rFonts w:ascii="PT Astra Serif" w:hAnsi="PT Astra Serif"/>
          <w:color w:val="00B0F0"/>
          <w:sz w:val="27"/>
          <w:szCs w:val="27"/>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00914D7F" w:rsidRPr="00C93A67">
        <w:rPr>
          <w:rFonts w:ascii="PT Astra Serif" w:hAnsi="PT Astra Serif"/>
          <w:color w:val="00B0F0"/>
          <w:sz w:val="27"/>
          <w:szCs w:val="27"/>
        </w:rPr>
        <w:t>»</w:t>
      </w:r>
      <w:r w:rsidR="00704F13">
        <w:rPr>
          <w:rFonts w:ascii="PT Astra Serif" w:hAnsi="PT Astra Serif"/>
          <w:color w:val="00B0F0"/>
          <w:sz w:val="27"/>
          <w:szCs w:val="27"/>
        </w:rPr>
        <w:t>.</w:t>
      </w:r>
    </w:p>
    <w:p w:rsidR="00704F13" w:rsidRDefault="00704F13" w:rsidP="00507A5B">
      <w:pPr>
        <w:pStyle w:val="HTML"/>
        <w:numPr>
          <w:ilvl w:val="0"/>
          <w:numId w:val="11"/>
        </w:numPr>
        <w:ind w:left="0" w:firstLine="567"/>
        <w:jc w:val="both"/>
        <w:rPr>
          <w:rFonts w:ascii="PT Astra Serif" w:hAnsi="PT Astra Serif"/>
          <w:color w:val="00B0F0"/>
          <w:sz w:val="27"/>
          <w:szCs w:val="27"/>
        </w:rPr>
      </w:pPr>
      <w:r w:rsidRPr="00861099">
        <w:rPr>
          <w:rFonts w:ascii="PT Astra Serif" w:hAnsi="PT Astra Serif"/>
          <w:color w:val="00B0F0"/>
          <w:sz w:val="27"/>
          <w:szCs w:val="27"/>
        </w:rPr>
        <w:t xml:space="preserve"> П</w:t>
      </w:r>
      <w:r w:rsidR="005F0F81" w:rsidRPr="00861099">
        <w:rPr>
          <w:rFonts w:ascii="PT Astra Serif" w:hAnsi="PT Astra Serif"/>
          <w:color w:val="00B0F0"/>
          <w:sz w:val="27"/>
          <w:szCs w:val="27"/>
        </w:rPr>
        <w:t>риложени</w:t>
      </w:r>
      <w:r w:rsidR="00507A5B">
        <w:rPr>
          <w:rFonts w:ascii="PT Astra Serif" w:hAnsi="PT Astra Serif"/>
          <w:color w:val="00B0F0"/>
          <w:sz w:val="27"/>
          <w:szCs w:val="27"/>
        </w:rPr>
        <w:t>е</w:t>
      </w:r>
      <w:r w:rsidR="005F0F81" w:rsidRPr="00861099">
        <w:rPr>
          <w:rFonts w:ascii="PT Astra Serif" w:hAnsi="PT Astra Serif"/>
          <w:color w:val="00B0F0"/>
          <w:sz w:val="27"/>
          <w:szCs w:val="27"/>
        </w:rPr>
        <w:t xml:space="preserve"> </w:t>
      </w:r>
      <w:r w:rsidR="005D4400" w:rsidRPr="00861099">
        <w:rPr>
          <w:rFonts w:ascii="PT Astra Serif" w:hAnsi="PT Astra Serif"/>
          <w:color w:val="00B0F0"/>
          <w:sz w:val="27"/>
          <w:szCs w:val="27"/>
        </w:rPr>
        <w:t xml:space="preserve">№ </w:t>
      </w:r>
      <w:r w:rsidRPr="00861099">
        <w:rPr>
          <w:rFonts w:ascii="PT Astra Serif" w:hAnsi="PT Astra Serif"/>
          <w:color w:val="00B0F0"/>
          <w:sz w:val="27"/>
          <w:szCs w:val="27"/>
        </w:rPr>
        <w:t>1</w:t>
      </w:r>
      <w:r w:rsidR="005D4400" w:rsidRPr="00861099">
        <w:rPr>
          <w:rFonts w:ascii="PT Astra Serif" w:hAnsi="PT Astra Serif"/>
          <w:color w:val="00B0F0"/>
          <w:sz w:val="27"/>
          <w:szCs w:val="27"/>
        </w:rPr>
        <w:t xml:space="preserve"> к </w:t>
      </w:r>
      <w:r w:rsidR="00AF2723" w:rsidRPr="00861099">
        <w:rPr>
          <w:rFonts w:ascii="PT Astra Serif" w:hAnsi="PT Astra Serif"/>
          <w:color w:val="00B0F0"/>
          <w:sz w:val="27"/>
          <w:szCs w:val="27"/>
        </w:rPr>
        <w:t xml:space="preserve">указанному </w:t>
      </w:r>
      <w:r w:rsidR="005D4400" w:rsidRPr="00861099">
        <w:rPr>
          <w:rFonts w:ascii="PT Astra Serif" w:hAnsi="PT Astra Serif"/>
          <w:color w:val="00B0F0"/>
          <w:sz w:val="27"/>
          <w:szCs w:val="27"/>
        </w:rPr>
        <w:t>Порядку</w:t>
      </w:r>
      <w:r w:rsidR="00507A5B">
        <w:rPr>
          <w:rFonts w:ascii="PT Astra Serif" w:hAnsi="PT Astra Serif"/>
          <w:color w:val="00B0F0"/>
          <w:sz w:val="27"/>
          <w:szCs w:val="27"/>
        </w:rPr>
        <w:t xml:space="preserve"> изложить в следующей редакции</w:t>
      </w:r>
      <w:r w:rsidRPr="00861099">
        <w:rPr>
          <w:rFonts w:ascii="PT Astra Serif" w:hAnsi="PT Astra Serif"/>
          <w:color w:val="00B0F0"/>
          <w:sz w:val="27"/>
          <w:szCs w:val="27"/>
        </w:rPr>
        <w:t>:</w:t>
      </w:r>
    </w:p>
    <w:p w:rsidR="004C6980" w:rsidRPr="00507A5B" w:rsidRDefault="00F3251D" w:rsidP="004C6980">
      <w:pPr>
        <w:pStyle w:val="ConsPlusNonformat"/>
        <w:ind w:left="709" w:hanging="709"/>
        <w:jc w:val="center"/>
        <w:rPr>
          <w:rFonts w:ascii="PT Astra Serif" w:hAnsi="PT Astra Serif"/>
          <w:sz w:val="24"/>
          <w:szCs w:val="24"/>
        </w:rPr>
      </w:pPr>
      <w:r w:rsidRPr="00507A5B">
        <w:rPr>
          <w:rFonts w:ascii="PT Astra Serif" w:hAnsi="PT Astra Serif"/>
          <w:sz w:val="24"/>
          <w:szCs w:val="24"/>
        </w:rPr>
        <w:t>«</w:t>
      </w:r>
      <w:r w:rsidR="004C6980" w:rsidRPr="00507A5B">
        <w:rPr>
          <w:rFonts w:ascii="PT Astra Serif" w:hAnsi="PT Astra Serif"/>
          <w:sz w:val="24"/>
          <w:szCs w:val="24"/>
        </w:rPr>
        <w:t>ПРЕДЛОЖЕНИЕ</w:t>
      </w:r>
    </w:p>
    <w:p w:rsidR="004C6980" w:rsidRPr="00507A5B" w:rsidRDefault="004C6980" w:rsidP="004C6980">
      <w:pPr>
        <w:pStyle w:val="ConsPlusNonformat"/>
        <w:ind w:left="709" w:hanging="709"/>
        <w:jc w:val="center"/>
        <w:rPr>
          <w:rFonts w:ascii="PT Astra Serif" w:hAnsi="PT Astra Serif"/>
          <w:sz w:val="24"/>
          <w:szCs w:val="24"/>
        </w:rPr>
      </w:pPr>
      <w:r w:rsidRPr="00507A5B">
        <w:rPr>
          <w:rFonts w:ascii="PT Astra Serif" w:hAnsi="PT Astra Serif"/>
          <w:sz w:val="24"/>
          <w:szCs w:val="24"/>
        </w:rPr>
        <w:t>(заявка) на предоставление субсидии</w:t>
      </w:r>
    </w:p>
    <w:p w:rsidR="004C6980" w:rsidRPr="00507A5B" w:rsidRDefault="004C6980" w:rsidP="004C6980">
      <w:pPr>
        <w:pStyle w:val="ConsPlusNonformat"/>
        <w:ind w:left="709" w:hanging="709"/>
        <w:jc w:val="both"/>
        <w:rPr>
          <w:rFonts w:ascii="PT Astra Serif" w:hAnsi="PT Astra Serif"/>
          <w:sz w:val="24"/>
          <w:szCs w:val="24"/>
        </w:rPr>
      </w:pPr>
    </w:p>
    <w:p w:rsidR="004C6980" w:rsidRPr="00507A5B" w:rsidRDefault="004C6980" w:rsidP="00F3251D">
      <w:pPr>
        <w:pStyle w:val="ConsPlusNonformat"/>
        <w:ind w:firstLine="567"/>
        <w:jc w:val="both"/>
        <w:rPr>
          <w:rFonts w:ascii="PT Astra Serif" w:hAnsi="PT Astra Serif"/>
          <w:sz w:val="24"/>
          <w:szCs w:val="24"/>
        </w:rPr>
      </w:pPr>
      <w:r w:rsidRPr="00507A5B">
        <w:rPr>
          <w:rFonts w:ascii="PT Astra Serif" w:hAnsi="PT Astra Serif"/>
          <w:sz w:val="24"/>
          <w:szCs w:val="24"/>
        </w:rPr>
        <w:t>В соответствии с Порядком предоставления субсидий некоммерческим</w:t>
      </w:r>
      <w:r w:rsidR="00F3251D" w:rsidRPr="00507A5B">
        <w:rPr>
          <w:rFonts w:ascii="PT Astra Serif" w:hAnsi="PT Astra Serif"/>
          <w:sz w:val="24"/>
          <w:szCs w:val="24"/>
        </w:rPr>
        <w:t xml:space="preserve"> </w:t>
      </w:r>
      <w:r w:rsidRPr="00507A5B">
        <w:rPr>
          <w:rFonts w:ascii="PT Astra Serif" w:hAnsi="PT Astra Serif"/>
          <w:sz w:val="24"/>
          <w:szCs w:val="24"/>
        </w:rPr>
        <w:t xml:space="preserve">организациям, </w:t>
      </w:r>
      <w:r w:rsidR="00F3251D" w:rsidRPr="00507A5B">
        <w:rPr>
          <w:rFonts w:ascii="PT Astra Serif" w:eastAsia="Times New Roman" w:hAnsi="PT Astra Serif"/>
          <w:sz w:val="24"/>
          <w:szCs w:val="24"/>
        </w:rPr>
        <w:t>не являющимся</w:t>
      </w:r>
      <w:r w:rsidR="00F3251D" w:rsidRPr="00507A5B">
        <w:rPr>
          <w:rFonts w:ascii="PT Astra Serif" w:hAnsi="PT Astra Serif"/>
          <w:sz w:val="24"/>
          <w:szCs w:val="24"/>
        </w:rPr>
        <w:t xml:space="preserve"> </w:t>
      </w:r>
      <w:r w:rsidR="00F3251D" w:rsidRPr="00507A5B">
        <w:rPr>
          <w:rFonts w:ascii="PT Astra Serif" w:eastAsia="Times New Roman" w:hAnsi="PT Astra Serif"/>
          <w:sz w:val="24"/>
          <w:szCs w:val="24"/>
        </w:rPr>
        <w:t>государственными (муниципальными) учреждениями Республики Алтай</w:t>
      </w:r>
      <w:r w:rsidR="00F3251D" w:rsidRPr="00507A5B">
        <w:rPr>
          <w:rFonts w:ascii="PT Astra Serif" w:hAnsi="PT Astra Serif"/>
          <w:sz w:val="24"/>
          <w:szCs w:val="24"/>
        </w:rPr>
        <w:t>,</w:t>
      </w:r>
      <w:r w:rsidR="00F3251D" w:rsidRPr="00507A5B">
        <w:rPr>
          <w:rFonts w:ascii="PT Astra Serif" w:eastAsia="Times New Roman" w:hAnsi="PT Astra Serif"/>
          <w:sz w:val="24"/>
          <w:szCs w:val="24"/>
        </w:rPr>
        <w:t xml:space="preserve"> для </w:t>
      </w:r>
      <w:r w:rsidR="00F3251D" w:rsidRPr="00507A5B">
        <w:rPr>
          <w:rFonts w:ascii="PT Astra Serif" w:hAnsi="PT Astra Serif"/>
          <w:sz w:val="24"/>
          <w:szCs w:val="24"/>
        </w:rPr>
        <w:t xml:space="preserve">организации и проведения мероприятий по обеспечению участия Республики Алтай в Международной выставке-форуме «Россия» </w:t>
      </w:r>
      <w:r w:rsidR="00F3251D" w:rsidRPr="00507A5B">
        <w:rPr>
          <w:rFonts w:ascii="PT Astra Serif" w:eastAsia="Times New Roman" w:hAnsi="PT Astra Serif"/>
          <w:sz w:val="24"/>
          <w:szCs w:val="24"/>
        </w:rPr>
        <w:t xml:space="preserve">от </w:t>
      </w:r>
      <w:r w:rsidR="00F3251D" w:rsidRPr="00507A5B">
        <w:rPr>
          <w:rFonts w:ascii="PT Astra Serif" w:hAnsi="PT Astra Serif"/>
          <w:sz w:val="24"/>
          <w:szCs w:val="24"/>
        </w:rPr>
        <w:t>«</w:t>
      </w:r>
      <w:r w:rsidR="00F3251D" w:rsidRPr="00507A5B">
        <w:rPr>
          <w:rFonts w:ascii="PT Astra Serif" w:eastAsia="Times New Roman" w:hAnsi="PT Astra Serif"/>
          <w:sz w:val="24"/>
          <w:szCs w:val="24"/>
        </w:rPr>
        <w:t>19</w:t>
      </w:r>
      <w:r w:rsidR="00F3251D" w:rsidRPr="00507A5B">
        <w:rPr>
          <w:rFonts w:ascii="PT Astra Serif" w:hAnsi="PT Astra Serif"/>
          <w:sz w:val="24"/>
          <w:szCs w:val="24"/>
        </w:rPr>
        <w:t>»</w:t>
      </w:r>
      <w:r w:rsidR="00F3251D" w:rsidRPr="00507A5B">
        <w:rPr>
          <w:rFonts w:ascii="PT Astra Serif" w:eastAsia="Times New Roman" w:hAnsi="PT Astra Serif"/>
          <w:sz w:val="24"/>
          <w:szCs w:val="24"/>
        </w:rPr>
        <w:t xml:space="preserve"> июля</w:t>
      </w:r>
      <w:r w:rsidR="00507A5B" w:rsidRPr="00507A5B">
        <w:rPr>
          <w:rFonts w:ascii="PT Astra Serif" w:eastAsia="Times New Roman" w:hAnsi="PT Astra Serif"/>
          <w:sz w:val="24"/>
          <w:szCs w:val="24"/>
        </w:rPr>
        <w:br/>
      </w:r>
      <w:r w:rsidR="00F3251D" w:rsidRPr="00507A5B">
        <w:rPr>
          <w:rFonts w:ascii="PT Astra Serif" w:eastAsia="Times New Roman" w:hAnsi="PT Astra Serif"/>
          <w:sz w:val="24"/>
          <w:szCs w:val="24"/>
        </w:rPr>
        <w:t>2023 года № 280</w:t>
      </w:r>
      <w:r w:rsidRPr="00507A5B">
        <w:rPr>
          <w:rFonts w:ascii="PT Astra Serif" w:hAnsi="PT Astra Serif"/>
          <w:sz w:val="24"/>
          <w:szCs w:val="24"/>
        </w:rPr>
        <w:t>, просим предоставить субсидию в размере ____________________________________</w:t>
      </w:r>
      <w:r w:rsidR="00F3251D" w:rsidRPr="00507A5B">
        <w:rPr>
          <w:rFonts w:ascii="PT Astra Serif" w:hAnsi="PT Astra Serif"/>
          <w:sz w:val="24"/>
          <w:szCs w:val="24"/>
        </w:rPr>
        <w:t>____</w:t>
      </w:r>
      <w:r w:rsidR="00507A5B" w:rsidRPr="00507A5B">
        <w:rPr>
          <w:rFonts w:ascii="PT Astra Serif" w:hAnsi="PT Astra Serif"/>
          <w:sz w:val="24"/>
          <w:szCs w:val="24"/>
        </w:rPr>
        <w:t>_____________</w:t>
      </w:r>
      <w:r w:rsidRPr="00507A5B">
        <w:rPr>
          <w:rFonts w:ascii="PT Astra Serif" w:hAnsi="PT Astra Serif"/>
          <w:sz w:val="24"/>
          <w:szCs w:val="24"/>
        </w:rPr>
        <w:t xml:space="preserve"> рублей</w:t>
      </w:r>
    </w:p>
    <w:p w:rsidR="00F3251D" w:rsidRPr="00507A5B" w:rsidRDefault="004C6980" w:rsidP="00F3251D">
      <w:pPr>
        <w:pStyle w:val="ConsPlusNonformat"/>
        <w:ind w:left="709" w:hanging="709"/>
        <w:jc w:val="both"/>
        <w:rPr>
          <w:rFonts w:ascii="PT Astra Serif" w:hAnsi="PT Astra Serif"/>
          <w:sz w:val="24"/>
          <w:szCs w:val="24"/>
        </w:rPr>
      </w:pPr>
      <w:r w:rsidRPr="00507A5B">
        <w:rPr>
          <w:rFonts w:ascii="PT Astra Serif" w:hAnsi="PT Astra Serif"/>
          <w:sz w:val="24"/>
          <w:szCs w:val="24"/>
        </w:rPr>
        <w:t xml:space="preserve">                 </w:t>
      </w:r>
      <w:r w:rsidR="00F3251D" w:rsidRPr="00507A5B">
        <w:rPr>
          <w:rFonts w:ascii="PT Astra Serif" w:hAnsi="PT Astra Serif"/>
          <w:sz w:val="24"/>
          <w:szCs w:val="24"/>
        </w:rPr>
        <w:t xml:space="preserve">           </w:t>
      </w:r>
      <w:r w:rsidR="00507A5B" w:rsidRPr="00507A5B">
        <w:rPr>
          <w:rFonts w:ascii="PT Astra Serif" w:hAnsi="PT Astra Serif"/>
          <w:sz w:val="24"/>
          <w:szCs w:val="24"/>
        </w:rPr>
        <w:t xml:space="preserve">            </w:t>
      </w:r>
      <w:r w:rsidR="00F3251D" w:rsidRPr="00507A5B">
        <w:rPr>
          <w:rFonts w:ascii="PT Astra Serif" w:hAnsi="PT Astra Serif"/>
          <w:sz w:val="24"/>
          <w:szCs w:val="24"/>
        </w:rPr>
        <w:t>(сумма прописью)</w:t>
      </w:r>
    </w:p>
    <w:p w:rsidR="004C6980" w:rsidRPr="00507A5B" w:rsidRDefault="00F3251D" w:rsidP="00F3251D">
      <w:pPr>
        <w:pStyle w:val="ConsPlusNonformat"/>
        <w:ind w:left="709" w:hanging="709"/>
        <w:jc w:val="both"/>
        <w:rPr>
          <w:rFonts w:ascii="PT Astra Serif" w:hAnsi="PT Astra Serif"/>
          <w:sz w:val="24"/>
          <w:szCs w:val="24"/>
        </w:rPr>
      </w:pPr>
      <w:r w:rsidRPr="00507A5B">
        <w:rPr>
          <w:rFonts w:ascii="PT Astra Serif" w:hAnsi="PT Astra Serif"/>
          <w:sz w:val="24"/>
          <w:szCs w:val="24"/>
        </w:rPr>
        <w:t xml:space="preserve"> </w:t>
      </w:r>
      <w:r w:rsidR="004C6980" w:rsidRPr="00507A5B">
        <w:rPr>
          <w:rFonts w:ascii="PT Astra Serif" w:hAnsi="PT Astra Serif"/>
          <w:sz w:val="24"/>
          <w:szCs w:val="24"/>
        </w:rPr>
        <w:t>в целях ___</w:t>
      </w:r>
      <w:r w:rsidRPr="00507A5B">
        <w:rPr>
          <w:rFonts w:ascii="PT Astra Serif" w:hAnsi="PT Astra Serif"/>
          <w:sz w:val="24"/>
          <w:szCs w:val="24"/>
        </w:rPr>
        <w:t>________________________________________________________________</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___________________________________________________________________________</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 xml:space="preserve">                       </w:t>
      </w:r>
      <w:r w:rsidR="00F3251D" w:rsidRPr="00507A5B">
        <w:rPr>
          <w:rFonts w:ascii="PT Astra Serif" w:hAnsi="PT Astra Serif"/>
          <w:sz w:val="24"/>
          <w:szCs w:val="24"/>
        </w:rPr>
        <w:t xml:space="preserve">                       </w:t>
      </w:r>
      <w:r w:rsidRPr="00507A5B">
        <w:rPr>
          <w:rFonts w:ascii="PT Astra Serif" w:hAnsi="PT Astra Serif"/>
          <w:sz w:val="24"/>
          <w:szCs w:val="24"/>
        </w:rPr>
        <w:t>(целевое назначение субсидии)</w:t>
      </w:r>
    </w:p>
    <w:p w:rsidR="004C6980" w:rsidRPr="00507A5B" w:rsidRDefault="004C6980" w:rsidP="004C6980">
      <w:pPr>
        <w:pStyle w:val="ConsPlusNonformat"/>
        <w:ind w:left="709" w:hanging="709"/>
        <w:jc w:val="both"/>
        <w:rPr>
          <w:rFonts w:ascii="PT Astra Serif" w:hAnsi="PT Astra Serif"/>
          <w:sz w:val="27"/>
          <w:szCs w:val="27"/>
        </w:rPr>
      </w:pPr>
      <w:r w:rsidRPr="00507A5B">
        <w:rPr>
          <w:rFonts w:ascii="PT Astra Serif" w:hAnsi="PT Astra Serif"/>
          <w:sz w:val="27"/>
          <w:szCs w:val="27"/>
        </w:rPr>
        <w:t>Сведения об организации: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8"/>
        <w:gridCol w:w="3923"/>
      </w:tblGrid>
      <w:tr w:rsidR="00507A5B" w:rsidRPr="00507A5B" w:rsidTr="00507A5B">
        <w:tc>
          <w:tcPr>
            <w:tcW w:w="5098"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jc w:val="both"/>
              <w:rPr>
                <w:rFonts w:ascii="PT Astra Serif" w:hAnsi="PT Astra Serif"/>
              </w:rPr>
            </w:pPr>
            <w:r w:rsidRPr="00507A5B">
              <w:rPr>
                <w:rFonts w:ascii="PT Astra Serif" w:hAnsi="PT Astra Serif"/>
              </w:rPr>
              <w:t>Полное и сокращенное наименование организации, организационно-правовая форма</w:t>
            </w:r>
          </w:p>
        </w:tc>
        <w:tc>
          <w:tcPr>
            <w:tcW w:w="3923"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rPr>
                <w:rFonts w:ascii="PT Astra Serif" w:hAnsi="PT Astra Serif"/>
              </w:rPr>
            </w:pPr>
          </w:p>
        </w:tc>
      </w:tr>
      <w:tr w:rsidR="00507A5B" w:rsidRPr="00507A5B" w:rsidTr="00507A5B">
        <w:tc>
          <w:tcPr>
            <w:tcW w:w="5098"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jc w:val="both"/>
              <w:rPr>
                <w:rFonts w:ascii="PT Astra Serif" w:hAnsi="PT Astra Serif"/>
              </w:rPr>
            </w:pPr>
            <w:r w:rsidRPr="00507A5B">
              <w:rPr>
                <w:rFonts w:ascii="PT Astra Serif" w:hAnsi="PT Astra Serif"/>
              </w:rPr>
              <w:t>Ф.И.О. (при наличии) руководителя</w:t>
            </w:r>
          </w:p>
        </w:tc>
        <w:tc>
          <w:tcPr>
            <w:tcW w:w="3923"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rPr>
                <w:rFonts w:ascii="PT Astra Serif" w:hAnsi="PT Astra Serif"/>
              </w:rPr>
            </w:pPr>
          </w:p>
        </w:tc>
      </w:tr>
      <w:tr w:rsidR="00507A5B" w:rsidRPr="00507A5B" w:rsidTr="00507A5B">
        <w:tc>
          <w:tcPr>
            <w:tcW w:w="5098"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jc w:val="both"/>
              <w:rPr>
                <w:rFonts w:ascii="PT Astra Serif" w:hAnsi="PT Astra Serif"/>
              </w:rPr>
            </w:pPr>
            <w:r w:rsidRPr="00507A5B">
              <w:rPr>
                <w:rFonts w:ascii="PT Astra Serif" w:hAnsi="PT Astra Serif"/>
              </w:rPr>
              <w:t>ИНН/</w:t>
            </w:r>
            <w:proofErr w:type="spellStart"/>
            <w:r w:rsidRPr="00507A5B">
              <w:rPr>
                <w:rFonts w:ascii="PT Astra Serif" w:hAnsi="PT Astra Serif"/>
              </w:rPr>
              <w:t>КПП</w:t>
            </w:r>
            <w:proofErr w:type="spellEnd"/>
          </w:p>
        </w:tc>
        <w:tc>
          <w:tcPr>
            <w:tcW w:w="3923"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rPr>
                <w:rFonts w:ascii="PT Astra Serif" w:hAnsi="PT Astra Serif"/>
              </w:rPr>
            </w:pPr>
          </w:p>
        </w:tc>
      </w:tr>
      <w:tr w:rsidR="00507A5B" w:rsidRPr="00507A5B" w:rsidTr="00507A5B">
        <w:tc>
          <w:tcPr>
            <w:tcW w:w="5098"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jc w:val="both"/>
              <w:rPr>
                <w:rFonts w:ascii="PT Astra Serif" w:hAnsi="PT Astra Serif"/>
              </w:rPr>
            </w:pPr>
            <w:r w:rsidRPr="00507A5B">
              <w:rPr>
                <w:rFonts w:ascii="PT Astra Serif" w:hAnsi="PT Astra Serif"/>
              </w:rPr>
              <w:t xml:space="preserve">Основной вид осуществляемой </w:t>
            </w:r>
            <w:proofErr w:type="gramStart"/>
            <w:r w:rsidRPr="00507A5B">
              <w:rPr>
                <w:rFonts w:ascii="PT Astra Serif" w:hAnsi="PT Astra Serif"/>
              </w:rPr>
              <w:t>деятельности</w:t>
            </w:r>
            <w:r w:rsidR="00507A5B" w:rsidRPr="00507A5B">
              <w:rPr>
                <w:rFonts w:ascii="PT Astra Serif" w:hAnsi="PT Astra Serif"/>
              </w:rPr>
              <w:br/>
            </w:r>
            <w:r w:rsidRPr="00507A5B">
              <w:rPr>
                <w:rFonts w:ascii="PT Astra Serif" w:hAnsi="PT Astra Serif"/>
              </w:rPr>
              <w:t>(</w:t>
            </w:r>
            <w:proofErr w:type="gramEnd"/>
            <w:r w:rsidRPr="00507A5B">
              <w:rPr>
                <w:rFonts w:ascii="PT Astra Serif" w:hAnsi="PT Astra Serif"/>
              </w:rPr>
              <w:t xml:space="preserve">с указанием кодов </w:t>
            </w:r>
            <w:proofErr w:type="spellStart"/>
            <w:r w:rsidRPr="00507A5B">
              <w:rPr>
                <w:rFonts w:ascii="PT Astra Serif" w:hAnsi="PT Astra Serif"/>
              </w:rPr>
              <w:t>ОКВЭД</w:t>
            </w:r>
            <w:proofErr w:type="spellEnd"/>
            <w:r w:rsidRPr="00507A5B">
              <w:rPr>
                <w:rFonts w:ascii="PT Astra Serif" w:hAnsi="PT Astra Serif"/>
              </w:rPr>
              <w:t>)</w:t>
            </w:r>
          </w:p>
        </w:tc>
        <w:tc>
          <w:tcPr>
            <w:tcW w:w="3923"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rPr>
                <w:rFonts w:ascii="PT Astra Serif" w:hAnsi="PT Astra Serif"/>
              </w:rPr>
            </w:pPr>
          </w:p>
        </w:tc>
      </w:tr>
      <w:tr w:rsidR="00507A5B" w:rsidRPr="00507A5B" w:rsidTr="00507A5B">
        <w:tc>
          <w:tcPr>
            <w:tcW w:w="5098"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jc w:val="both"/>
              <w:rPr>
                <w:rFonts w:ascii="PT Astra Serif" w:hAnsi="PT Astra Serif"/>
              </w:rPr>
            </w:pPr>
            <w:r w:rsidRPr="00507A5B">
              <w:rPr>
                <w:rFonts w:ascii="PT Astra Serif" w:hAnsi="PT Astra Serif"/>
              </w:rPr>
              <w:t>Адрес местонахождения/почтовый адрес</w:t>
            </w:r>
          </w:p>
        </w:tc>
        <w:tc>
          <w:tcPr>
            <w:tcW w:w="3923"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rPr>
                <w:rFonts w:ascii="PT Astra Serif" w:hAnsi="PT Astra Serif"/>
              </w:rPr>
            </w:pPr>
          </w:p>
        </w:tc>
      </w:tr>
      <w:tr w:rsidR="00507A5B" w:rsidRPr="00507A5B" w:rsidTr="00507A5B">
        <w:tc>
          <w:tcPr>
            <w:tcW w:w="5098"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jc w:val="both"/>
              <w:rPr>
                <w:rFonts w:ascii="PT Astra Serif" w:hAnsi="PT Astra Serif"/>
              </w:rPr>
            </w:pPr>
            <w:r w:rsidRPr="00507A5B">
              <w:rPr>
                <w:rFonts w:ascii="PT Astra Serif" w:hAnsi="PT Astra Serif"/>
              </w:rPr>
              <w:t>Номер контактного телефона</w:t>
            </w:r>
          </w:p>
        </w:tc>
        <w:tc>
          <w:tcPr>
            <w:tcW w:w="3923"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rPr>
                <w:rFonts w:ascii="PT Astra Serif" w:hAnsi="PT Astra Serif"/>
              </w:rPr>
            </w:pPr>
          </w:p>
        </w:tc>
      </w:tr>
      <w:tr w:rsidR="00507A5B" w:rsidRPr="00507A5B" w:rsidTr="00507A5B">
        <w:tc>
          <w:tcPr>
            <w:tcW w:w="5098"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jc w:val="both"/>
              <w:rPr>
                <w:rFonts w:ascii="PT Astra Serif" w:hAnsi="PT Astra Serif"/>
              </w:rPr>
            </w:pPr>
            <w:r w:rsidRPr="00507A5B">
              <w:rPr>
                <w:rFonts w:ascii="PT Astra Serif" w:hAnsi="PT Astra Serif"/>
              </w:rPr>
              <w:t>Электронный адрес (e-</w:t>
            </w:r>
            <w:proofErr w:type="spellStart"/>
            <w:r w:rsidRPr="00507A5B">
              <w:rPr>
                <w:rFonts w:ascii="PT Astra Serif" w:hAnsi="PT Astra Serif"/>
              </w:rPr>
              <w:t>mail</w:t>
            </w:r>
            <w:proofErr w:type="spellEnd"/>
            <w:r w:rsidRPr="00507A5B">
              <w:rPr>
                <w:rFonts w:ascii="PT Astra Serif" w:hAnsi="PT Astra Serif"/>
              </w:rPr>
              <w:t>)</w:t>
            </w:r>
          </w:p>
        </w:tc>
        <w:tc>
          <w:tcPr>
            <w:tcW w:w="3923" w:type="dxa"/>
            <w:tcBorders>
              <w:top w:val="single" w:sz="4" w:space="0" w:color="auto"/>
              <w:left w:val="single" w:sz="4" w:space="0" w:color="auto"/>
              <w:bottom w:val="single" w:sz="4" w:space="0" w:color="auto"/>
              <w:right w:val="single" w:sz="4" w:space="0" w:color="auto"/>
            </w:tcBorders>
          </w:tcPr>
          <w:p w:rsidR="004C6980" w:rsidRPr="00507A5B" w:rsidRDefault="004C6980" w:rsidP="00134870">
            <w:pPr>
              <w:pStyle w:val="ConsPlusNormal"/>
              <w:rPr>
                <w:rFonts w:ascii="PT Astra Serif" w:hAnsi="PT Astra Serif"/>
              </w:rPr>
            </w:pPr>
          </w:p>
        </w:tc>
      </w:tr>
    </w:tbl>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Планируемые значения показателей результативности на ______</w:t>
      </w:r>
      <w:r w:rsidR="00507A5B" w:rsidRPr="00507A5B">
        <w:rPr>
          <w:rFonts w:ascii="PT Astra Serif" w:hAnsi="PT Astra Serif"/>
          <w:sz w:val="24"/>
          <w:szCs w:val="24"/>
        </w:rPr>
        <w:t>____</w:t>
      </w:r>
      <w:r w:rsidRPr="00507A5B">
        <w:rPr>
          <w:rFonts w:ascii="PT Astra Serif" w:hAnsi="PT Astra Serif"/>
          <w:sz w:val="24"/>
          <w:szCs w:val="24"/>
        </w:rPr>
        <w:t xml:space="preserve"> год:</w:t>
      </w:r>
    </w:p>
    <w:p w:rsidR="004C6980" w:rsidRPr="00507A5B" w:rsidRDefault="004C6980" w:rsidP="00507A5B">
      <w:pPr>
        <w:pStyle w:val="ConsPlusNonformat"/>
        <w:jc w:val="both"/>
        <w:rPr>
          <w:rFonts w:ascii="PT Astra Serif" w:hAnsi="PT Astra Serif"/>
          <w:sz w:val="24"/>
          <w:szCs w:val="24"/>
        </w:rPr>
      </w:pPr>
      <w:r w:rsidRPr="00507A5B">
        <w:rPr>
          <w:rFonts w:ascii="PT Astra Serif" w:hAnsi="PT Astra Serif"/>
          <w:sz w:val="24"/>
          <w:szCs w:val="24"/>
        </w:rPr>
        <w:t>1. количество посещений не менее 10 000 (десяти тысяч) человек за весь период</w:t>
      </w:r>
      <w:r w:rsidR="00507A5B" w:rsidRPr="00507A5B">
        <w:rPr>
          <w:rFonts w:ascii="PT Astra Serif" w:hAnsi="PT Astra Serif"/>
          <w:sz w:val="24"/>
          <w:szCs w:val="24"/>
        </w:rPr>
        <w:t xml:space="preserve"> </w:t>
      </w:r>
      <w:r w:rsidRPr="00507A5B">
        <w:rPr>
          <w:rFonts w:ascii="PT Astra Serif" w:hAnsi="PT Astra Serif"/>
          <w:sz w:val="24"/>
          <w:szCs w:val="24"/>
        </w:rPr>
        <w:t>проведения Международной выставки-форума «Россия»</w:t>
      </w:r>
      <w:r w:rsidR="00F3251D" w:rsidRPr="00507A5B">
        <w:rPr>
          <w:rFonts w:ascii="PT Astra Serif" w:hAnsi="PT Astra Serif"/>
          <w:sz w:val="24"/>
          <w:szCs w:val="24"/>
        </w:rPr>
        <w:t>.</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Перечень прилагаемых к предложению (заявке) документов:</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1. _____________________________________________________________________</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2. _____________________________________________________________________</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3. _____________________________________________________________________</w:t>
      </w:r>
    </w:p>
    <w:p w:rsidR="004C6980" w:rsidRPr="00507A5B" w:rsidRDefault="004C6980" w:rsidP="004C6980">
      <w:pPr>
        <w:pStyle w:val="ConsPlusNonformat"/>
        <w:ind w:left="709" w:hanging="709"/>
        <w:jc w:val="both"/>
        <w:rPr>
          <w:rFonts w:ascii="PT Astra Serif" w:hAnsi="PT Astra Serif"/>
          <w:sz w:val="24"/>
          <w:szCs w:val="24"/>
        </w:rPr>
      </w:pPr>
    </w:p>
    <w:p w:rsidR="004C6980" w:rsidRPr="00507A5B" w:rsidRDefault="004C6980" w:rsidP="00F3251D">
      <w:pPr>
        <w:pStyle w:val="ConsPlusNonformat"/>
        <w:ind w:left="709" w:hanging="709"/>
        <w:jc w:val="both"/>
        <w:rPr>
          <w:rFonts w:ascii="PT Astra Serif" w:hAnsi="PT Astra Serif"/>
          <w:sz w:val="24"/>
          <w:szCs w:val="24"/>
        </w:rPr>
      </w:pPr>
      <w:r w:rsidRPr="00507A5B">
        <w:rPr>
          <w:rFonts w:ascii="PT Astra Serif" w:hAnsi="PT Astra Serif"/>
          <w:sz w:val="24"/>
          <w:szCs w:val="24"/>
        </w:rPr>
        <w:t>Реквизиты для перечисления субсидии:</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________________________________________________________________</w:t>
      </w:r>
      <w:r w:rsidR="00507A5B" w:rsidRPr="00507A5B">
        <w:rPr>
          <w:rFonts w:ascii="PT Astra Serif" w:hAnsi="PT Astra Serif"/>
          <w:sz w:val="24"/>
          <w:szCs w:val="24"/>
        </w:rPr>
        <w:t>__</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__________________________________________________________________</w:t>
      </w: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_________________________________________________________________</w:t>
      </w:r>
      <w:r w:rsidR="00507A5B" w:rsidRPr="00507A5B">
        <w:rPr>
          <w:rFonts w:ascii="PT Astra Serif" w:hAnsi="PT Astra Serif"/>
          <w:sz w:val="24"/>
          <w:szCs w:val="24"/>
        </w:rPr>
        <w:t>_</w:t>
      </w:r>
    </w:p>
    <w:p w:rsidR="004C6980" w:rsidRPr="00507A5B" w:rsidRDefault="004C6980" w:rsidP="004C6980">
      <w:pPr>
        <w:pStyle w:val="ConsPlusNonformat"/>
        <w:ind w:left="709" w:hanging="709"/>
        <w:jc w:val="both"/>
        <w:rPr>
          <w:rFonts w:ascii="PT Astra Serif" w:hAnsi="PT Astra Serif"/>
          <w:sz w:val="24"/>
          <w:szCs w:val="24"/>
        </w:rPr>
      </w:pP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Приложения: на ______ л. в ________ экз.</w:t>
      </w:r>
    </w:p>
    <w:p w:rsidR="004C6980" w:rsidRPr="00507A5B" w:rsidRDefault="004C6980" w:rsidP="004C6980">
      <w:pPr>
        <w:pStyle w:val="ConsPlusNonformat"/>
        <w:ind w:left="709" w:hanging="709"/>
        <w:jc w:val="both"/>
        <w:rPr>
          <w:rFonts w:ascii="PT Astra Serif" w:hAnsi="PT Astra Serif"/>
          <w:sz w:val="24"/>
          <w:szCs w:val="24"/>
        </w:rPr>
      </w:pPr>
    </w:p>
    <w:p w:rsidR="004C6980" w:rsidRPr="00507A5B" w:rsidRDefault="004C6980" w:rsidP="00F3251D">
      <w:pPr>
        <w:pStyle w:val="ConsPlusNonformat"/>
        <w:rPr>
          <w:rFonts w:ascii="PT Astra Serif" w:hAnsi="PT Astra Serif"/>
          <w:sz w:val="24"/>
          <w:szCs w:val="24"/>
        </w:rPr>
      </w:pPr>
      <w:r w:rsidRPr="00507A5B">
        <w:rPr>
          <w:rFonts w:ascii="PT Astra Serif" w:hAnsi="PT Astra Serif"/>
          <w:sz w:val="24"/>
          <w:szCs w:val="24"/>
        </w:rPr>
        <w:t>О принятом решении о предоставлении субсидии или об отказе в предоставлении субсидии про</w:t>
      </w:r>
      <w:r w:rsidR="00507A5B" w:rsidRPr="00507A5B">
        <w:rPr>
          <w:rFonts w:ascii="PT Astra Serif" w:hAnsi="PT Astra Serif"/>
          <w:sz w:val="24"/>
          <w:szCs w:val="24"/>
        </w:rPr>
        <w:t>сим</w:t>
      </w:r>
      <w:r w:rsidRPr="00507A5B">
        <w:rPr>
          <w:rFonts w:ascii="PT Astra Serif" w:hAnsi="PT Astra Serif"/>
          <w:sz w:val="24"/>
          <w:szCs w:val="24"/>
        </w:rPr>
        <w:t xml:space="preserve"> уведомить _______________________</w:t>
      </w:r>
      <w:r w:rsidR="00F3251D" w:rsidRPr="00507A5B">
        <w:rPr>
          <w:rFonts w:ascii="PT Astra Serif" w:hAnsi="PT Astra Serif"/>
          <w:sz w:val="24"/>
          <w:szCs w:val="24"/>
        </w:rPr>
        <w:t>___________________________</w:t>
      </w:r>
    </w:p>
    <w:p w:rsidR="004C6980" w:rsidRPr="00507A5B" w:rsidRDefault="004C6980" w:rsidP="00F3251D">
      <w:pPr>
        <w:pStyle w:val="ConsPlusNonformat"/>
        <w:ind w:left="709" w:hanging="709"/>
        <w:jc w:val="both"/>
        <w:rPr>
          <w:rFonts w:ascii="PT Astra Serif" w:hAnsi="PT Astra Serif"/>
          <w:sz w:val="24"/>
          <w:szCs w:val="24"/>
        </w:rPr>
      </w:pPr>
      <w:r w:rsidRPr="00507A5B">
        <w:rPr>
          <w:rFonts w:ascii="PT Astra Serif" w:hAnsi="PT Astra Serif"/>
          <w:sz w:val="24"/>
          <w:szCs w:val="24"/>
        </w:rPr>
        <w:t xml:space="preserve">                       </w:t>
      </w:r>
      <w:r w:rsidR="00F3251D" w:rsidRPr="00507A5B">
        <w:rPr>
          <w:rFonts w:ascii="PT Astra Serif" w:hAnsi="PT Astra Serif"/>
          <w:sz w:val="24"/>
          <w:szCs w:val="24"/>
        </w:rPr>
        <w:t xml:space="preserve">          </w:t>
      </w:r>
      <w:r w:rsidR="00630008" w:rsidRPr="00507A5B">
        <w:rPr>
          <w:rFonts w:ascii="PT Astra Serif" w:hAnsi="PT Astra Serif"/>
          <w:sz w:val="24"/>
          <w:szCs w:val="24"/>
        </w:rPr>
        <w:t xml:space="preserve">                                      </w:t>
      </w:r>
      <w:r w:rsidR="00F3251D" w:rsidRPr="00507A5B">
        <w:rPr>
          <w:rFonts w:ascii="PT Astra Serif" w:hAnsi="PT Astra Serif"/>
          <w:sz w:val="24"/>
          <w:szCs w:val="24"/>
        </w:rPr>
        <w:t xml:space="preserve"> (указать способ уведомления)</w:t>
      </w:r>
    </w:p>
    <w:p w:rsidR="004C6980" w:rsidRPr="00507A5B" w:rsidRDefault="00F3251D" w:rsidP="00507A5B">
      <w:pPr>
        <w:pStyle w:val="ConsPlusNonformat"/>
        <w:ind w:firstLine="709"/>
        <w:jc w:val="both"/>
        <w:rPr>
          <w:rFonts w:ascii="PT Astra Serif" w:hAnsi="PT Astra Serif"/>
          <w:sz w:val="24"/>
          <w:szCs w:val="24"/>
        </w:rPr>
      </w:pPr>
      <w:r w:rsidRPr="00507A5B">
        <w:rPr>
          <w:rFonts w:ascii="PT Astra Serif" w:hAnsi="PT Astra Serif"/>
          <w:sz w:val="24"/>
          <w:szCs w:val="24"/>
        </w:rPr>
        <w:t>Настоящим предоставляем Министерству экономического развития Республики Алтай согласие на публикацию</w:t>
      </w:r>
      <w:r w:rsidR="004C6980" w:rsidRPr="00507A5B">
        <w:rPr>
          <w:rFonts w:ascii="PT Astra Serif" w:hAnsi="PT Astra Serif"/>
          <w:sz w:val="24"/>
          <w:szCs w:val="24"/>
        </w:rPr>
        <w:t xml:space="preserve"> (размещение) </w:t>
      </w:r>
      <w:r w:rsidRPr="00507A5B">
        <w:rPr>
          <w:rFonts w:ascii="PT Astra Serif" w:hAnsi="PT Astra Serif"/>
          <w:sz w:val="24"/>
          <w:szCs w:val="24"/>
        </w:rPr>
        <w:t xml:space="preserve">на его официальном сайте </w:t>
      </w:r>
      <w:r w:rsidR="004C6980" w:rsidRPr="00507A5B">
        <w:rPr>
          <w:rFonts w:ascii="PT Astra Serif" w:hAnsi="PT Astra Serif"/>
          <w:sz w:val="24"/>
          <w:szCs w:val="24"/>
        </w:rPr>
        <w:t>в инф</w:t>
      </w:r>
      <w:r w:rsidRPr="00507A5B">
        <w:rPr>
          <w:rFonts w:ascii="PT Astra Serif" w:hAnsi="PT Astra Serif"/>
          <w:sz w:val="24"/>
          <w:szCs w:val="24"/>
        </w:rPr>
        <w:t>ормационно-телекоммуникационной сети</w:t>
      </w:r>
      <w:r w:rsidR="004C6980" w:rsidRPr="00507A5B">
        <w:rPr>
          <w:rFonts w:ascii="PT Astra Serif" w:hAnsi="PT Astra Serif"/>
          <w:sz w:val="24"/>
          <w:szCs w:val="24"/>
        </w:rPr>
        <w:t xml:space="preserve"> </w:t>
      </w:r>
      <w:r w:rsidRPr="00507A5B">
        <w:rPr>
          <w:rFonts w:ascii="PT Astra Serif" w:hAnsi="PT Astra Serif"/>
          <w:sz w:val="24"/>
          <w:szCs w:val="24"/>
        </w:rPr>
        <w:t>«</w:t>
      </w:r>
      <w:r w:rsidR="004C6980" w:rsidRPr="00507A5B">
        <w:rPr>
          <w:rFonts w:ascii="PT Astra Serif" w:hAnsi="PT Astra Serif"/>
          <w:sz w:val="24"/>
          <w:szCs w:val="24"/>
        </w:rPr>
        <w:t>Интернет</w:t>
      </w:r>
      <w:r w:rsidRPr="00507A5B">
        <w:rPr>
          <w:rFonts w:ascii="PT Astra Serif" w:hAnsi="PT Astra Serif"/>
          <w:sz w:val="24"/>
          <w:szCs w:val="24"/>
        </w:rPr>
        <w:t>», с 1 января 2025 г. на едином портале и в системе «Электронный бюджет» информации, представляемой в соответствии с</w:t>
      </w:r>
      <w:r w:rsidR="004C6980" w:rsidRPr="00507A5B">
        <w:rPr>
          <w:rFonts w:ascii="PT Astra Serif" w:hAnsi="PT Astra Serif"/>
          <w:sz w:val="24"/>
          <w:szCs w:val="24"/>
        </w:rPr>
        <w:t xml:space="preserve"> Порядком</w:t>
      </w:r>
      <w:r w:rsidRPr="00507A5B">
        <w:rPr>
          <w:rFonts w:ascii="PT Astra Serif" w:hAnsi="PT Astra Serif"/>
          <w:sz w:val="24"/>
          <w:szCs w:val="24"/>
        </w:rPr>
        <w:t xml:space="preserve"> предоставления субсидий некоммерческим организациям, </w:t>
      </w:r>
      <w:r w:rsidR="00630008" w:rsidRPr="00507A5B">
        <w:rPr>
          <w:rFonts w:ascii="PT Astra Serif" w:eastAsia="Times New Roman" w:hAnsi="PT Astra Serif"/>
          <w:sz w:val="24"/>
          <w:szCs w:val="24"/>
        </w:rPr>
        <w:t>не являющимся</w:t>
      </w:r>
      <w:r w:rsidR="00630008" w:rsidRPr="00507A5B">
        <w:rPr>
          <w:rFonts w:ascii="PT Astra Serif" w:hAnsi="PT Astra Serif"/>
          <w:sz w:val="24"/>
          <w:szCs w:val="24"/>
        </w:rPr>
        <w:t xml:space="preserve"> </w:t>
      </w:r>
      <w:r w:rsidR="00630008" w:rsidRPr="00507A5B">
        <w:rPr>
          <w:rFonts w:ascii="PT Astra Serif" w:eastAsia="Times New Roman" w:hAnsi="PT Astra Serif"/>
          <w:sz w:val="24"/>
          <w:szCs w:val="24"/>
        </w:rPr>
        <w:t>государственными (муниципальными) учреждениями Республики Алтай</w:t>
      </w:r>
      <w:r w:rsidR="00630008" w:rsidRPr="00507A5B">
        <w:rPr>
          <w:rFonts w:ascii="PT Astra Serif" w:hAnsi="PT Astra Serif"/>
          <w:sz w:val="24"/>
          <w:szCs w:val="24"/>
        </w:rPr>
        <w:t>,</w:t>
      </w:r>
      <w:r w:rsidR="00630008" w:rsidRPr="00507A5B">
        <w:rPr>
          <w:rFonts w:ascii="PT Astra Serif" w:eastAsia="Times New Roman" w:hAnsi="PT Astra Serif"/>
          <w:sz w:val="24"/>
          <w:szCs w:val="24"/>
        </w:rPr>
        <w:t xml:space="preserve"> для </w:t>
      </w:r>
      <w:r w:rsidR="00630008" w:rsidRPr="00507A5B">
        <w:rPr>
          <w:rFonts w:ascii="PT Astra Serif" w:hAnsi="PT Astra Serif"/>
          <w:sz w:val="24"/>
          <w:szCs w:val="24"/>
        </w:rPr>
        <w:t xml:space="preserve">организации и проведения мероприятий по обеспечению участия Республики Алтай в Международной выставке-форуме «Россия» </w:t>
      </w:r>
      <w:r w:rsidR="00630008" w:rsidRPr="00507A5B">
        <w:rPr>
          <w:rFonts w:ascii="PT Astra Serif" w:eastAsia="Times New Roman" w:hAnsi="PT Astra Serif"/>
          <w:sz w:val="24"/>
          <w:szCs w:val="24"/>
        </w:rPr>
        <w:t xml:space="preserve">от </w:t>
      </w:r>
      <w:r w:rsidR="00630008" w:rsidRPr="00507A5B">
        <w:rPr>
          <w:rFonts w:ascii="PT Astra Serif" w:hAnsi="PT Astra Serif"/>
          <w:sz w:val="24"/>
          <w:szCs w:val="24"/>
        </w:rPr>
        <w:t>«</w:t>
      </w:r>
      <w:r w:rsidR="00630008" w:rsidRPr="00507A5B">
        <w:rPr>
          <w:rFonts w:ascii="PT Astra Serif" w:eastAsia="Times New Roman" w:hAnsi="PT Astra Serif"/>
          <w:sz w:val="24"/>
          <w:szCs w:val="24"/>
        </w:rPr>
        <w:t>19</w:t>
      </w:r>
      <w:r w:rsidR="00630008" w:rsidRPr="00507A5B">
        <w:rPr>
          <w:rFonts w:ascii="PT Astra Serif" w:hAnsi="PT Astra Serif"/>
          <w:sz w:val="24"/>
          <w:szCs w:val="24"/>
        </w:rPr>
        <w:t>»</w:t>
      </w:r>
      <w:r w:rsidR="00630008" w:rsidRPr="00507A5B">
        <w:rPr>
          <w:rFonts w:ascii="PT Astra Serif" w:eastAsia="Times New Roman" w:hAnsi="PT Astra Serif"/>
          <w:sz w:val="24"/>
          <w:szCs w:val="24"/>
        </w:rPr>
        <w:t xml:space="preserve"> июля 2023 года № 280</w:t>
      </w:r>
      <w:r w:rsidRPr="00507A5B">
        <w:rPr>
          <w:rFonts w:ascii="PT Astra Serif" w:hAnsi="PT Astra Serif"/>
          <w:sz w:val="24"/>
          <w:szCs w:val="24"/>
        </w:rPr>
        <w:t>.</w:t>
      </w:r>
    </w:p>
    <w:p w:rsidR="00F3251D" w:rsidRPr="00507A5B" w:rsidRDefault="00F3251D" w:rsidP="00F3251D">
      <w:pPr>
        <w:pStyle w:val="ConsPlusNonformat"/>
        <w:jc w:val="both"/>
        <w:rPr>
          <w:rFonts w:ascii="PT Astra Serif" w:hAnsi="PT Astra Serif"/>
          <w:sz w:val="24"/>
          <w:szCs w:val="24"/>
        </w:rPr>
      </w:pP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Руководитель организации</w:t>
      </w:r>
    </w:p>
    <w:p w:rsidR="004C6980" w:rsidRPr="00507A5B" w:rsidRDefault="004C6980" w:rsidP="004C6980">
      <w:pPr>
        <w:pStyle w:val="ConsPlusNonformat"/>
        <w:ind w:left="709" w:hanging="709"/>
        <w:jc w:val="both"/>
        <w:rPr>
          <w:rFonts w:ascii="PT Astra Serif" w:hAnsi="PT Astra Serif"/>
          <w:sz w:val="24"/>
          <w:szCs w:val="24"/>
        </w:rPr>
      </w:pP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__________________________  ____________________  _________________________</w:t>
      </w:r>
    </w:p>
    <w:p w:rsidR="004C6980" w:rsidRPr="00507A5B" w:rsidRDefault="004C6980" w:rsidP="004C6980">
      <w:pPr>
        <w:pStyle w:val="ConsPlusNonformat"/>
        <w:ind w:left="1069" w:hanging="709"/>
        <w:jc w:val="both"/>
        <w:rPr>
          <w:rFonts w:ascii="PT Astra Serif" w:hAnsi="PT Astra Serif"/>
          <w:sz w:val="24"/>
          <w:szCs w:val="24"/>
        </w:rPr>
      </w:pPr>
      <w:r w:rsidRPr="00507A5B">
        <w:rPr>
          <w:rFonts w:ascii="PT Astra Serif" w:hAnsi="PT Astra Serif"/>
          <w:sz w:val="24"/>
          <w:szCs w:val="24"/>
        </w:rPr>
        <w:t xml:space="preserve"> </w:t>
      </w:r>
      <w:r w:rsidR="00F3251D" w:rsidRPr="00507A5B">
        <w:rPr>
          <w:rFonts w:ascii="PT Astra Serif" w:hAnsi="PT Astra Serif"/>
          <w:sz w:val="24"/>
          <w:szCs w:val="24"/>
        </w:rPr>
        <w:t xml:space="preserve">   </w:t>
      </w:r>
      <w:r w:rsidR="00630008" w:rsidRPr="00507A5B">
        <w:rPr>
          <w:rFonts w:ascii="PT Astra Serif" w:hAnsi="PT Astra Serif"/>
          <w:sz w:val="24"/>
          <w:szCs w:val="24"/>
        </w:rPr>
        <w:t xml:space="preserve">       </w:t>
      </w:r>
      <w:r w:rsidR="00F3251D" w:rsidRPr="00507A5B">
        <w:rPr>
          <w:rFonts w:ascii="PT Astra Serif" w:hAnsi="PT Astra Serif"/>
          <w:sz w:val="24"/>
          <w:szCs w:val="24"/>
        </w:rPr>
        <w:t xml:space="preserve"> (</w:t>
      </w:r>
      <w:proofErr w:type="gramStart"/>
      <w:r w:rsidR="00F3251D" w:rsidRPr="00507A5B">
        <w:rPr>
          <w:rFonts w:ascii="PT Astra Serif" w:hAnsi="PT Astra Serif"/>
          <w:sz w:val="24"/>
          <w:szCs w:val="24"/>
        </w:rPr>
        <w:t xml:space="preserve">должность)   </w:t>
      </w:r>
      <w:proofErr w:type="gramEnd"/>
      <w:r w:rsidR="00F3251D" w:rsidRPr="00507A5B">
        <w:rPr>
          <w:rFonts w:ascii="PT Astra Serif" w:hAnsi="PT Astra Serif"/>
          <w:sz w:val="24"/>
          <w:szCs w:val="24"/>
        </w:rPr>
        <w:t xml:space="preserve">            </w:t>
      </w:r>
      <w:r w:rsidR="00630008" w:rsidRPr="00507A5B">
        <w:rPr>
          <w:rFonts w:ascii="PT Astra Serif" w:hAnsi="PT Astra Serif"/>
          <w:sz w:val="24"/>
          <w:szCs w:val="24"/>
        </w:rPr>
        <w:t xml:space="preserve">             </w:t>
      </w:r>
      <w:r w:rsidRPr="00507A5B">
        <w:rPr>
          <w:rFonts w:ascii="PT Astra Serif" w:hAnsi="PT Astra Serif"/>
          <w:sz w:val="24"/>
          <w:szCs w:val="24"/>
        </w:rPr>
        <w:t xml:space="preserve">(подпись)          </w:t>
      </w:r>
      <w:r w:rsidR="00630008" w:rsidRPr="00507A5B">
        <w:rPr>
          <w:rFonts w:ascii="PT Astra Serif" w:hAnsi="PT Astra Serif"/>
          <w:sz w:val="24"/>
          <w:szCs w:val="24"/>
        </w:rPr>
        <w:t xml:space="preserve">      </w:t>
      </w:r>
      <w:r w:rsidRPr="00507A5B">
        <w:rPr>
          <w:rFonts w:ascii="PT Astra Serif" w:hAnsi="PT Astra Serif"/>
          <w:sz w:val="24"/>
          <w:szCs w:val="24"/>
        </w:rPr>
        <w:t>(расшифровка подписи)</w:t>
      </w:r>
    </w:p>
    <w:p w:rsidR="004C6980" w:rsidRPr="00507A5B" w:rsidRDefault="004C6980" w:rsidP="004C6980">
      <w:pPr>
        <w:pStyle w:val="ConsPlusNonformat"/>
        <w:ind w:left="709" w:hanging="709"/>
        <w:jc w:val="both"/>
        <w:rPr>
          <w:rFonts w:ascii="PT Astra Serif" w:hAnsi="PT Astra Serif"/>
          <w:sz w:val="24"/>
          <w:szCs w:val="24"/>
        </w:rPr>
      </w:pPr>
    </w:p>
    <w:p w:rsidR="004C6980" w:rsidRPr="00507A5B" w:rsidRDefault="004C6980" w:rsidP="004C6980">
      <w:pPr>
        <w:pStyle w:val="ConsPlusNonformat"/>
        <w:ind w:left="709" w:hanging="709"/>
        <w:jc w:val="both"/>
        <w:rPr>
          <w:rFonts w:ascii="PT Astra Serif" w:hAnsi="PT Astra Serif"/>
          <w:sz w:val="24"/>
          <w:szCs w:val="24"/>
        </w:rPr>
      </w:pPr>
      <w:proofErr w:type="spellStart"/>
      <w:r w:rsidRPr="00507A5B">
        <w:rPr>
          <w:rFonts w:ascii="PT Astra Serif" w:hAnsi="PT Astra Serif"/>
          <w:sz w:val="24"/>
          <w:szCs w:val="24"/>
        </w:rPr>
        <w:t>М.П</w:t>
      </w:r>
      <w:proofErr w:type="spellEnd"/>
      <w:r w:rsidRPr="00507A5B">
        <w:rPr>
          <w:rFonts w:ascii="PT Astra Serif" w:hAnsi="PT Astra Serif"/>
          <w:sz w:val="24"/>
          <w:szCs w:val="24"/>
        </w:rPr>
        <w:t>.</w:t>
      </w:r>
    </w:p>
    <w:p w:rsidR="00507A5B" w:rsidRPr="00507A5B" w:rsidRDefault="00507A5B" w:rsidP="004C6980">
      <w:pPr>
        <w:pStyle w:val="ConsPlusNonformat"/>
        <w:ind w:left="709" w:hanging="709"/>
        <w:jc w:val="both"/>
        <w:rPr>
          <w:rFonts w:ascii="PT Astra Serif" w:hAnsi="PT Astra Serif"/>
          <w:sz w:val="24"/>
          <w:szCs w:val="24"/>
        </w:rPr>
      </w:pPr>
    </w:p>
    <w:p w:rsidR="004C6980" w:rsidRPr="00507A5B" w:rsidRDefault="004C6980" w:rsidP="004C6980">
      <w:pPr>
        <w:pStyle w:val="ConsPlusNonformat"/>
        <w:ind w:left="709" w:hanging="709"/>
        <w:jc w:val="both"/>
        <w:rPr>
          <w:rFonts w:ascii="PT Astra Serif" w:hAnsi="PT Astra Serif"/>
          <w:sz w:val="24"/>
          <w:szCs w:val="24"/>
        </w:rPr>
      </w:pPr>
      <w:r w:rsidRPr="00507A5B">
        <w:rPr>
          <w:rFonts w:ascii="PT Astra Serif" w:hAnsi="PT Astra Serif"/>
          <w:sz w:val="24"/>
          <w:szCs w:val="24"/>
        </w:rPr>
        <w:t>"___" ______________ 20__</w:t>
      </w:r>
      <w:r w:rsidR="00507A5B" w:rsidRPr="00507A5B">
        <w:rPr>
          <w:rFonts w:ascii="PT Astra Serif" w:hAnsi="PT Astra Serif"/>
          <w:sz w:val="24"/>
          <w:szCs w:val="24"/>
        </w:rPr>
        <w:t>_</w:t>
      </w:r>
      <w:r w:rsidRPr="00507A5B">
        <w:rPr>
          <w:rFonts w:ascii="PT Astra Serif" w:hAnsi="PT Astra Serif"/>
          <w:sz w:val="24"/>
          <w:szCs w:val="24"/>
        </w:rPr>
        <w:t xml:space="preserve"> г.</w:t>
      </w:r>
      <w:r w:rsidR="00F3251D" w:rsidRPr="00507A5B">
        <w:rPr>
          <w:rFonts w:ascii="PT Astra Serif" w:hAnsi="PT Astra Serif"/>
          <w:sz w:val="24"/>
          <w:szCs w:val="24"/>
        </w:rPr>
        <w:t>».</w:t>
      </w:r>
    </w:p>
    <w:p w:rsidR="001F423A" w:rsidRPr="00507A5B" w:rsidRDefault="001F423A" w:rsidP="004C6980">
      <w:pPr>
        <w:pStyle w:val="ConsPlusNormal"/>
        <w:ind w:firstLine="540"/>
        <w:jc w:val="both"/>
        <w:rPr>
          <w:rFonts w:ascii="PT Astra Serif" w:eastAsia="Times New Roman" w:hAnsi="PT Astra Serif"/>
          <w:sz w:val="27"/>
          <w:szCs w:val="27"/>
        </w:rPr>
      </w:pPr>
    </w:p>
    <w:p w:rsidR="001B1DCF" w:rsidRPr="0091191B" w:rsidRDefault="001B1DCF"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7"/>
          <w:szCs w:val="27"/>
          <w:lang w:eastAsia="ru-RU"/>
        </w:rPr>
      </w:pPr>
    </w:p>
    <w:p w:rsidR="00206B1C" w:rsidRPr="0091191B" w:rsidRDefault="00206B1C" w:rsidP="001B1DCF">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7"/>
          <w:szCs w:val="27"/>
          <w:lang w:eastAsia="ru-RU"/>
        </w:rPr>
      </w:pPr>
    </w:p>
    <w:p w:rsidR="00B85072" w:rsidRPr="0091191B" w:rsidRDefault="00B85072" w:rsidP="00B85072">
      <w:pPr>
        <w:shd w:val="clear" w:color="auto" w:fill="FFFFFF"/>
        <w:suppressAutoHyphens/>
        <w:autoSpaceDE w:val="0"/>
        <w:autoSpaceDN w:val="0"/>
        <w:adjustRightInd w:val="0"/>
        <w:spacing w:after="0" w:line="240" w:lineRule="auto"/>
        <w:ind w:firstLine="426"/>
        <w:jc w:val="both"/>
        <w:rPr>
          <w:rFonts w:ascii="PT Astra Serif" w:hAnsi="PT Astra Serif"/>
          <w:sz w:val="27"/>
          <w:szCs w:val="27"/>
          <w:lang w:eastAsia="ru-RU"/>
        </w:rPr>
      </w:pPr>
      <w:r w:rsidRPr="0091191B">
        <w:rPr>
          <w:rFonts w:ascii="PT Astra Serif" w:eastAsia="Times New Roman" w:hAnsi="PT Astra Serif" w:cs="Times New Roman"/>
          <w:sz w:val="27"/>
          <w:szCs w:val="27"/>
          <w:lang w:eastAsia="ru-RU"/>
        </w:rPr>
        <w:t xml:space="preserve"> </w:t>
      </w:r>
      <w:r w:rsidRPr="0091191B">
        <w:rPr>
          <w:rFonts w:ascii="PT Astra Serif" w:hAnsi="PT Astra Serif"/>
          <w:sz w:val="27"/>
          <w:szCs w:val="27"/>
          <w:lang w:eastAsia="ru-RU"/>
        </w:rPr>
        <w:t>Глава Республики Алтай,</w:t>
      </w:r>
    </w:p>
    <w:p w:rsidR="00B85072" w:rsidRPr="0091191B" w:rsidRDefault="00B85072" w:rsidP="00B85072">
      <w:pPr>
        <w:shd w:val="clear" w:color="auto" w:fill="FFFFFF"/>
        <w:suppressAutoHyphens/>
        <w:autoSpaceDE w:val="0"/>
        <w:autoSpaceDN w:val="0"/>
        <w:adjustRightInd w:val="0"/>
        <w:spacing w:after="0" w:line="240" w:lineRule="auto"/>
        <w:jc w:val="both"/>
        <w:rPr>
          <w:rFonts w:ascii="PT Astra Serif" w:hAnsi="PT Astra Serif"/>
          <w:sz w:val="27"/>
          <w:szCs w:val="27"/>
          <w:lang w:eastAsia="ru-RU"/>
        </w:rPr>
      </w:pPr>
      <w:r w:rsidRPr="0091191B">
        <w:rPr>
          <w:rFonts w:ascii="PT Astra Serif" w:hAnsi="PT Astra Serif"/>
          <w:sz w:val="27"/>
          <w:szCs w:val="27"/>
          <w:lang w:eastAsia="ru-RU"/>
        </w:rPr>
        <w:t xml:space="preserve">   Председатель Правительства</w:t>
      </w:r>
    </w:p>
    <w:p w:rsidR="00B85072" w:rsidRPr="0091191B" w:rsidRDefault="00B85072" w:rsidP="00B85072">
      <w:pPr>
        <w:shd w:val="clear" w:color="auto" w:fill="FFFFFF"/>
        <w:suppressAutoHyphens/>
        <w:autoSpaceDE w:val="0"/>
        <w:autoSpaceDN w:val="0"/>
        <w:adjustRightInd w:val="0"/>
        <w:spacing w:after="0" w:line="240" w:lineRule="auto"/>
        <w:ind w:firstLine="567"/>
        <w:jc w:val="both"/>
        <w:rPr>
          <w:rFonts w:ascii="PT Astra Serif" w:hAnsi="PT Astra Serif"/>
          <w:sz w:val="27"/>
          <w:szCs w:val="27"/>
          <w:lang w:eastAsia="ru-RU"/>
        </w:rPr>
      </w:pPr>
      <w:r w:rsidRPr="0091191B">
        <w:rPr>
          <w:rFonts w:ascii="PT Astra Serif" w:hAnsi="PT Astra Serif"/>
          <w:sz w:val="27"/>
          <w:szCs w:val="27"/>
          <w:lang w:eastAsia="ru-RU"/>
        </w:rPr>
        <w:t xml:space="preserve">    Республики Алтай </w:t>
      </w:r>
      <w:r w:rsidRPr="0091191B">
        <w:rPr>
          <w:rFonts w:ascii="PT Astra Serif" w:hAnsi="PT Astra Serif"/>
          <w:sz w:val="27"/>
          <w:szCs w:val="27"/>
          <w:lang w:eastAsia="ru-RU"/>
        </w:rPr>
        <w:tab/>
      </w:r>
      <w:r w:rsidRPr="0091191B">
        <w:rPr>
          <w:rFonts w:ascii="PT Astra Serif" w:hAnsi="PT Astra Serif"/>
          <w:sz w:val="27"/>
          <w:szCs w:val="27"/>
          <w:lang w:eastAsia="ru-RU"/>
        </w:rPr>
        <w:tab/>
      </w:r>
      <w:r w:rsidRPr="0091191B">
        <w:rPr>
          <w:rFonts w:ascii="PT Astra Serif" w:hAnsi="PT Astra Serif"/>
          <w:sz w:val="27"/>
          <w:szCs w:val="27"/>
          <w:lang w:eastAsia="ru-RU"/>
        </w:rPr>
        <w:tab/>
      </w:r>
      <w:r w:rsidRPr="0091191B">
        <w:rPr>
          <w:rFonts w:ascii="PT Astra Serif" w:hAnsi="PT Astra Serif"/>
          <w:sz w:val="27"/>
          <w:szCs w:val="27"/>
          <w:lang w:eastAsia="ru-RU"/>
        </w:rPr>
        <w:tab/>
      </w:r>
      <w:r w:rsidRPr="0091191B">
        <w:rPr>
          <w:rFonts w:ascii="PT Astra Serif" w:hAnsi="PT Astra Serif"/>
          <w:sz w:val="27"/>
          <w:szCs w:val="27"/>
          <w:lang w:eastAsia="ru-RU"/>
        </w:rPr>
        <w:tab/>
        <w:t xml:space="preserve">        </w:t>
      </w:r>
      <w:proofErr w:type="spellStart"/>
      <w:r w:rsidRPr="0091191B">
        <w:rPr>
          <w:rFonts w:ascii="PT Astra Serif" w:hAnsi="PT Astra Serif"/>
          <w:sz w:val="27"/>
          <w:szCs w:val="27"/>
          <w:lang w:eastAsia="ru-RU"/>
        </w:rPr>
        <w:t>О.Л</w:t>
      </w:r>
      <w:proofErr w:type="spellEnd"/>
      <w:r w:rsidRPr="0091191B">
        <w:rPr>
          <w:rFonts w:ascii="PT Astra Serif" w:hAnsi="PT Astra Serif"/>
          <w:sz w:val="27"/>
          <w:szCs w:val="27"/>
          <w:lang w:eastAsia="ru-RU"/>
        </w:rPr>
        <w:t xml:space="preserve">. </w:t>
      </w:r>
      <w:proofErr w:type="spellStart"/>
      <w:r w:rsidRPr="0091191B">
        <w:rPr>
          <w:rFonts w:ascii="PT Astra Serif" w:hAnsi="PT Astra Serif"/>
          <w:sz w:val="27"/>
          <w:szCs w:val="27"/>
          <w:lang w:eastAsia="ru-RU"/>
        </w:rPr>
        <w:t>Хорохордин</w:t>
      </w:r>
      <w:proofErr w:type="spellEnd"/>
    </w:p>
    <w:p w:rsidR="004B5E20" w:rsidRPr="00914D7F" w:rsidRDefault="004B5E20" w:rsidP="00B85072">
      <w:pPr>
        <w:shd w:val="clear" w:color="auto" w:fill="FFFFFF"/>
        <w:suppressAutoHyphens/>
        <w:autoSpaceDE w:val="0"/>
        <w:autoSpaceDN w:val="0"/>
        <w:adjustRightInd w:val="0"/>
        <w:spacing w:after="0" w:line="240" w:lineRule="auto"/>
        <w:jc w:val="both"/>
        <w:rPr>
          <w:rFonts w:ascii="PT Astra Serif" w:eastAsia="Times New Roman" w:hAnsi="PT Astra Serif" w:cs="Times New Roman"/>
          <w:sz w:val="27"/>
          <w:szCs w:val="27"/>
          <w:lang w:eastAsia="ru-RU"/>
        </w:rPr>
      </w:pPr>
    </w:p>
    <w:p w:rsidR="004B5E20" w:rsidRPr="00914D7F" w:rsidRDefault="004B5E20" w:rsidP="00F44DB2">
      <w:pPr>
        <w:shd w:val="clear" w:color="auto" w:fill="FFFFFF"/>
        <w:suppressAutoHyphens/>
        <w:autoSpaceDE w:val="0"/>
        <w:autoSpaceDN w:val="0"/>
        <w:adjustRightInd w:val="0"/>
        <w:spacing w:after="0" w:line="240" w:lineRule="auto"/>
        <w:ind w:firstLine="567"/>
        <w:jc w:val="both"/>
        <w:rPr>
          <w:rFonts w:ascii="PT Astra Serif" w:eastAsia="Times New Roman" w:hAnsi="PT Astra Serif" w:cs="Times New Roman"/>
          <w:sz w:val="27"/>
          <w:szCs w:val="27"/>
          <w:lang w:eastAsia="ru-RU"/>
        </w:rPr>
      </w:pPr>
    </w:p>
    <w:p w:rsidR="00914D7F" w:rsidRDefault="00914D7F"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91191B" w:rsidRPr="00914D7F" w:rsidRDefault="0091191B" w:rsidP="009C0E61">
      <w:pPr>
        <w:autoSpaceDE w:val="0"/>
        <w:autoSpaceDN w:val="0"/>
        <w:adjustRightInd w:val="0"/>
        <w:spacing w:after="0" w:line="240" w:lineRule="auto"/>
        <w:rPr>
          <w:rFonts w:ascii="PT Astra Serif" w:eastAsia="Times New Roman" w:hAnsi="PT Astra Serif" w:cs="Times New Roman"/>
          <w:b/>
          <w:sz w:val="28"/>
          <w:szCs w:val="28"/>
          <w:lang w:eastAsia="ru-RU"/>
        </w:rPr>
      </w:pPr>
    </w:p>
    <w:p w:rsidR="001B1DCF" w:rsidRPr="00507A5B" w:rsidRDefault="001B1DCF" w:rsidP="001B1DC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07A5B">
        <w:rPr>
          <w:rFonts w:ascii="Times New Roman" w:eastAsia="Times New Roman" w:hAnsi="Times New Roman" w:cs="Times New Roman"/>
          <w:b/>
          <w:sz w:val="28"/>
          <w:szCs w:val="28"/>
          <w:lang w:eastAsia="ru-RU"/>
        </w:rPr>
        <w:t>ПОЯСНИТЕЛЬНАЯ ЗАПИСКА</w:t>
      </w:r>
    </w:p>
    <w:p w:rsidR="005D4400" w:rsidRPr="00507A5B" w:rsidRDefault="005D4400" w:rsidP="001B1DCF">
      <w:pPr>
        <w:autoSpaceDE w:val="0"/>
        <w:autoSpaceDN w:val="0"/>
        <w:adjustRightInd w:val="0"/>
        <w:spacing w:after="0" w:line="240" w:lineRule="auto"/>
        <w:jc w:val="center"/>
        <w:rPr>
          <w:rFonts w:ascii="Times New Roman" w:eastAsia="Times New Roman" w:hAnsi="Times New Roman" w:cs="Times New Roman"/>
          <w:sz w:val="28"/>
          <w:szCs w:val="28"/>
        </w:rPr>
      </w:pPr>
    </w:p>
    <w:p w:rsidR="005D4400" w:rsidRPr="00507A5B" w:rsidRDefault="001B1DCF" w:rsidP="005D4400">
      <w:pPr>
        <w:autoSpaceDE w:val="0"/>
        <w:autoSpaceDN w:val="0"/>
        <w:adjustRightInd w:val="0"/>
        <w:spacing w:after="0" w:line="240" w:lineRule="auto"/>
        <w:jc w:val="center"/>
        <w:rPr>
          <w:rFonts w:ascii="Times New Roman" w:eastAsia="Times New Roman" w:hAnsi="Times New Roman" w:cs="Times New Roman"/>
          <w:b/>
          <w:sz w:val="28"/>
          <w:szCs w:val="28"/>
        </w:rPr>
      </w:pPr>
      <w:r w:rsidRPr="00507A5B">
        <w:rPr>
          <w:rFonts w:ascii="Times New Roman" w:eastAsia="Times New Roman" w:hAnsi="Times New Roman" w:cs="Times New Roman"/>
          <w:b/>
          <w:sz w:val="28"/>
          <w:szCs w:val="28"/>
          <w:lang w:eastAsia="ru-RU"/>
        </w:rPr>
        <w:t xml:space="preserve">к проекту постановления Правительства Республики Алтай </w:t>
      </w:r>
      <w:r w:rsidRPr="00507A5B">
        <w:rPr>
          <w:rFonts w:ascii="Times New Roman" w:eastAsia="Times New Roman" w:hAnsi="Times New Roman" w:cs="Times New Roman"/>
          <w:b/>
          <w:sz w:val="28"/>
          <w:szCs w:val="28"/>
          <w:lang w:eastAsia="ru-RU"/>
        </w:rPr>
        <w:br/>
      </w:r>
      <w:r w:rsidR="005D4400" w:rsidRPr="00507A5B">
        <w:rPr>
          <w:rFonts w:ascii="Times New Roman" w:eastAsia="Times New Roman" w:hAnsi="Times New Roman" w:cs="Times New Roman"/>
          <w:b/>
          <w:sz w:val="28"/>
          <w:szCs w:val="28"/>
        </w:rPr>
        <w:t xml:space="preserve">«О внесении изменений в </w:t>
      </w:r>
      <w:r w:rsidR="00AF2723" w:rsidRPr="00507A5B">
        <w:rPr>
          <w:rFonts w:ascii="Times New Roman" w:eastAsia="Times New Roman" w:hAnsi="Times New Roman" w:cs="Times New Roman"/>
          <w:b/>
          <w:sz w:val="28"/>
          <w:szCs w:val="28"/>
        </w:rPr>
        <w:t>п</w:t>
      </w:r>
      <w:r w:rsidR="005D4400" w:rsidRPr="00507A5B">
        <w:rPr>
          <w:rFonts w:ascii="Times New Roman" w:eastAsia="Times New Roman" w:hAnsi="Times New Roman" w:cs="Times New Roman"/>
          <w:b/>
          <w:sz w:val="28"/>
          <w:szCs w:val="28"/>
        </w:rPr>
        <w:t xml:space="preserve">остановление Правительства Республики Алтай от 19 июля 2023 г. № 280» </w:t>
      </w:r>
      <w:bookmarkStart w:id="1" w:name="_GoBack"/>
      <w:bookmarkEnd w:id="1"/>
    </w:p>
    <w:p w:rsidR="001B1DCF" w:rsidRPr="00507A5B" w:rsidRDefault="001B1DCF" w:rsidP="001F423A">
      <w:pPr>
        <w:spacing w:after="0" w:line="240" w:lineRule="auto"/>
        <w:ind w:hanging="119"/>
        <w:jc w:val="center"/>
        <w:rPr>
          <w:rFonts w:ascii="Times New Roman" w:eastAsia="Times New Roman" w:hAnsi="Times New Roman" w:cs="Times New Roman"/>
          <w:b/>
          <w:sz w:val="28"/>
          <w:szCs w:val="28"/>
          <w:lang w:eastAsia="ru-RU"/>
        </w:rPr>
      </w:pPr>
    </w:p>
    <w:p w:rsidR="001B1DCF" w:rsidRPr="00507A5B" w:rsidRDefault="001B1DCF" w:rsidP="001B1DCF">
      <w:pPr>
        <w:spacing w:after="0" w:line="240" w:lineRule="auto"/>
        <w:ind w:firstLine="709"/>
        <w:jc w:val="both"/>
        <w:rPr>
          <w:rFonts w:ascii="Times New Roman" w:eastAsia="Times New Roman" w:hAnsi="Times New Roman" w:cs="Times New Roman"/>
          <w:b/>
          <w:spacing w:val="-2"/>
          <w:sz w:val="28"/>
          <w:szCs w:val="28"/>
        </w:rPr>
      </w:pPr>
      <w:r w:rsidRPr="00507A5B">
        <w:rPr>
          <w:rFonts w:ascii="Times New Roman" w:eastAsia="Times New Roman" w:hAnsi="Times New Roman" w:cs="Times New Roman"/>
          <w:spacing w:val="-2"/>
          <w:sz w:val="28"/>
          <w:szCs w:val="28"/>
        </w:rPr>
        <w:t xml:space="preserve">Субъектом нормотворческой деятельности является Правительство Республики Алтай. Разработчиком проекта постановления Правительства Республики Алтай </w:t>
      </w:r>
      <w:r w:rsidR="005D4400" w:rsidRPr="00507A5B">
        <w:rPr>
          <w:rFonts w:ascii="Times New Roman" w:eastAsia="Times New Roman" w:hAnsi="Times New Roman" w:cs="Times New Roman"/>
          <w:sz w:val="28"/>
          <w:szCs w:val="28"/>
        </w:rPr>
        <w:t xml:space="preserve">«О внесении изменений в </w:t>
      </w:r>
      <w:r w:rsidR="00AF2723" w:rsidRPr="00507A5B">
        <w:rPr>
          <w:rFonts w:ascii="Times New Roman" w:eastAsia="Times New Roman" w:hAnsi="Times New Roman" w:cs="Times New Roman"/>
          <w:sz w:val="28"/>
          <w:szCs w:val="28"/>
        </w:rPr>
        <w:t>п</w:t>
      </w:r>
      <w:r w:rsidR="005D4400" w:rsidRPr="00507A5B">
        <w:rPr>
          <w:rFonts w:ascii="Times New Roman" w:eastAsia="Times New Roman" w:hAnsi="Times New Roman" w:cs="Times New Roman"/>
          <w:sz w:val="28"/>
          <w:szCs w:val="28"/>
        </w:rPr>
        <w:t>остановление Правительства Республики Алтай от 19 июля 2023 г. № 280»</w:t>
      </w:r>
      <w:r w:rsidRPr="00507A5B">
        <w:rPr>
          <w:rFonts w:ascii="Times New Roman" w:eastAsia="Times New Roman" w:hAnsi="Times New Roman" w:cs="Times New Roman"/>
          <w:spacing w:val="-2"/>
          <w:sz w:val="28"/>
          <w:szCs w:val="28"/>
        </w:rPr>
        <w:t xml:space="preserve"> (далее – проект постановления) является Министерство экономического развития Республики Алтай (далее – </w:t>
      </w:r>
      <w:r w:rsidRPr="00507A5B">
        <w:rPr>
          <w:rFonts w:ascii="Times New Roman" w:eastAsia="Times New Roman" w:hAnsi="Times New Roman" w:cs="Times New Roman"/>
          <w:sz w:val="28"/>
          <w:szCs w:val="28"/>
        </w:rPr>
        <w:t>Министерство).</w:t>
      </w:r>
    </w:p>
    <w:p w:rsidR="003875E0" w:rsidRPr="00507A5B" w:rsidRDefault="001B1DCF" w:rsidP="00846B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7A5B">
        <w:rPr>
          <w:rFonts w:ascii="Times New Roman" w:eastAsia="Times New Roman" w:hAnsi="Times New Roman" w:cs="Times New Roman"/>
          <w:sz w:val="28"/>
          <w:szCs w:val="28"/>
          <w:lang w:eastAsia="ru-RU"/>
        </w:rPr>
        <w:t>Предметом правового регулирования проекта постановления является внесение изменений в</w:t>
      </w:r>
      <w:r w:rsidR="00FB3D3D" w:rsidRPr="00507A5B">
        <w:rPr>
          <w:rFonts w:ascii="Times New Roman" w:eastAsia="Times New Roman" w:hAnsi="Times New Roman" w:cs="Times New Roman"/>
          <w:sz w:val="28"/>
          <w:szCs w:val="28"/>
          <w:lang w:eastAsia="ru-RU"/>
        </w:rPr>
        <w:t xml:space="preserve"> </w:t>
      </w:r>
      <w:r w:rsidR="004E68C4" w:rsidRPr="00507A5B">
        <w:rPr>
          <w:rFonts w:ascii="Times New Roman" w:hAnsi="Times New Roman" w:cs="Times New Roman"/>
          <w:sz w:val="28"/>
          <w:szCs w:val="28"/>
        </w:rPr>
        <w:t>Поряд</w:t>
      </w:r>
      <w:r w:rsidR="00FB3D3D" w:rsidRPr="00507A5B">
        <w:rPr>
          <w:rFonts w:ascii="Times New Roman" w:hAnsi="Times New Roman" w:cs="Times New Roman"/>
          <w:sz w:val="28"/>
          <w:szCs w:val="28"/>
        </w:rPr>
        <w:t>ок</w:t>
      </w:r>
      <w:r w:rsidR="00303A94" w:rsidRPr="00507A5B">
        <w:rPr>
          <w:rFonts w:ascii="Times New Roman" w:hAnsi="Times New Roman" w:cs="Times New Roman"/>
          <w:sz w:val="28"/>
          <w:szCs w:val="28"/>
        </w:rPr>
        <w:t xml:space="preserve"> предоставления субсидии некоммерческим организациям, не являющимся государственными (муниципальными) учреждениями Республики Алтай, для организации и проведения мероприятий по обеспечению участия Республики Алтай в Международной выставке-форуме «Россия»</w:t>
      </w:r>
      <w:r w:rsidR="00770451">
        <w:rPr>
          <w:rFonts w:ascii="Times New Roman" w:hAnsi="Times New Roman" w:cs="Times New Roman"/>
          <w:sz w:val="28"/>
          <w:szCs w:val="28"/>
        </w:rPr>
        <w:t xml:space="preserve"> (далее – Порядок)</w:t>
      </w:r>
      <w:r w:rsidR="00303A94" w:rsidRPr="00507A5B">
        <w:rPr>
          <w:rFonts w:ascii="Times New Roman" w:eastAsia="Times New Roman" w:hAnsi="Times New Roman" w:cs="Times New Roman"/>
          <w:spacing w:val="-2"/>
          <w:sz w:val="28"/>
          <w:szCs w:val="28"/>
        </w:rPr>
        <w:t xml:space="preserve"> </w:t>
      </w:r>
      <w:r w:rsidR="00DF4928" w:rsidRPr="00507A5B">
        <w:rPr>
          <w:rFonts w:ascii="Times New Roman" w:eastAsia="Times New Roman" w:hAnsi="Times New Roman" w:cs="Times New Roman"/>
          <w:sz w:val="28"/>
          <w:szCs w:val="28"/>
          <w:lang w:eastAsia="ru-RU"/>
        </w:rPr>
        <w:t>в части</w:t>
      </w:r>
      <w:r w:rsidR="00303A94" w:rsidRPr="00507A5B">
        <w:rPr>
          <w:rFonts w:ascii="Times New Roman" w:eastAsia="Times New Roman" w:hAnsi="Times New Roman" w:cs="Times New Roman"/>
          <w:sz w:val="28"/>
          <w:szCs w:val="28"/>
          <w:lang w:eastAsia="ru-RU"/>
        </w:rPr>
        <w:t xml:space="preserve"> </w:t>
      </w:r>
      <w:r w:rsidR="00DB62A6" w:rsidRPr="00507A5B">
        <w:rPr>
          <w:rFonts w:ascii="Times New Roman" w:eastAsia="Times New Roman" w:hAnsi="Times New Roman" w:cs="Times New Roman"/>
          <w:sz w:val="28"/>
          <w:szCs w:val="28"/>
          <w:lang w:eastAsia="ru-RU"/>
        </w:rPr>
        <w:t xml:space="preserve">приведения </w:t>
      </w:r>
      <w:r w:rsidR="00770451">
        <w:rPr>
          <w:rFonts w:ascii="Times New Roman" w:eastAsia="Times New Roman" w:hAnsi="Times New Roman" w:cs="Times New Roman"/>
          <w:sz w:val="28"/>
          <w:szCs w:val="28"/>
          <w:lang w:eastAsia="ru-RU"/>
        </w:rPr>
        <w:t>в соответствие</w:t>
      </w:r>
      <w:r w:rsidR="00DB62A6" w:rsidRPr="00507A5B">
        <w:rPr>
          <w:rFonts w:ascii="Times New Roman" w:eastAsia="Times New Roman" w:hAnsi="Times New Roman" w:cs="Times New Roman"/>
          <w:sz w:val="28"/>
          <w:szCs w:val="28"/>
          <w:lang w:eastAsia="ru-RU"/>
        </w:rPr>
        <w:t xml:space="preserve"> федеральному законодательству</w:t>
      </w:r>
      <w:r w:rsidR="00FB3D3D" w:rsidRPr="00507A5B">
        <w:rPr>
          <w:rFonts w:ascii="Times New Roman" w:eastAsia="Times New Roman" w:hAnsi="Times New Roman" w:cs="Times New Roman"/>
          <w:sz w:val="28"/>
          <w:szCs w:val="28"/>
          <w:lang w:eastAsia="ru-RU"/>
        </w:rPr>
        <w:t>.</w:t>
      </w:r>
    </w:p>
    <w:p w:rsidR="003875E0" w:rsidRPr="00507A5B" w:rsidRDefault="003875E0" w:rsidP="003875E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07A5B">
        <w:rPr>
          <w:rFonts w:ascii="Times New Roman" w:eastAsia="Times New Roman" w:hAnsi="Times New Roman" w:cs="Times New Roman"/>
          <w:sz w:val="28"/>
          <w:szCs w:val="28"/>
          <w:lang w:eastAsia="ru-RU"/>
        </w:rPr>
        <w:t xml:space="preserve">Целью принятия проекта постановления является </w:t>
      </w:r>
      <w:r w:rsidR="00770451">
        <w:rPr>
          <w:rFonts w:ascii="Times New Roman" w:hAnsi="Times New Roman" w:cs="Times New Roman"/>
          <w:sz w:val="28"/>
          <w:szCs w:val="28"/>
          <w:lang w:eastAsia="ru-RU"/>
        </w:rPr>
        <w:t>устранение пробелов правового регулирования в Порядке в соответствии с экспертным заключением Министерства юстиции Российской Федерации по республике Алтай</w:t>
      </w:r>
      <w:r w:rsidRPr="00507A5B">
        <w:rPr>
          <w:rFonts w:ascii="Times New Roman" w:hAnsi="Times New Roman" w:cs="Times New Roman"/>
          <w:sz w:val="28"/>
          <w:szCs w:val="28"/>
          <w:lang w:eastAsia="ru-RU"/>
        </w:rPr>
        <w:t>.</w:t>
      </w:r>
    </w:p>
    <w:p w:rsidR="001B1DCF" w:rsidRPr="00507A5B" w:rsidRDefault="001B1DCF" w:rsidP="003875E0">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507A5B">
        <w:rPr>
          <w:rFonts w:ascii="Times New Roman" w:eastAsia="Times New Roman" w:hAnsi="Times New Roman" w:cs="Times New Roman"/>
          <w:sz w:val="28"/>
          <w:szCs w:val="28"/>
        </w:rPr>
        <w:t>Правовым основанием принятия проекта постановления являются:</w:t>
      </w:r>
    </w:p>
    <w:p w:rsidR="001B1DCF" w:rsidRPr="00507A5B" w:rsidRDefault="001B1DCF" w:rsidP="001B1DCF">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8"/>
          <w:szCs w:val="28"/>
        </w:rPr>
      </w:pPr>
      <w:r w:rsidRPr="00507A5B">
        <w:rPr>
          <w:rFonts w:ascii="Times New Roman" w:eastAsia="Times New Roman" w:hAnsi="Times New Roman" w:cs="Times New Roman"/>
          <w:sz w:val="28"/>
          <w:szCs w:val="28"/>
        </w:rPr>
        <w:t>абзац второй пункта 4 статьи 78.1 Бюджетного кодекса Российской Федерации, согласно которому порядок предоставления субсидий из федерального бюджета, бюджетов субъектов Российской Федерации, местных бюджетов, если данный порядок не определен решениями, предусмотренными абзацем первым указанного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1B1DCF" w:rsidRPr="00507A5B" w:rsidRDefault="001B1DCF" w:rsidP="00DB62A6">
      <w:pPr>
        <w:pStyle w:val="a6"/>
        <w:numPr>
          <w:ilvl w:val="0"/>
          <w:numId w:val="1"/>
        </w:numPr>
        <w:spacing w:after="0" w:line="240" w:lineRule="auto"/>
        <w:ind w:left="0" w:firstLine="709"/>
        <w:jc w:val="both"/>
        <w:rPr>
          <w:rFonts w:ascii="Times New Roman" w:eastAsia="Times New Roman" w:hAnsi="Times New Roman" w:cs="Times New Roman"/>
          <w:sz w:val="28"/>
          <w:szCs w:val="28"/>
        </w:rPr>
      </w:pPr>
      <w:r w:rsidRPr="00507A5B">
        <w:rPr>
          <w:rFonts w:ascii="Times New Roman" w:eastAsia="Times New Roman" w:hAnsi="Times New Roman" w:cs="Times New Roman"/>
          <w:sz w:val="28"/>
          <w:szCs w:val="28"/>
        </w:rPr>
        <w:t xml:space="preserve">постановление Правительства Российской Федерации от </w:t>
      </w:r>
      <w:r w:rsidR="00DB62A6" w:rsidRPr="00507A5B">
        <w:rPr>
          <w:rFonts w:ascii="Times New Roman" w:eastAsia="Times New Roman" w:hAnsi="Times New Roman" w:cs="Times New Roman"/>
          <w:sz w:val="28"/>
          <w:szCs w:val="28"/>
        </w:rPr>
        <w:t>25 октября</w:t>
      </w:r>
      <w:r w:rsidRPr="00507A5B">
        <w:rPr>
          <w:rFonts w:ascii="Times New Roman" w:eastAsia="Times New Roman" w:hAnsi="Times New Roman" w:cs="Times New Roman"/>
          <w:sz w:val="28"/>
          <w:szCs w:val="28"/>
        </w:rPr>
        <w:t xml:space="preserve"> 202</w:t>
      </w:r>
      <w:r w:rsidR="00DB62A6" w:rsidRPr="00507A5B">
        <w:rPr>
          <w:rFonts w:ascii="Times New Roman" w:eastAsia="Times New Roman" w:hAnsi="Times New Roman" w:cs="Times New Roman"/>
          <w:sz w:val="28"/>
          <w:szCs w:val="28"/>
        </w:rPr>
        <w:t>3</w:t>
      </w:r>
      <w:r w:rsidRPr="00507A5B">
        <w:rPr>
          <w:rFonts w:ascii="Times New Roman" w:eastAsia="Times New Roman" w:hAnsi="Times New Roman" w:cs="Times New Roman"/>
          <w:sz w:val="28"/>
          <w:szCs w:val="28"/>
        </w:rPr>
        <w:t xml:space="preserve"> г. № 1</w:t>
      </w:r>
      <w:r w:rsidR="00DB62A6" w:rsidRPr="00507A5B">
        <w:rPr>
          <w:rFonts w:ascii="Times New Roman" w:eastAsia="Times New Roman" w:hAnsi="Times New Roman" w:cs="Times New Roman"/>
          <w:sz w:val="28"/>
          <w:szCs w:val="28"/>
        </w:rPr>
        <w:t>78</w:t>
      </w:r>
      <w:r w:rsidRPr="00507A5B">
        <w:rPr>
          <w:rFonts w:ascii="Times New Roman" w:eastAsia="Times New Roman" w:hAnsi="Times New Roman" w:cs="Times New Roman"/>
          <w:sz w:val="28"/>
          <w:szCs w:val="28"/>
        </w:rPr>
        <w:t xml:space="preserve">2 </w:t>
      </w:r>
      <w:r w:rsidR="00DB62A6" w:rsidRPr="00507A5B">
        <w:rPr>
          <w:rFonts w:ascii="Times New Roman" w:eastAsia="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проведение отборов получателей указанных субсидий, в том числе грантов в форме субсидий»</w:t>
      </w:r>
      <w:r w:rsidRPr="00507A5B">
        <w:rPr>
          <w:rFonts w:ascii="Times New Roman" w:eastAsia="Times New Roman" w:hAnsi="Times New Roman" w:cs="Times New Roman"/>
          <w:sz w:val="28"/>
          <w:szCs w:val="28"/>
        </w:rPr>
        <w:t>, определяющее требования к нормативным правовым актам, регулирующим предоставление субсидий некоммерческим организациям, не являющимся государственным</w:t>
      </w:r>
      <w:r w:rsidR="00482D8B" w:rsidRPr="00507A5B">
        <w:rPr>
          <w:rFonts w:ascii="Times New Roman" w:eastAsia="Times New Roman" w:hAnsi="Times New Roman" w:cs="Times New Roman"/>
          <w:sz w:val="28"/>
          <w:szCs w:val="28"/>
        </w:rPr>
        <w:t>и (муниципальными) учреждениями</w:t>
      </w:r>
      <w:r w:rsidR="00886D91" w:rsidRPr="00507A5B">
        <w:rPr>
          <w:rFonts w:ascii="Times New Roman" w:eastAsia="Times New Roman" w:hAnsi="Times New Roman" w:cs="Times New Roman"/>
          <w:sz w:val="28"/>
          <w:szCs w:val="28"/>
        </w:rPr>
        <w:t>»</w:t>
      </w:r>
      <w:r w:rsidR="00344F64" w:rsidRPr="00507A5B">
        <w:rPr>
          <w:rFonts w:ascii="Times New Roman" w:eastAsia="Times New Roman" w:hAnsi="Times New Roman" w:cs="Times New Roman"/>
          <w:sz w:val="28"/>
          <w:szCs w:val="28"/>
        </w:rPr>
        <w:t>.</w:t>
      </w:r>
    </w:p>
    <w:p w:rsidR="001B1DCF" w:rsidRPr="00507A5B" w:rsidRDefault="001B1DCF" w:rsidP="001B1DCF">
      <w:pPr>
        <w:suppressAutoHyphens/>
        <w:spacing w:after="0" w:line="240" w:lineRule="auto"/>
        <w:ind w:firstLine="709"/>
        <w:jc w:val="both"/>
        <w:rPr>
          <w:rFonts w:ascii="Times New Roman" w:eastAsia="Times New Roman" w:hAnsi="Times New Roman" w:cs="Times New Roman"/>
          <w:sz w:val="28"/>
          <w:szCs w:val="28"/>
          <w:lang w:eastAsia="ar-SA"/>
        </w:rPr>
      </w:pPr>
      <w:r w:rsidRPr="00507A5B">
        <w:rPr>
          <w:rFonts w:ascii="Times New Roman" w:eastAsia="Times New Roman" w:hAnsi="Times New Roman" w:cs="Times New Roman"/>
          <w:sz w:val="28"/>
          <w:szCs w:val="28"/>
          <w:lang w:eastAsia="ar-SA"/>
        </w:rPr>
        <w:t>По проекту постановления проведена антикоррупционная экспертиза в установленном федеральным законодательством и законодательством Республики Алтай порядке, в результате которой наличие в проекте постановления положений, способствующих созданию условий для проявления коррупции, не выявлено.</w:t>
      </w:r>
    </w:p>
    <w:p w:rsidR="001B1DCF" w:rsidRPr="00507A5B" w:rsidRDefault="001B1DCF" w:rsidP="001B1DCF">
      <w:pPr>
        <w:suppressAutoHyphens/>
        <w:spacing w:after="0" w:line="240" w:lineRule="auto"/>
        <w:ind w:firstLine="709"/>
        <w:jc w:val="both"/>
        <w:rPr>
          <w:rFonts w:ascii="Times New Roman" w:eastAsia="Times New Roman" w:hAnsi="Times New Roman" w:cs="Times New Roman"/>
          <w:sz w:val="28"/>
          <w:szCs w:val="28"/>
          <w:lang w:eastAsia="ar-SA"/>
        </w:rPr>
      </w:pPr>
      <w:r w:rsidRPr="00507A5B">
        <w:rPr>
          <w:rFonts w:ascii="Times New Roman" w:eastAsia="Times New Roman" w:hAnsi="Times New Roman" w:cs="Times New Roman"/>
          <w:sz w:val="28"/>
          <w:szCs w:val="28"/>
          <w:lang w:eastAsia="ar-SA"/>
        </w:rPr>
        <w:t>Принятие проекта постановления не потребует признания утратившими силу, приостановления, изменения или принятия иных нормативных правовых актов Республики Алтай.</w:t>
      </w:r>
    </w:p>
    <w:p w:rsidR="001B1DCF" w:rsidRPr="00507A5B" w:rsidRDefault="001F0B51" w:rsidP="001B1DCF">
      <w:pPr>
        <w:suppressAutoHyphens/>
        <w:spacing w:after="0" w:line="240" w:lineRule="auto"/>
        <w:ind w:firstLine="709"/>
        <w:jc w:val="both"/>
        <w:rPr>
          <w:rFonts w:ascii="Times New Roman" w:eastAsia="Times New Roman" w:hAnsi="Times New Roman" w:cs="Times New Roman"/>
          <w:sz w:val="28"/>
          <w:szCs w:val="28"/>
          <w:lang w:eastAsia="ar-SA"/>
        </w:rPr>
      </w:pPr>
      <w:r w:rsidRPr="00507A5B">
        <w:rPr>
          <w:rFonts w:ascii="Times New Roman" w:eastAsia="Times New Roman" w:hAnsi="Times New Roman" w:cs="Times New Roman"/>
          <w:sz w:val="28"/>
          <w:szCs w:val="28"/>
          <w:lang w:eastAsia="ar-SA"/>
        </w:rPr>
        <w:t xml:space="preserve">Принятие проекта постановления </w:t>
      </w:r>
      <w:r w:rsidR="00914D7F" w:rsidRPr="00507A5B">
        <w:rPr>
          <w:rFonts w:ascii="Times New Roman" w:eastAsia="Times New Roman" w:hAnsi="Times New Roman" w:cs="Times New Roman"/>
          <w:sz w:val="28"/>
          <w:szCs w:val="28"/>
          <w:lang w:eastAsia="ar-SA"/>
        </w:rPr>
        <w:t xml:space="preserve">не </w:t>
      </w:r>
      <w:r w:rsidR="001B1DCF" w:rsidRPr="00507A5B">
        <w:rPr>
          <w:rFonts w:ascii="Times New Roman" w:eastAsia="Times New Roman" w:hAnsi="Times New Roman" w:cs="Times New Roman"/>
          <w:sz w:val="28"/>
          <w:szCs w:val="28"/>
          <w:lang w:eastAsia="ar-SA"/>
        </w:rPr>
        <w:t>потребует дополнительны</w:t>
      </w:r>
      <w:r w:rsidR="00DB62A6" w:rsidRPr="00507A5B">
        <w:rPr>
          <w:rFonts w:ascii="Times New Roman" w:eastAsia="Times New Roman" w:hAnsi="Times New Roman" w:cs="Times New Roman"/>
          <w:sz w:val="28"/>
          <w:szCs w:val="28"/>
          <w:lang w:eastAsia="ar-SA"/>
        </w:rPr>
        <w:t>е</w:t>
      </w:r>
      <w:r w:rsidR="001B1DCF" w:rsidRPr="00507A5B">
        <w:rPr>
          <w:rFonts w:ascii="Times New Roman" w:eastAsia="Times New Roman" w:hAnsi="Times New Roman" w:cs="Times New Roman"/>
          <w:sz w:val="28"/>
          <w:szCs w:val="28"/>
          <w:lang w:eastAsia="ar-SA"/>
        </w:rPr>
        <w:t xml:space="preserve"> расход</w:t>
      </w:r>
      <w:r w:rsidR="00DB62A6" w:rsidRPr="00507A5B">
        <w:rPr>
          <w:rFonts w:ascii="Times New Roman" w:eastAsia="Times New Roman" w:hAnsi="Times New Roman" w:cs="Times New Roman"/>
          <w:sz w:val="28"/>
          <w:szCs w:val="28"/>
          <w:lang w:eastAsia="ar-SA"/>
        </w:rPr>
        <w:t>ы</w:t>
      </w:r>
      <w:r w:rsidR="001B1DCF" w:rsidRPr="00507A5B">
        <w:rPr>
          <w:rFonts w:ascii="Times New Roman" w:eastAsia="Times New Roman" w:hAnsi="Times New Roman" w:cs="Times New Roman"/>
          <w:sz w:val="28"/>
          <w:szCs w:val="28"/>
          <w:lang w:eastAsia="ar-SA"/>
        </w:rPr>
        <w:t>, финансируемы</w:t>
      </w:r>
      <w:r w:rsidR="00DB62A6" w:rsidRPr="00507A5B">
        <w:rPr>
          <w:rFonts w:ascii="Times New Roman" w:eastAsia="Times New Roman" w:hAnsi="Times New Roman" w:cs="Times New Roman"/>
          <w:sz w:val="28"/>
          <w:szCs w:val="28"/>
          <w:lang w:eastAsia="ar-SA"/>
        </w:rPr>
        <w:t>е</w:t>
      </w:r>
      <w:r w:rsidR="001B1DCF" w:rsidRPr="00507A5B">
        <w:rPr>
          <w:rFonts w:ascii="Times New Roman" w:eastAsia="Times New Roman" w:hAnsi="Times New Roman" w:cs="Times New Roman"/>
          <w:sz w:val="28"/>
          <w:szCs w:val="28"/>
          <w:lang w:eastAsia="ar-SA"/>
        </w:rPr>
        <w:t xml:space="preserve"> за счет средств республиканского бюджета Республики Алтай. </w:t>
      </w:r>
    </w:p>
    <w:p w:rsidR="001B1DCF" w:rsidRPr="00507A5B" w:rsidRDefault="001B1DCF" w:rsidP="001B1DCF">
      <w:pPr>
        <w:shd w:val="clear" w:color="auto" w:fill="FFFFFF"/>
        <w:spacing w:after="0" w:line="240" w:lineRule="auto"/>
        <w:jc w:val="both"/>
        <w:rPr>
          <w:rFonts w:ascii="Times New Roman" w:eastAsia="Times New Roman" w:hAnsi="Times New Roman" w:cs="Times New Roman"/>
          <w:spacing w:val="-2"/>
          <w:sz w:val="28"/>
          <w:szCs w:val="28"/>
        </w:rPr>
      </w:pPr>
    </w:p>
    <w:p w:rsidR="001B1DCF" w:rsidRPr="00507A5B" w:rsidRDefault="001B1DCF" w:rsidP="001B1DCF">
      <w:pPr>
        <w:shd w:val="clear" w:color="auto" w:fill="FFFFFF"/>
        <w:spacing w:after="0" w:line="240" w:lineRule="auto"/>
        <w:jc w:val="both"/>
        <w:rPr>
          <w:rFonts w:ascii="Times New Roman" w:eastAsia="Times New Roman" w:hAnsi="Times New Roman" w:cs="Times New Roman"/>
          <w:spacing w:val="-2"/>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344F64" w:rsidRPr="00507A5B" w:rsidRDefault="00600CDC" w:rsidP="001B1DCF">
      <w:pPr>
        <w:autoSpaceDE w:val="0"/>
        <w:autoSpaceDN w:val="0"/>
        <w:adjustRightInd w:val="0"/>
        <w:spacing w:after="0" w:line="240" w:lineRule="auto"/>
        <w:jc w:val="both"/>
        <w:rPr>
          <w:rFonts w:ascii="Times New Roman" w:eastAsia="Times New Roman" w:hAnsi="Times New Roman" w:cs="Times New Roman"/>
          <w:sz w:val="28"/>
          <w:szCs w:val="28"/>
        </w:rPr>
      </w:pPr>
      <w:r w:rsidRPr="00507A5B">
        <w:rPr>
          <w:rFonts w:ascii="Times New Roman" w:eastAsia="Times New Roman" w:hAnsi="Times New Roman" w:cs="Times New Roman"/>
          <w:sz w:val="28"/>
          <w:szCs w:val="28"/>
        </w:rPr>
        <w:t>М</w:t>
      </w:r>
      <w:r w:rsidR="001B1DCF" w:rsidRPr="00507A5B">
        <w:rPr>
          <w:rFonts w:ascii="Times New Roman" w:eastAsia="Times New Roman" w:hAnsi="Times New Roman" w:cs="Times New Roman"/>
          <w:sz w:val="28"/>
          <w:szCs w:val="28"/>
        </w:rPr>
        <w:t>инистр экономического развития</w:t>
      </w:r>
    </w:p>
    <w:p w:rsidR="001B1DCF" w:rsidRPr="00507A5B" w:rsidRDefault="000F1F5A" w:rsidP="001B1DCF">
      <w:pPr>
        <w:autoSpaceDE w:val="0"/>
        <w:autoSpaceDN w:val="0"/>
        <w:adjustRightInd w:val="0"/>
        <w:spacing w:after="0" w:line="240" w:lineRule="auto"/>
        <w:jc w:val="both"/>
        <w:rPr>
          <w:rFonts w:ascii="Times New Roman" w:eastAsia="Times New Roman" w:hAnsi="Times New Roman" w:cs="Times New Roman"/>
          <w:sz w:val="28"/>
          <w:szCs w:val="28"/>
        </w:rPr>
      </w:pPr>
      <w:r w:rsidRPr="00507A5B">
        <w:rPr>
          <w:rFonts w:ascii="Times New Roman" w:eastAsia="Times New Roman" w:hAnsi="Times New Roman" w:cs="Times New Roman"/>
          <w:sz w:val="28"/>
          <w:szCs w:val="28"/>
        </w:rPr>
        <w:t xml:space="preserve">Республики Алтай </w:t>
      </w:r>
      <w:r w:rsidRPr="00507A5B">
        <w:rPr>
          <w:rFonts w:ascii="Times New Roman" w:eastAsia="Times New Roman" w:hAnsi="Times New Roman" w:cs="Times New Roman"/>
          <w:sz w:val="28"/>
          <w:szCs w:val="28"/>
        </w:rPr>
        <w:tab/>
      </w:r>
      <w:r w:rsidRPr="00507A5B">
        <w:rPr>
          <w:rFonts w:ascii="Times New Roman" w:eastAsia="Times New Roman" w:hAnsi="Times New Roman" w:cs="Times New Roman"/>
          <w:sz w:val="28"/>
          <w:szCs w:val="28"/>
        </w:rPr>
        <w:tab/>
      </w:r>
      <w:r w:rsidRPr="00507A5B">
        <w:rPr>
          <w:rFonts w:ascii="Times New Roman" w:eastAsia="Times New Roman" w:hAnsi="Times New Roman" w:cs="Times New Roman"/>
          <w:sz w:val="28"/>
          <w:szCs w:val="28"/>
        </w:rPr>
        <w:tab/>
        <w:t xml:space="preserve">        </w:t>
      </w:r>
      <w:r w:rsidR="00344F64" w:rsidRPr="00507A5B">
        <w:rPr>
          <w:rFonts w:ascii="Times New Roman" w:eastAsia="Times New Roman" w:hAnsi="Times New Roman" w:cs="Times New Roman"/>
          <w:sz w:val="28"/>
          <w:szCs w:val="28"/>
        </w:rPr>
        <w:t xml:space="preserve">                 </w:t>
      </w:r>
      <w:r w:rsidR="00FB3D3D" w:rsidRPr="00507A5B">
        <w:rPr>
          <w:rFonts w:ascii="Times New Roman" w:eastAsia="Times New Roman" w:hAnsi="Times New Roman" w:cs="Times New Roman"/>
          <w:sz w:val="28"/>
          <w:szCs w:val="28"/>
        </w:rPr>
        <w:t xml:space="preserve">                 </w:t>
      </w:r>
      <w:proofErr w:type="spellStart"/>
      <w:r w:rsidR="00600CDC" w:rsidRPr="00507A5B">
        <w:rPr>
          <w:rFonts w:ascii="Times New Roman" w:eastAsia="Times New Roman" w:hAnsi="Times New Roman" w:cs="Times New Roman"/>
          <w:sz w:val="28"/>
          <w:szCs w:val="28"/>
        </w:rPr>
        <w:t>В.В</w:t>
      </w:r>
      <w:proofErr w:type="spellEnd"/>
      <w:r w:rsidR="00600CDC" w:rsidRPr="00507A5B">
        <w:rPr>
          <w:rFonts w:ascii="Times New Roman" w:eastAsia="Times New Roman" w:hAnsi="Times New Roman" w:cs="Times New Roman"/>
          <w:sz w:val="28"/>
          <w:szCs w:val="28"/>
        </w:rPr>
        <w:t xml:space="preserve">. </w:t>
      </w:r>
      <w:proofErr w:type="spellStart"/>
      <w:r w:rsidR="00600CDC" w:rsidRPr="00507A5B">
        <w:rPr>
          <w:rFonts w:ascii="Times New Roman" w:eastAsia="Times New Roman" w:hAnsi="Times New Roman" w:cs="Times New Roman"/>
          <w:sz w:val="28"/>
          <w:szCs w:val="28"/>
        </w:rPr>
        <w:t>Тупикин</w:t>
      </w:r>
      <w:proofErr w:type="spellEnd"/>
      <w:r w:rsidR="00344F64" w:rsidRPr="00507A5B">
        <w:rPr>
          <w:rFonts w:ascii="Times New Roman" w:eastAsia="Times New Roman" w:hAnsi="Times New Roman" w:cs="Times New Roman"/>
          <w:sz w:val="28"/>
          <w:szCs w:val="28"/>
        </w:rPr>
        <w:t xml:space="preserve">      </w:t>
      </w:r>
    </w:p>
    <w:p w:rsidR="001B1DCF" w:rsidRPr="00507A5B" w:rsidRDefault="001B1DCF"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914D7F" w:rsidRPr="00507A5B" w:rsidRDefault="00914D7F"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5D4400" w:rsidRPr="00507A5B" w:rsidRDefault="005D4400" w:rsidP="001B1DCF">
      <w:pPr>
        <w:spacing w:after="200" w:line="240" w:lineRule="auto"/>
        <w:rPr>
          <w:rFonts w:ascii="Times New Roman" w:eastAsia="Times New Roman" w:hAnsi="Times New Roman" w:cs="Times New Roman"/>
          <w:b/>
          <w:sz w:val="28"/>
          <w:szCs w:val="28"/>
        </w:rPr>
      </w:pPr>
    </w:p>
    <w:p w:rsidR="005D4400" w:rsidRPr="00507A5B" w:rsidRDefault="005D4400" w:rsidP="001B1DCF">
      <w:pPr>
        <w:spacing w:after="200" w:line="240" w:lineRule="auto"/>
        <w:rPr>
          <w:rFonts w:ascii="Times New Roman" w:eastAsia="Times New Roman" w:hAnsi="Times New Roman" w:cs="Times New Roman"/>
          <w:b/>
          <w:sz w:val="28"/>
          <w:szCs w:val="28"/>
        </w:rPr>
      </w:pPr>
    </w:p>
    <w:p w:rsidR="005D4400" w:rsidRPr="00507A5B" w:rsidRDefault="005D4400" w:rsidP="001B1DCF">
      <w:pPr>
        <w:spacing w:after="200" w:line="240" w:lineRule="auto"/>
        <w:rPr>
          <w:rFonts w:ascii="Times New Roman" w:eastAsia="Times New Roman" w:hAnsi="Times New Roman" w:cs="Times New Roman"/>
          <w:b/>
          <w:sz w:val="28"/>
          <w:szCs w:val="28"/>
        </w:rPr>
      </w:pPr>
    </w:p>
    <w:p w:rsidR="00344F64" w:rsidRPr="00507A5B" w:rsidRDefault="00344F64" w:rsidP="001B1DCF">
      <w:pPr>
        <w:spacing w:after="200" w:line="240" w:lineRule="auto"/>
        <w:rPr>
          <w:rFonts w:ascii="Times New Roman" w:eastAsia="Times New Roman" w:hAnsi="Times New Roman" w:cs="Times New Roman"/>
          <w:b/>
          <w:sz w:val="28"/>
          <w:szCs w:val="28"/>
        </w:rPr>
      </w:pPr>
    </w:p>
    <w:p w:rsidR="001B1DCF" w:rsidRPr="00507A5B" w:rsidRDefault="001B1DCF" w:rsidP="001B1DCF">
      <w:pPr>
        <w:spacing w:after="0" w:line="240" w:lineRule="auto"/>
        <w:jc w:val="center"/>
        <w:rPr>
          <w:rFonts w:ascii="Times New Roman" w:eastAsia="Times New Roman" w:hAnsi="Times New Roman" w:cs="Times New Roman"/>
          <w:b/>
          <w:sz w:val="28"/>
          <w:szCs w:val="28"/>
        </w:rPr>
      </w:pPr>
      <w:r w:rsidRPr="00507A5B">
        <w:rPr>
          <w:rFonts w:ascii="Times New Roman" w:eastAsia="Times New Roman" w:hAnsi="Times New Roman" w:cs="Times New Roman"/>
          <w:b/>
          <w:sz w:val="28"/>
          <w:szCs w:val="28"/>
        </w:rPr>
        <w:t>ПЕРЕЧЕНЬ</w:t>
      </w:r>
    </w:p>
    <w:p w:rsidR="001B1DCF" w:rsidRPr="00507A5B" w:rsidRDefault="001B1DCF" w:rsidP="001B1DC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07A5B">
        <w:rPr>
          <w:rFonts w:ascii="Times New Roman" w:eastAsia="Times New Roman" w:hAnsi="Times New Roman" w:cs="Times New Roman"/>
          <w:b/>
          <w:sz w:val="28"/>
          <w:szCs w:val="28"/>
          <w:lang w:eastAsia="ru-RU"/>
        </w:rPr>
        <w:t xml:space="preserve">нормативных правовых актов Республики Алтай, подлежащих признанию утратившими силу, приостановлению, изменению или принятию в случае принятия проекта постановления Правительства Республики Алтай </w:t>
      </w:r>
      <w:r w:rsidR="005D4400" w:rsidRPr="00507A5B">
        <w:rPr>
          <w:rFonts w:ascii="Times New Roman" w:eastAsia="Times New Roman" w:hAnsi="Times New Roman" w:cs="Times New Roman"/>
          <w:b/>
          <w:sz w:val="28"/>
          <w:szCs w:val="28"/>
        </w:rPr>
        <w:t xml:space="preserve">«О внесении изменений в </w:t>
      </w:r>
      <w:r w:rsidR="00AF2723" w:rsidRPr="00507A5B">
        <w:rPr>
          <w:rFonts w:ascii="Times New Roman" w:eastAsia="Times New Roman" w:hAnsi="Times New Roman" w:cs="Times New Roman"/>
          <w:b/>
          <w:sz w:val="28"/>
          <w:szCs w:val="28"/>
        </w:rPr>
        <w:t>п</w:t>
      </w:r>
      <w:r w:rsidR="005D4400" w:rsidRPr="00507A5B">
        <w:rPr>
          <w:rFonts w:ascii="Times New Roman" w:eastAsia="Times New Roman" w:hAnsi="Times New Roman" w:cs="Times New Roman"/>
          <w:b/>
          <w:sz w:val="28"/>
          <w:szCs w:val="28"/>
        </w:rPr>
        <w:t>остановление Правительства Республики Алтай от 19 июля 2023 г. № 280»</w:t>
      </w:r>
    </w:p>
    <w:p w:rsidR="001B1DCF" w:rsidRPr="00507A5B" w:rsidRDefault="001B1DCF" w:rsidP="001B1DCF">
      <w:pPr>
        <w:spacing w:after="0" w:line="240" w:lineRule="auto"/>
        <w:ind w:firstLine="709"/>
        <w:jc w:val="center"/>
        <w:rPr>
          <w:rFonts w:ascii="Times New Roman" w:eastAsia="Times New Roman" w:hAnsi="Times New Roman" w:cs="Times New Roman"/>
          <w:sz w:val="28"/>
          <w:szCs w:val="28"/>
          <w:lang w:eastAsia="ar-SA"/>
        </w:rPr>
      </w:pPr>
    </w:p>
    <w:p w:rsidR="001B1DCF" w:rsidRPr="00507A5B" w:rsidRDefault="001B1DCF" w:rsidP="001B1DCF">
      <w:pPr>
        <w:widowControl w:val="0"/>
        <w:autoSpaceDE w:val="0"/>
        <w:autoSpaceDN w:val="0"/>
        <w:spacing w:before="220" w:after="0" w:line="240" w:lineRule="auto"/>
        <w:ind w:firstLine="709"/>
        <w:jc w:val="both"/>
        <w:rPr>
          <w:rFonts w:ascii="Times New Roman" w:eastAsia="Times New Roman" w:hAnsi="Times New Roman" w:cs="Times New Roman"/>
          <w:bCs/>
          <w:spacing w:val="-3"/>
          <w:sz w:val="28"/>
          <w:szCs w:val="28"/>
          <w:lang w:eastAsia="ru-RU"/>
        </w:rPr>
      </w:pPr>
      <w:r w:rsidRPr="00507A5B">
        <w:rPr>
          <w:rFonts w:ascii="Times New Roman" w:eastAsia="Times New Roman" w:hAnsi="Times New Roman" w:cs="Times New Roman"/>
          <w:sz w:val="28"/>
          <w:szCs w:val="28"/>
          <w:lang w:eastAsia="ru-RU"/>
        </w:rPr>
        <w:t xml:space="preserve">Принятие проекта постановления Правительства Республики Алтай </w:t>
      </w:r>
      <w:r w:rsidRPr="00507A5B">
        <w:rPr>
          <w:rFonts w:ascii="Times New Roman" w:eastAsia="Times New Roman" w:hAnsi="Times New Roman" w:cs="Times New Roman"/>
          <w:sz w:val="28"/>
          <w:szCs w:val="28"/>
          <w:lang w:eastAsia="ru-RU"/>
        </w:rPr>
        <w:br/>
      </w:r>
      <w:r w:rsidR="005D4400" w:rsidRPr="00507A5B">
        <w:rPr>
          <w:rFonts w:ascii="Times New Roman" w:eastAsia="Times New Roman" w:hAnsi="Times New Roman" w:cs="Times New Roman"/>
          <w:sz w:val="28"/>
          <w:szCs w:val="28"/>
        </w:rPr>
        <w:t xml:space="preserve">«О внесении изменений в </w:t>
      </w:r>
      <w:r w:rsidR="00AF2723" w:rsidRPr="00507A5B">
        <w:rPr>
          <w:rFonts w:ascii="Times New Roman" w:eastAsia="Times New Roman" w:hAnsi="Times New Roman" w:cs="Times New Roman"/>
          <w:sz w:val="28"/>
          <w:szCs w:val="28"/>
        </w:rPr>
        <w:t>п</w:t>
      </w:r>
      <w:r w:rsidR="005D4400" w:rsidRPr="00507A5B">
        <w:rPr>
          <w:rFonts w:ascii="Times New Roman" w:eastAsia="Times New Roman" w:hAnsi="Times New Roman" w:cs="Times New Roman"/>
          <w:sz w:val="28"/>
          <w:szCs w:val="28"/>
        </w:rPr>
        <w:t>остановление Правительства Республики Алтай от 19 июля 2023 г. № 280»</w:t>
      </w:r>
      <w:r w:rsidR="00344F64" w:rsidRPr="00507A5B">
        <w:rPr>
          <w:rFonts w:ascii="Times New Roman" w:hAnsi="Times New Roman" w:cs="Times New Roman"/>
          <w:sz w:val="28"/>
          <w:szCs w:val="28"/>
        </w:rPr>
        <w:t xml:space="preserve"> </w:t>
      </w:r>
      <w:r w:rsidRPr="00507A5B">
        <w:rPr>
          <w:rFonts w:ascii="Times New Roman" w:eastAsia="Times New Roman" w:hAnsi="Times New Roman" w:cs="Times New Roman"/>
          <w:bCs/>
          <w:spacing w:val="-3"/>
          <w:sz w:val="28"/>
          <w:szCs w:val="28"/>
          <w:lang w:eastAsia="ru-RU"/>
        </w:rPr>
        <w:t>не потребует принятия, признания утратившими силу, приостановления или изменения нормативных правовых актов Республики Алтай.</w:t>
      </w: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jc w:val="both"/>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sz w:val="28"/>
          <w:szCs w:val="28"/>
        </w:rPr>
      </w:pPr>
    </w:p>
    <w:p w:rsidR="001B1DCF" w:rsidRPr="00507A5B" w:rsidRDefault="001B1DCF" w:rsidP="001B1DCF">
      <w:pPr>
        <w:suppressAutoHyphens/>
        <w:adjustRightInd w:val="0"/>
        <w:snapToGrid w:val="0"/>
        <w:spacing w:after="0" w:line="240" w:lineRule="auto"/>
        <w:rPr>
          <w:rFonts w:ascii="Times New Roman" w:eastAsia="Times New Roman" w:hAnsi="Times New Roman" w:cs="Times New Roman"/>
          <w:b/>
          <w:sz w:val="28"/>
          <w:szCs w:val="28"/>
          <w:lang w:eastAsia="ar-SA"/>
        </w:rPr>
      </w:pPr>
    </w:p>
    <w:tbl>
      <w:tblPr>
        <w:tblStyle w:val="12"/>
        <w:tblpPr w:leftFromText="180" w:rightFromText="180" w:vertAnchor="page" w:horzAnchor="margin" w:tblpXSpec="center" w:tblpY="736"/>
        <w:tblW w:w="11199" w:type="dxa"/>
        <w:tblBorders>
          <w:top w:val="dashed" w:sz="4" w:space="0" w:color="7F7F7F"/>
          <w:left w:val="dashed" w:sz="4" w:space="0" w:color="7F7F7F"/>
          <w:bottom w:val="dashed" w:sz="4" w:space="0" w:color="7F7F7F"/>
          <w:right w:val="dashed" w:sz="4" w:space="0" w:color="7F7F7F"/>
          <w:insideH w:val="dashed" w:sz="4" w:space="0" w:color="7F7F7F"/>
          <w:insideV w:val="dashed" w:sz="4" w:space="0" w:color="7F7F7F"/>
        </w:tblBorders>
        <w:tblLayout w:type="fixed"/>
        <w:tblCellMar>
          <w:left w:w="0" w:type="dxa"/>
          <w:right w:w="0" w:type="dxa"/>
        </w:tblCellMar>
        <w:tblLook w:val="04A0" w:firstRow="1" w:lastRow="0" w:firstColumn="1" w:lastColumn="0" w:noHBand="0" w:noVBand="1"/>
      </w:tblPr>
      <w:tblGrid>
        <w:gridCol w:w="360"/>
        <w:gridCol w:w="282"/>
        <w:gridCol w:w="4250"/>
        <w:gridCol w:w="1142"/>
        <w:gridCol w:w="4254"/>
        <w:gridCol w:w="911"/>
      </w:tblGrid>
      <w:tr w:rsidR="00914D7F" w:rsidRPr="00507A5B" w:rsidTr="00232922">
        <w:trPr>
          <w:trHeight w:hRule="exact" w:val="1134"/>
        </w:trPr>
        <w:tc>
          <w:tcPr>
            <w:tcW w:w="360" w:type="dxa"/>
            <w:tcBorders>
              <w:top w:val="nil"/>
              <w:left w:val="nil"/>
              <w:bottom w:val="nil"/>
              <w:right w:val="nil"/>
            </w:tcBorders>
          </w:tcPr>
          <w:p w:rsidR="001B1DCF" w:rsidRPr="00507A5B" w:rsidRDefault="001B1DCF" w:rsidP="00232922">
            <w:pPr>
              <w:rPr>
                <w:rFonts w:ascii="Times New Roman" w:hAnsi="Times New Roman"/>
                <w:noProof/>
                <w:sz w:val="24"/>
                <w:szCs w:val="24"/>
                <w:lang w:eastAsia="ru-RU"/>
              </w:rPr>
            </w:pPr>
          </w:p>
        </w:tc>
        <w:tc>
          <w:tcPr>
            <w:tcW w:w="282" w:type="dxa"/>
            <w:tcBorders>
              <w:top w:val="nil"/>
              <w:left w:val="nil"/>
              <w:bottom w:val="nil"/>
              <w:right w:val="nil"/>
            </w:tcBorders>
          </w:tcPr>
          <w:p w:rsidR="001B1DCF" w:rsidRPr="00507A5B" w:rsidRDefault="001B1DCF" w:rsidP="00232922">
            <w:pPr>
              <w:rPr>
                <w:rFonts w:ascii="Times New Roman" w:hAnsi="Times New Roman"/>
                <w:noProof/>
                <w:sz w:val="24"/>
                <w:szCs w:val="24"/>
                <w:lang w:eastAsia="ru-RU"/>
              </w:rPr>
            </w:pPr>
          </w:p>
        </w:tc>
        <w:tc>
          <w:tcPr>
            <w:tcW w:w="4250" w:type="dxa"/>
            <w:tcBorders>
              <w:top w:val="nil"/>
              <w:left w:val="nil"/>
              <w:bottom w:val="nil"/>
              <w:right w:val="nil"/>
            </w:tcBorders>
            <w:vAlign w:val="center"/>
          </w:tcPr>
          <w:p w:rsidR="001B1DCF" w:rsidRPr="00507A5B" w:rsidRDefault="001B1DCF" w:rsidP="00232922">
            <w:pPr>
              <w:jc w:val="center"/>
              <w:rPr>
                <w:rFonts w:ascii="Times New Roman" w:hAnsi="Times New Roman"/>
                <w:sz w:val="20"/>
                <w:szCs w:val="20"/>
                <w:lang w:eastAsia="ru-RU"/>
              </w:rPr>
            </w:pPr>
          </w:p>
        </w:tc>
        <w:tc>
          <w:tcPr>
            <w:tcW w:w="1142" w:type="dxa"/>
            <w:tcBorders>
              <w:top w:val="nil"/>
              <w:left w:val="nil"/>
              <w:bottom w:val="nil"/>
              <w:right w:val="nil"/>
            </w:tcBorders>
            <w:vAlign w:val="center"/>
          </w:tcPr>
          <w:p w:rsidR="001B1DCF" w:rsidRPr="00507A5B" w:rsidRDefault="001B1DCF" w:rsidP="00232922">
            <w:pPr>
              <w:jc w:val="center"/>
              <w:rPr>
                <w:rFonts w:ascii="Times New Roman" w:hAnsi="Times New Roman"/>
                <w:sz w:val="20"/>
                <w:szCs w:val="20"/>
                <w:lang w:eastAsia="ru-RU"/>
              </w:rPr>
            </w:pPr>
            <w:r w:rsidRPr="00507A5B">
              <w:rPr>
                <w:rFonts w:ascii="Times New Roman" w:hAnsi="Times New Roman"/>
                <w:noProof/>
                <w:lang w:eastAsia="ru-RU"/>
              </w:rPr>
              <w:drawing>
                <wp:anchor distT="0" distB="0" distL="114300" distR="114300" simplePos="0" relativeHeight="251659264" behindDoc="0" locked="0" layoutInCell="1" allowOverlap="1" wp14:anchorId="379C97D1" wp14:editId="0D7903FF">
                  <wp:simplePos x="0" y="0"/>
                  <wp:positionH relativeFrom="column">
                    <wp:posOffset>40640</wp:posOffset>
                  </wp:positionH>
                  <wp:positionV relativeFrom="paragraph">
                    <wp:posOffset>-36195</wp:posOffset>
                  </wp:positionV>
                  <wp:extent cx="613410" cy="609600"/>
                  <wp:effectExtent l="0" t="0" r="0" b="0"/>
                  <wp:wrapNone/>
                  <wp:docPr id="2" name="Рисунок 1" descr="C:\Users\User\Desktop\ГЕРБ РА [преобразова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 РА [преобразова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4" w:type="dxa"/>
            <w:tcBorders>
              <w:top w:val="nil"/>
              <w:left w:val="nil"/>
              <w:bottom w:val="nil"/>
              <w:right w:val="nil"/>
            </w:tcBorders>
            <w:vAlign w:val="center"/>
          </w:tcPr>
          <w:p w:rsidR="001B1DCF" w:rsidRPr="00507A5B" w:rsidRDefault="001B1DCF" w:rsidP="00232922">
            <w:pPr>
              <w:jc w:val="center"/>
              <w:rPr>
                <w:rFonts w:ascii="Times New Roman" w:hAnsi="Times New Roman"/>
                <w:sz w:val="20"/>
                <w:szCs w:val="20"/>
                <w:lang w:eastAsia="ru-RU"/>
              </w:rPr>
            </w:pPr>
          </w:p>
        </w:tc>
        <w:tc>
          <w:tcPr>
            <w:tcW w:w="911" w:type="dxa"/>
            <w:tcBorders>
              <w:top w:val="nil"/>
              <w:left w:val="nil"/>
              <w:bottom w:val="nil"/>
              <w:right w:val="nil"/>
            </w:tcBorders>
          </w:tcPr>
          <w:p w:rsidR="001B1DCF" w:rsidRPr="00507A5B" w:rsidRDefault="001B1DCF" w:rsidP="00232922">
            <w:pPr>
              <w:rPr>
                <w:rFonts w:ascii="Times New Roman" w:hAnsi="Times New Roman"/>
                <w:sz w:val="24"/>
                <w:szCs w:val="24"/>
                <w:lang w:eastAsia="ru-RU"/>
              </w:rPr>
            </w:pPr>
          </w:p>
        </w:tc>
      </w:tr>
      <w:tr w:rsidR="00914D7F" w:rsidRPr="00507A5B" w:rsidTr="00232922">
        <w:trPr>
          <w:trHeight w:hRule="exact" w:val="1070"/>
        </w:trPr>
        <w:tc>
          <w:tcPr>
            <w:tcW w:w="360" w:type="dxa"/>
            <w:tcBorders>
              <w:top w:val="nil"/>
              <w:left w:val="nil"/>
              <w:bottom w:val="nil"/>
              <w:right w:val="nil"/>
            </w:tcBorders>
          </w:tcPr>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p w:rsidR="001B1DCF" w:rsidRPr="00507A5B" w:rsidRDefault="001B1DCF" w:rsidP="00232922">
            <w:pPr>
              <w:jc w:val="center"/>
              <w:rPr>
                <w:rFonts w:ascii="Times New Roman" w:hAnsi="Times New Roman"/>
                <w:noProof/>
                <w:sz w:val="24"/>
                <w:szCs w:val="24"/>
                <w:lang w:eastAsia="ru-RU"/>
              </w:rPr>
            </w:pPr>
          </w:p>
        </w:tc>
        <w:tc>
          <w:tcPr>
            <w:tcW w:w="282" w:type="dxa"/>
            <w:tcBorders>
              <w:top w:val="nil"/>
              <w:left w:val="nil"/>
              <w:bottom w:val="nil"/>
              <w:right w:val="nil"/>
            </w:tcBorders>
          </w:tcPr>
          <w:p w:rsidR="001B1DCF" w:rsidRPr="00507A5B" w:rsidRDefault="001B1DCF" w:rsidP="00232922">
            <w:pPr>
              <w:jc w:val="center"/>
              <w:rPr>
                <w:rFonts w:ascii="Times New Roman" w:hAnsi="Times New Roman"/>
                <w:b/>
                <w:sz w:val="24"/>
                <w:szCs w:val="24"/>
                <w:lang w:eastAsia="ru-RU"/>
              </w:rPr>
            </w:pPr>
          </w:p>
        </w:tc>
        <w:tc>
          <w:tcPr>
            <w:tcW w:w="4250" w:type="dxa"/>
            <w:tcBorders>
              <w:top w:val="nil"/>
              <w:left w:val="nil"/>
              <w:bottom w:val="nil"/>
              <w:right w:val="nil"/>
            </w:tcBorders>
            <w:vAlign w:val="center"/>
          </w:tcPr>
          <w:p w:rsidR="001B1DCF" w:rsidRPr="00507A5B" w:rsidRDefault="001B1DCF" w:rsidP="00232922">
            <w:pPr>
              <w:keepNext/>
              <w:suppressAutoHyphens/>
              <w:snapToGrid w:val="0"/>
              <w:jc w:val="center"/>
              <w:outlineLvl w:val="0"/>
              <w:rPr>
                <w:rFonts w:ascii="Times New Roman" w:hAnsi="Times New Roman"/>
                <w:b/>
                <w:bCs/>
                <w:sz w:val="20"/>
                <w:szCs w:val="20"/>
                <w:lang w:eastAsia="ar-SA"/>
              </w:rPr>
            </w:pPr>
            <w:r w:rsidRPr="00507A5B">
              <w:rPr>
                <w:rFonts w:ascii="Times New Roman" w:hAnsi="Times New Roman"/>
                <w:b/>
                <w:bCs/>
                <w:sz w:val="20"/>
                <w:szCs w:val="20"/>
                <w:lang w:eastAsia="ar-SA"/>
              </w:rPr>
              <w:t>МИНИСТЕРСТВО</w:t>
            </w:r>
          </w:p>
          <w:p w:rsidR="001B1DCF" w:rsidRPr="00507A5B" w:rsidRDefault="001B1DCF" w:rsidP="00232922">
            <w:pPr>
              <w:jc w:val="center"/>
              <w:rPr>
                <w:rFonts w:ascii="Times New Roman" w:hAnsi="Times New Roman"/>
                <w:b/>
                <w:bCs/>
                <w:sz w:val="20"/>
                <w:szCs w:val="20"/>
                <w:lang w:eastAsia="ru-RU"/>
              </w:rPr>
            </w:pPr>
            <w:r w:rsidRPr="00507A5B">
              <w:rPr>
                <w:rFonts w:ascii="Times New Roman" w:hAnsi="Times New Roman"/>
                <w:b/>
                <w:bCs/>
                <w:sz w:val="20"/>
                <w:szCs w:val="20"/>
                <w:lang w:eastAsia="ru-RU"/>
              </w:rPr>
              <w:t xml:space="preserve">ЭКОНОМИЧЕСКОГО РАЗВИТИЯ </w:t>
            </w:r>
          </w:p>
          <w:p w:rsidR="001B1DCF" w:rsidRPr="00507A5B" w:rsidRDefault="001B1DCF" w:rsidP="00232922">
            <w:pPr>
              <w:jc w:val="center"/>
              <w:rPr>
                <w:rFonts w:ascii="Times New Roman" w:hAnsi="Times New Roman"/>
                <w:b/>
                <w:bCs/>
                <w:sz w:val="20"/>
                <w:szCs w:val="20"/>
                <w:lang w:eastAsia="ru-RU"/>
              </w:rPr>
            </w:pPr>
            <w:r w:rsidRPr="00507A5B">
              <w:rPr>
                <w:rFonts w:ascii="Times New Roman" w:hAnsi="Times New Roman"/>
                <w:b/>
                <w:bCs/>
                <w:sz w:val="20"/>
                <w:szCs w:val="20"/>
                <w:lang w:eastAsia="ru-RU"/>
              </w:rPr>
              <w:t>РЕСПУБЛИКИ АЛТАЙ</w:t>
            </w:r>
          </w:p>
          <w:p w:rsidR="001B1DCF" w:rsidRPr="00507A5B" w:rsidRDefault="001B1DCF" w:rsidP="00232922">
            <w:pPr>
              <w:jc w:val="center"/>
              <w:rPr>
                <w:rFonts w:ascii="Times New Roman" w:hAnsi="Times New Roman"/>
                <w:sz w:val="24"/>
                <w:szCs w:val="24"/>
                <w:lang w:eastAsia="ru-RU"/>
              </w:rPr>
            </w:pPr>
            <w:r w:rsidRPr="00507A5B">
              <w:rPr>
                <w:rFonts w:ascii="Times New Roman" w:hAnsi="Times New Roman"/>
                <w:bCs/>
                <w:sz w:val="20"/>
                <w:szCs w:val="20"/>
                <w:lang w:eastAsia="ru-RU"/>
              </w:rPr>
              <w:t>(МИНЭКОНОМРАЗВИТИЯ РА)</w:t>
            </w:r>
          </w:p>
        </w:tc>
        <w:tc>
          <w:tcPr>
            <w:tcW w:w="1142" w:type="dxa"/>
            <w:tcBorders>
              <w:top w:val="nil"/>
              <w:left w:val="nil"/>
              <w:bottom w:val="nil"/>
              <w:right w:val="nil"/>
            </w:tcBorders>
            <w:vAlign w:val="center"/>
          </w:tcPr>
          <w:p w:rsidR="001B1DCF" w:rsidRPr="00507A5B" w:rsidRDefault="001B1DCF" w:rsidP="00232922">
            <w:pPr>
              <w:jc w:val="center"/>
              <w:rPr>
                <w:rFonts w:ascii="Times New Roman" w:hAnsi="Times New Roman"/>
                <w:sz w:val="20"/>
                <w:szCs w:val="20"/>
                <w:lang w:eastAsia="ru-RU"/>
              </w:rPr>
            </w:pPr>
          </w:p>
        </w:tc>
        <w:tc>
          <w:tcPr>
            <w:tcW w:w="4254" w:type="dxa"/>
            <w:tcBorders>
              <w:top w:val="nil"/>
              <w:left w:val="nil"/>
              <w:bottom w:val="nil"/>
              <w:right w:val="nil"/>
            </w:tcBorders>
            <w:vAlign w:val="center"/>
          </w:tcPr>
          <w:p w:rsidR="001B1DCF" w:rsidRPr="00507A5B" w:rsidRDefault="001B1DCF" w:rsidP="00232922">
            <w:pPr>
              <w:snapToGrid w:val="0"/>
              <w:jc w:val="center"/>
              <w:rPr>
                <w:rFonts w:ascii="Times New Roman" w:hAnsi="Times New Roman"/>
                <w:b/>
                <w:bCs/>
                <w:spacing w:val="-90"/>
                <w:sz w:val="20"/>
                <w:szCs w:val="20"/>
                <w:lang w:eastAsia="ru-RU"/>
              </w:rPr>
            </w:pPr>
            <w:r w:rsidRPr="00507A5B">
              <w:rPr>
                <w:rFonts w:ascii="Times New Roman" w:hAnsi="Times New Roman"/>
                <w:b/>
                <w:bCs/>
                <w:sz w:val="20"/>
                <w:szCs w:val="20"/>
                <w:lang w:eastAsia="ru-RU"/>
              </w:rPr>
              <w:t>АЛТАЙ РЕСПУБЛИКАНЫ</w:t>
            </w:r>
            <w:r w:rsidRPr="00507A5B">
              <w:rPr>
                <w:rFonts w:ascii="Times New Roman" w:hAnsi="Times New Roman"/>
                <w:b/>
                <w:bCs/>
                <w:spacing w:val="-90"/>
                <w:sz w:val="20"/>
                <w:szCs w:val="20"/>
                <w:lang w:eastAsia="ru-RU"/>
              </w:rPr>
              <w:t xml:space="preserve">НГ </w:t>
            </w:r>
          </w:p>
          <w:p w:rsidR="001B1DCF" w:rsidRPr="00507A5B" w:rsidRDefault="001B1DCF" w:rsidP="00232922">
            <w:pPr>
              <w:jc w:val="center"/>
              <w:rPr>
                <w:rFonts w:ascii="Times New Roman" w:hAnsi="Times New Roman"/>
                <w:b/>
                <w:bCs/>
                <w:sz w:val="20"/>
                <w:szCs w:val="20"/>
                <w:lang w:eastAsia="ru-RU"/>
              </w:rPr>
            </w:pPr>
            <w:r w:rsidRPr="00507A5B">
              <w:rPr>
                <w:rFonts w:ascii="Times New Roman" w:hAnsi="Times New Roman"/>
                <w:b/>
                <w:bCs/>
                <w:sz w:val="20"/>
                <w:szCs w:val="20"/>
                <w:lang w:eastAsia="ru-RU"/>
              </w:rPr>
              <w:t>ЭКОНОМИКАЛЫК ÖЗӰМИНИ</w:t>
            </w:r>
            <w:r w:rsidRPr="00507A5B">
              <w:rPr>
                <w:rFonts w:ascii="Times New Roman" w:hAnsi="Times New Roman"/>
                <w:b/>
                <w:bCs/>
                <w:spacing w:val="-90"/>
                <w:sz w:val="20"/>
                <w:szCs w:val="20"/>
                <w:lang w:eastAsia="ru-RU"/>
              </w:rPr>
              <w:t xml:space="preserve"> НГ</w:t>
            </w:r>
            <w:r w:rsidRPr="00507A5B">
              <w:rPr>
                <w:rFonts w:ascii="Times New Roman" w:hAnsi="Times New Roman"/>
                <w:b/>
                <w:bCs/>
                <w:sz w:val="20"/>
                <w:szCs w:val="20"/>
                <w:lang w:eastAsia="ru-RU"/>
              </w:rPr>
              <w:t xml:space="preserve"> </w:t>
            </w:r>
          </w:p>
          <w:p w:rsidR="001B1DCF" w:rsidRPr="00507A5B" w:rsidRDefault="001B1DCF" w:rsidP="00232922">
            <w:pPr>
              <w:jc w:val="center"/>
              <w:rPr>
                <w:rFonts w:ascii="Times New Roman" w:hAnsi="Times New Roman"/>
                <w:b/>
                <w:bCs/>
                <w:sz w:val="20"/>
                <w:szCs w:val="20"/>
                <w:lang w:eastAsia="ru-RU"/>
              </w:rPr>
            </w:pPr>
            <w:r w:rsidRPr="00507A5B">
              <w:rPr>
                <w:rFonts w:ascii="Times New Roman" w:hAnsi="Times New Roman"/>
                <w:b/>
                <w:sz w:val="20"/>
                <w:szCs w:val="20"/>
                <w:lang w:eastAsia="ru-RU"/>
              </w:rPr>
              <w:t>МИНИСТЕРСТВОЗЫ</w:t>
            </w:r>
          </w:p>
          <w:p w:rsidR="001B1DCF" w:rsidRPr="00507A5B" w:rsidRDefault="001B1DCF" w:rsidP="00232922">
            <w:pPr>
              <w:jc w:val="center"/>
              <w:rPr>
                <w:rFonts w:ascii="Times New Roman" w:hAnsi="Times New Roman"/>
                <w:sz w:val="20"/>
                <w:szCs w:val="20"/>
                <w:lang w:eastAsia="ru-RU"/>
              </w:rPr>
            </w:pPr>
            <w:r w:rsidRPr="00507A5B">
              <w:rPr>
                <w:rFonts w:ascii="Times New Roman" w:hAnsi="Times New Roman"/>
                <w:bCs/>
                <w:sz w:val="20"/>
                <w:szCs w:val="20"/>
                <w:lang w:eastAsia="ru-RU"/>
              </w:rPr>
              <w:t>(АР МИНЭКОНОМÖЗӰМИ)</w:t>
            </w:r>
          </w:p>
        </w:tc>
        <w:tc>
          <w:tcPr>
            <w:tcW w:w="911" w:type="dxa"/>
            <w:tcBorders>
              <w:top w:val="nil"/>
              <w:left w:val="nil"/>
              <w:bottom w:val="nil"/>
              <w:right w:val="nil"/>
            </w:tcBorders>
          </w:tcPr>
          <w:p w:rsidR="001B1DCF" w:rsidRPr="00507A5B" w:rsidRDefault="001B1DCF" w:rsidP="00232922">
            <w:pPr>
              <w:snapToGrid w:val="0"/>
              <w:ind w:left="241"/>
              <w:jc w:val="center"/>
              <w:rPr>
                <w:rFonts w:ascii="Times New Roman" w:hAnsi="Times New Roman"/>
                <w:b/>
                <w:spacing w:val="-6"/>
                <w:sz w:val="24"/>
                <w:szCs w:val="24"/>
                <w:lang w:eastAsia="ru-RU"/>
              </w:rPr>
            </w:pPr>
          </w:p>
        </w:tc>
      </w:tr>
      <w:tr w:rsidR="00914D7F" w:rsidRPr="00507A5B" w:rsidTr="00232922">
        <w:trPr>
          <w:trHeight w:hRule="exact" w:val="505"/>
        </w:trPr>
        <w:tc>
          <w:tcPr>
            <w:tcW w:w="360" w:type="dxa"/>
            <w:tcBorders>
              <w:top w:val="nil"/>
              <w:left w:val="nil"/>
              <w:bottom w:val="nil"/>
              <w:right w:val="nil"/>
            </w:tcBorders>
          </w:tcPr>
          <w:p w:rsidR="001B1DCF" w:rsidRPr="00507A5B" w:rsidRDefault="001B1DCF" w:rsidP="00232922">
            <w:pPr>
              <w:jc w:val="center"/>
              <w:rPr>
                <w:rFonts w:ascii="Times New Roman" w:hAnsi="Times New Roman"/>
                <w:noProof/>
                <w:sz w:val="24"/>
                <w:szCs w:val="24"/>
                <w:lang w:eastAsia="ru-RU"/>
              </w:rPr>
            </w:pPr>
          </w:p>
        </w:tc>
        <w:tc>
          <w:tcPr>
            <w:tcW w:w="282" w:type="dxa"/>
            <w:tcBorders>
              <w:top w:val="nil"/>
              <w:left w:val="nil"/>
              <w:bottom w:val="nil"/>
              <w:right w:val="nil"/>
            </w:tcBorders>
          </w:tcPr>
          <w:p w:rsidR="001B1DCF" w:rsidRPr="00507A5B" w:rsidRDefault="001B1DCF" w:rsidP="00232922">
            <w:pPr>
              <w:jc w:val="center"/>
              <w:rPr>
                <w:rFonts w:ascii="Times New Roman" w:hAnsi="Times New Roman"/>
                <w:b/>
                <w:sz w:val="24"/>
                <w:szCs w:val="24"/>
                <w:lang w:eastAsia="ru-RU"/>
              </w:rPr>
            </w:pPr>
          </w:p>
        </w:tc>
        <w:tc>
          <w:tcPr>
            <w:tcW w:w="9646" w:type="dxa"/>
            <w:gridSpan w:val="3"/>
            <w:tcBorders>
              <w:top w:val="nil"/>
              <w:left w:val="nil"/>
              <w:bottom w:val="nil"/>
              <w:right w:val="nil"/>
            </w:tcBorders>
            <w:vAlign w:val="center"/>
          </w:tcPr>
          <w:p w:rsidR="001B1DCF" w:rsidRPr="00507A5B" w:rsidRDefault="001B1DCF" w:rsidP="00232922">
            <w:pPr>
              <w:jc w:val="center"/>
              <w:rPr>
                <w:rFonts w:ascii="Times New Roman" w:hAnsi="Times New Roman"/>
                <w:sz w:val="20"/>
                <w:szCs w:val="20"/>
                <w:lang w:eastAsia="ru-RU"/>
              </w:rPr>
            </w:pPr>
            <w:proofErr w:type="spellStart"/>
            <w:r w:rsidRPr="00507A5B">
              <w:rPr>
                <w:rFonts w:ascii="Times New Roman" w:hAnsi="Times New Roman"/>
                <w:sz w:val="20"/>
                <w:szCs w:val="20"/>
                <w:lang w:eastAsia="ru-RU"/>
              </w:rPr>
              <w:t>В.И</w:t>
            </w:r>
            <w:proofErr w:type="spellEnd"/>
            <w:r w:rsidRPr="00507A5B">
              <w:rPr>
                <w:rFonts w:ascii="Times New Roman" w:hAnsi="Times New Roman"/>
                <w:sz w:val="20"/>
                <w:szCs w:val="20"/>
                <w:lang w:eastAsia="ru-RU"/>
              </w:rPr>
              <w:t xml:space="preserve">. </w:t>
            </w:r>
            <w:proofErr w:type="spellStart"/>
            <w:r w:rsidRPr="00507A5B">
              <w:rPr>
                <w:rFonts w:ascii="Times New Roman" w:hAnsi="Times New Roman"/>
                <w:sz w:val="20"/>
                <w:szCs w:val="20"/>
                <w:lang w:eastAsia="ru-RU"/>
              </w:rPr>
              <w:t>Чаптынова</w:t>
            </w:r>
            <w:proofErr w:type="spellEnd"/>
            <w:r w:rsidRPr="00507A5B">
              <w:rPr>
                <w:rFonts w:ascii="Times New Roman" w:hAnsi="Times New Roman"/>
                <w:sz w:val="20"/>
                <w:szCs w:val="20"/>
                <w:lang w:eastAsia="ru-RU"/>
              </w:rPr>
              <w:t xml:space="preserve"> ул., д. 24, г. Горно-Алтайск, Республика Алтай, 649000; Тел/факс. (388 22) 2-65-95;  </w:t>
            </w:r>
          </w:p>
          <w:p w:rsidR="001B1DCF" w:rsidRPr="00507A5B" w:rsidRDefault="001B1DCF" w:rsidP="00232922">
            <w:pPr>
              <w:snapToGrid w:val="0"/>
              <w:jc w:val="center"/>
              <w:rPr>
                <w:rFonts w:ascii="Times New Roman" w:hAnsi="Times New Roman"/>
                <w:b/>
                <w:bCs/>
                <w:sz w:val="20"/>
                <w:szCs w:val="20"/>
                <w:lang w:val="en-US" w:eastAsia="ru-RU"/>
              </w:rPr>
            </w:pPr>
            <w:r w:rsidRPr="00507A5B">
              <w:rPr>
                <w:rFonts w:ascii="Times New Roman" w:hAnsi="Times New Roman"/>
                <w:sz w:val="20"/>
                <w:szCs w:val="20"/>
                <w:lang w:eastAsia="ru-RU"/>
              </w:rPr>
              <w:t>e-</w:t>
            </w:r>
            <w:proofErr w:type="spellStart"/>
            <w:r w:rsidRPr="00507A5B">
              <w:rPr>
                <w:rFonts w:ascii="Times New Roman" w:hAnsi="Times New Roman"/>
                <w:sz w:val="20"/>
                <w:szCs w:val="20"/>
                <w:lang w:eastAsia="ru-RU"/>
              </w:rPr>
              <w:t>mail</w:t>
            </w:r>
            <w:proofErr w:type="spellEnd"/>
            <w:r w:rsidRPr="00507A5B">
              <w:rPr>
                <w:rFonts w:ascii="Times New Roman" w:hAnsi="Times New Roman"/>
                <w:sz w:val="20"/>
                <w:szCs w:val="20"/>
                <w:lang w:eastAsia="ru-RU"/>
              </w:rPr>
              <w:t xml:space="preserve">: </w:t>
            </w:r>
            <w:proofErr w:type="spellStart"/>
            <w:r w:rsidRPr="00507A5B">
              <w:rPr>
                <w:rFonts w:ascii="Times New Roman" w:hAnsi="Times New Roman"/>
                <w:sz w:val="20"/>
                <w:szCs w:val="20"/>
                <w:lang w:eastAsia="ru-RU"/>
              </w:rPr>
              <w:t>mineco@altaigov.ru</w:t>
            </w:r>
            <w:proofErr w:type="spellEnd"/>
            <w:r w:rsidRPr="00507A5B">
              <w:rPr>
                <w:rFonts w:ascii="Times New Roman" w:hAnsi="Times New Roman"/>
                <w:sz w:val="20"/>
                <w:szCs w:val="20"/>
                <w:lang w:eastAsia="ru-RU"/>
              </w:rPr>
              <w:t xml:space="preserve">; </w:t>
            </w:r>
            <w:hyperlink r:id="rId8" w:history="1">
              <w:proofErr w:type="spellStart"/>
              <w:r w:rsidRPr="00507A5B">
                <w:rPr>
                  <w:rFonts w:ascii="Times New Roman" w:hAnsi="Times New Roman"/>
                  <w:sz w:val="20"/>
                  <w:szCs w:val="20"/>
                  <w:lang w:eastAsia="ru-RU"/>
                </w:rPr>
                <w:t>https</w:t>
              </w:r>
              <w:proofErr w:type="spellEnd"/>
              <w:r w:rsidRPr="00507A5B">
                <w:rPr>
                  <w:rFonts w:ascii="Times New Roman" w:hAnsi="Times New Roman"/>
                  <w:sz w:val="20"/>
                  <w:szCs w:val="20"/>
                  <w:lang w:eastAsia="ru-RU"/>
                </w:rPr>
                <w:t>://</w:t>
              </w:r>
              <w:proofErr w:type="spellStart"/>
              <w:r w:rsidRPr="00507A5B">
                <w:rPr>
                  <w:rFonts w:ascii="Times New Roman" w:hAnsi="Times New Roman"/>
                  <w:sz w:val="20"/>
                  <w:szCs w:val="20"/>
                  <w:lang w:eastAsia="ru-RU"/>
                </w:rPr>
                <w:t>минэко04.рф</w:t>
              </w:r>
              <w:proofErr w:type="spellEnd"/>
            </w:hyperlink>
            <w:r w:rsidRPr="00507A5B">
              <w:rPr>
                <w:rFonts w:ascii="Times New Roman" w:hAnsi="Times New Roman"/>
                <w:sz w:val="20"/>
                <w:szCs w:val="20"/>
                <w:u w:val="single"/>
                <w:lang w:eastAsia="ru-RU"/>
              </w:rPr>
              <w:t xml:space="preserve"> </w:t>
            </w:r>
          </w:p>
        </w:tc>
        <w:tc>
          <w:tcPr>
            <w:tcW w:w="911" w:type="dxa"/>
            <w:tcBorders>
              <w:top w:val="nil"/>
              <w:left w:val="nil"/>
              <w:bottom w:val="nil"/>
              <w:right w:val="nil"/>
            </w:tcBorders>
          </w:tcPr>
          <w:p w:rsidR="001B1DCF" w:rsidRPr="00507A5B" w:rsidRDefault="001B1DCF" w:rsidP="00232922">
            <w:pPr>
              <w:snapToGrid w:val="0"/>
              <w:ind w:left="241"/>
              <w:jc w:val="center"/>
              <w:rPr>
                <w:rFonts w:ascii="Times New Roman" w:hAnsi="Times New Roman"/>
                <w:b/>
                <w:spacing w:val="-6"/>
                <w:sz w:val="24"/>
                <w:szCs w:val="24"/>
                <w:lang w:val="en-US" w:eastAsia="ru-RU"/>
              </w:rPr>
            </w:pPr>
          </w:p>
        </w:tc>
      </w:tr>
      <w:tr w:rsidR="00914D7F" w:rsidRPr="00507A5B" w:rsidTr="00232922">
        <w:trPr>
          <w:trHeight w:hRule="exact" w:val="170"/>
        </w:trPr>
        <w:tc>
          <w:tcPr>
            <w:tcW w:w="360" w:type="dxa"/>
            <w:tcBorders>
              <w:top w:val="nil"/>
              <w:left w:val="nil"/>
              <w:bottom w:val="nil"/>
              <w:right w:val="nil"/>
            </w:tcBorders>
          </w:tcPr>
          <w:p w:rsidR="001B1DCF" w:rsidRPr="00507A5B" w:rsidRDefault="001B1DCF" w:rsidP="00232922">
            <w:pPr>
              <w:jc w:val="center"/>
              <w:rPr>
                <w:rFonts w:ascii="Times New Roman" w:hAnsi="Times New Roman"/>
                <w:b/>
                <w:bCs/>
                <w:noProof/>
                <w:sz w:val="32"/>
                <w:szCs w:val="32"/>
                <w:lang w:val="en-US" w:eastAsia="ru-RU"/>
              </w:rPr>
            </w:pPr>
          </w:p>
        </w:tc>
        <w:tc>
          <w:tcPr>
            <w:tcW w:w="282" w:type="dxa"/>
            <w:tcBorders>
              <w:top w:val="nil"/>
              <w:left w:val="nil"/>
              <w:bottom w:val="nil"/>
              <w:right w:val="nil"/>
            </w:tcBorders>
          </w:tcPr>
          <w:p w:rsidR="001B1DCF" w:rsidRPr="00507A5B" w:rsidRDefault="001B1DCF" w:rsidP="00232922">
            <w:pPr>
              <w:jc w:val="center"/>
              <w:rPr>
                <w:rFonts w:ascii="Times New Roman" w:hAnsi="Times New Roman"/>
                <w:sz w:val="20"/>
                <w:szCs w:val="20"/>
                <w:lang w:val="en-US" w:eastAsia="ru-RU"/>
              </w:rPr>
            </w:pPr>
          </w:p>
        </w:tc>
        <w:tc>
          <w:tcPr>
            <w:tcW w:w="9646" w:type="dxa"/>
            <w:gridSpan w:val="3"/>
            <w:tcBorders>
              <w:top w:val="nil"/>
              <w:left w:val="nil"/>
              <w:bottom w:val="thinThickSmallGap" w:sz="24" w:space="0" w:color="000000"/>
              <w:right w:val="nil"/>
            </w:tcBorders>
            <w:vAlign w:val="center"/>
          </w:tcPr>
          <w:p w:rsidR="001B1DCF" w:rsidRPr="00507A5B" w:rsidRDefault="001B1DCF" w:rsidP="00232922">
            <w:pPr>
              <w:jc w:val="center"/>
              <w:rPr>
                <w:rFonts w:ascii="Times New Roman" w:hAnsi="Times New Roman"/>
                <w:sz w:val="20"/>
                <w:szCs w:val="20"/>
                <w:lang w:val="en-US" w:eastAsia="ru-RU"/>
              </w:rPr>
            </w:pPr>
          </w:p>
        </w:tc>
        <w:tc>
          <w:tcPr>
            <w:tcW w:w="911" w:type="dxa"/>
            <w:tcBorders>
              <w:top w:val="nil"/>
              <w:left w:val="nil"/>
              <w:bottom w:val="nil"/>
              <w:right w:val="nil"/>
            </w:tcBorders>
          </w:tcPr>
          <w:p w:rsidR="001B1DCF" w:rsidRPr="00507A5B" w:rsidRDefault="001B1DCF" w:rsidP="00232922">
            <w:pPr>
              <w:jc w:val="center"/>
              <w:rPr>
                <w:rFonts w:ascii="Times New Roman" w:hAnsi="Times New Roman"/>
                <w:sz w:val="20"/>
                <w:szCs w:val="20"/>
                <w:lang w:val="en-US" w:eastAsia="ru-RU"/>
              </w:rPr>
            </w:pPr>
          </w:p>
        </w:tc>
      </w:tr>
      <w:tr w:rsidR="00914D7F" w:rsidRPr="00507A5B" w:rsidTr="00232922">
        <w:trPr>
          <w:trHeight w:hRule="exact" w:val="283"/>
        </w:trPr>
        <w:tc>
          <w:tcPr>
            <w:tcW w:w="360" w:type="dxa"/>
            <w:tcBorders>
              <w:top w:val="nil"/>
              <w:left w:val="nil"/>
              <w:bottom w:val="nil"/>
              <w:right w:val="nil"/>
            </w:tcBorders>
          </w:tcPr>
          <w:p w:rsidR="001B1DCF" w:rsidRPr="00507A5B" w:rsidRDefault="001B1DCF" w:rsidP="00232922">
            <w:pPr>
              <w:rPr>
                <w:rFonts w:ascii="Times New Roman" w:hAnsi="Times New Roman"/>
                <w:noProof/>
                <w:sz w:val="24"/>
                <w:szCs w:val="24"/>
                <w:lang w:val="en-US" w:eastAsia="ru-RU"/>
              </w:rPr>
            </w:pPr>
          </w:p>
        </w:tc>
        <w:tc>
          <w:tcPr>
            <w:tcW w:w="282" w:type="dxa"/>
            <w:tcBorders>
              <w:top w:val="nil"/>
              <w:left w:val="nil"/>
              <w:bottom w:val="nil"/>
              <w:right w:val="nil"/>
            </w:tcBorders>
          </w:tcPr>
          <w:p w:rsidR="001B1DCF" w:rsidRPr="00507A5B" w:rsidRDefault="001B1DCF" w:rsidP="00232922">
            <w:pPr>
              <w:rPr>
                <w:rFonts w:ascii="Times New Roman" w:hAnsi="Times New Roman"/>
                <w:sz w:val="24"/>
                <w:szCs w:val="24"/>
                <w:lang w:val="en-US" w:eastAsia="ru-RU"/>
              </w:rPr>
            </w:pPr>
          </w:p>
        </w:tc>
        <w:tc>
          <w:tcPr>
            <w:tcW w:w="9646" w:type="dxa"/>
            <w:gridSpan w:val="3"/>
            <w:tcBorders>
              <w:top w:val="thinThickSmallGap" w:sz="24" w:space="0" w:color="000000"/>
              <w:left w:val="nil"/>
              <w:bottom w:val="nil"/>
              <w:right w:val="nil"/>
            </w:tcBorders>
            <w:vAlign w:val="center"/>
          </w:tcPr>
          <w:p w:rsidR="001B1DCF" w:rsidRPr="00507A5B" w:rsidRDefault="001B1DCF" w:rsidP="00232922">
            <w:pPr>
              <w:jc w:val="center"/>
              <w:rPr>
                <w:rFonts w:ascii="Times New Roman" w:hAnsi="Times New Roman"/>
                <w:sz w:val="20"/>
                <w:szCs w:val="20"/>
                <w:lang w:val="en-US" w:eastAsia="ru-RU"/>
              </w:rPr>
            </w:pPr>
          </w:p>
        </w:tc>
        <w:tc>
          <w:tcPr>
            <w:tcW w:w="911" w:type="dxa"/>
            <w:tcBorders>
              <w:top w:val="nil"/>
              <w:left w:val="nil"/>
              <w:bottom w:val="nil"/>
              <w:right w:val="nil"/>
            </w:tcBorders>
          </w:tcPr>
          <w:p w:rsidR="001B1DCF" w:rsidRPr="00507A5B" w:rsidRDefault="001B1DCF" w:rsidP="00232922">
            <w:pPr>
              <w:rPr>
                <w:rFonts w:ascii="Times New Roman" w:hAnsi="Times New Roman"/>
                <w:sz w:val="24"/>
                <w:szCs w:val="24"/>
                <w:lang w:val="en-US" w:eastAsia="ru-RU"/>
              </w:rPr>
            </w:pPr>
          </w:p>
        </w:tc>
      </w:tr>
    </w:tbl>
    <w:p w:rsidR="001B1DCF" w:rsidRPr="00507A5B" w:rsidRDefault="001B1DCF" w:rsidP="001B1DCF">
      <w:pPr>
        <w:suppressAutoHyphens/>
        <w:adjustRightInd w:val="0"/>
        <w:snapToGrid w:val="0"/>
        <w:spacing w:after="0" w:line="240" w:lineRule="auto"/>
        <w:rPr>
          <w:rFonts w:ascii="Times New Roman" w:eastAsia="Times New Roman" w:hAnsi="Times New Roman" w:cs="Times New Roman"/>
          <w:b/>
          <w:sz w:val="28"/>
          <w:szCs w:val="28"/>
          <w:lang w:eastAsia="ar-SA"/>
        </w:rPr>
      </w:pPr>
    </w:p>
    <w:p w:rsidR="001B1DCF" w:rsidRPr="00507A5B" w:rsidRDefault="001B1DCF" w:rsidP="001B1DCF">
      <w:pPr>
        <w:suppressAutoHyphens/>
        <w:adjustRightInd w:val="0"/>
        <w:snapToGrid w:val="0"/>
        <w:spacing w:after="0" w:line="240" w:lineRule="auto"/>
        <w:jc w:val="center"/>
        <w:rPr>
          <w:rFonts w:ascii="Times New Roman" w:eastAsia="Times New Roman" w:hAnsi="Times New Roman" w:cs="Times New Roman"/>
          <w:b/>
          <w:sz w:val="28"/>
          <w:szCs w:val="28"/>
          <w:lang w:eastAsia="ar-SA"/>
        </w:rPr>
      </w:pPr>
      <w:r w:rsidRPr="00507A5B">
        <w:rPr>
          <w:rFonts w:ascii="Times New Roman" w:eastAsia="Times New Roman" w:hAnsi="Times New Roman" w:cs="Times New Roman"/>
          <w:b/>
          <w:sz w:val="28"/>
          <w:szCs w:val="28"/>
          <w:lang w:eastAsia="ar-SA"/>
        </w:rPr>
        <w:t>СПРАВКА</w:t>
      </w:r>
    </w:p>
    <w:p w:rsidR="001B1DCF" w:rsidRPr="00507A5B" w:rsidRDefault="001B1DCF" w:rsidP="001B1DCF">
      <w:pPr>
        <w:widowControl w:val="0"/>
        <w:autoSpaceDE w:val="0"/>
        <w:autoSpaceDN w:val="0"/>
        <w:adjustRightInd w:val="0"/>
        <w:spacing w:after="0" w:line="240" w:lineRule="auto"/>
        <w:jc w:val="center"/>
        <w:rPr>
          <w:rFonts w:ascii="Times New Roman" w:eastAsia="SimSun" w:hAnsi="Times New Roman" w:cs="Times New Roman"/>
          <w:b/>
          <w:bCs/>
          <w:sz w:val="28"/>
          <w:szCs w:val="28"/>
          <w:lang w:eastAsia="ru-RU"/>
        </w:rPr>
      </w:pPr>
      <w:r w:rsidRPr="00507A5B">
        <w:rPr>
          <w:rFonts w:ascii="Times New Roman" w:eastAsia="SimSun" w:hAnsi="Times New Roman" w:cs="Times New Roman"/>
          <w:b/>
          <w:bCs/>
          <w:sz w:val="28"/>
          <w:szCs w:val="28"/>
          <w:lang w:eastAsia="ru-RU"/>
        </w:rPr>
        <w:t xml:space="preserve">о проведении антикоррупционной экспертизы </w:t>
      </w:r>
    </w:p>
    <w:p w:rsidR="001B1DCF" w:rsidRPr="00507A5B" w:rsidRDefault="001B1DCF" w:rsidP="001B1DCF">
      <w:pPr>
        <w:widowControl w:val="0"/>
        <w:autoSpaceDE w:val="0"/>
        <w:autoSpaceDN w:val="0"/>
        <w:adjustRightInd w:val="0"/>
        <w:spacing w:after="0" w:line="240" w:lineRule="auto"/>
        <w:jc w:val="center"/>
        <w:rPr>
          <w:rFonts w:ascii="Times New Roman" w:eastAsia="SimSun" w:hAnsi="Times New Roman" w:cs="Times New Roman"/>
          <w:bCs/>
          <w:sz w:val="20"/>
          <w:szCs w:val="28"/>
          <w:lang w:eastAsia="ru-RU"/>
        </w:rPr>
      </w:pPr>
    </w:p>
    <w:p w:rsidR="001B1DCF" w:rsidRPr="00507A5B" w:rsidRDefault="001B1DCF" w:rsidP="001B1DCF">
      <w:pPr>
        <w:widowControl w:val="0"/>
        <w:autoSpaceDE w:val="0"/>
        <w:autoSpaceDN w:val="0"/>
        <w:adjustRightInd w:val="0"/>
        <w:spacing w:after="0" w:line="240" w:lineRule="auto"/>
        <w:ind w:firstLine="709"/>
        <w:jc w:val="both"/>
        <w:rPr>
          <w:rFonts w:ascii="Times New Roman" w:eastAsia="SimSun" w:hAnsi="Times New Roman" w:cs="Times New Roman"/>
          <w:bCs/>
          <w:sz w:val="28"/>
          <w:szCs w:val="28"/>
          <w:lang w:eastAsia="ru-RU"/>
        </w:rPr>
      </w:pPr>
      <w:r w:rsidRPr="00507A5B">
        <w:rPr>
          <w:rFonts w:ascii="Times New Roman" w:eastAsia="SimSun" w:hAnsi="Times New Roman" w:cs="Times New Roman"/>
          <w:bCs/>
          <w:sz w:val="28"/>
          <w:szCs w:val="28"/>
          <w:lang w:eastAsia="ru-RU"/>
        </w:rPr>
        <w:t xml:space="preserve">В соответствии с Порядком проведения антикоррупционной экспертизы нормативных правовых актов Главы Республики Алтай, Председателя Правительства Республики Алтай и Правительства Республики Алтай и проектов нормативных правовых актов Республики Алтай, разрабатываемых исполнительными органами государственной власти Республики Алтай, утвержденным постановлением Правительства Республики Алтай от 24 июня 2010 г. № 125,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w:t>
      </w:r>
      <w:r w:rsidRPr="00507A5B">
        <w:rPr>
          <w:rFonts w:ascii="Times New Roman" w:eastAsia="SimSun" w:hAnsi="Times New Roman" w:cs="Times New Roman"/>
          <w:bCs/>
          <w:sz w:val="28"/>
          <w:szCs w:val="28"/>
          <w:lang w:eastAsia="ru-RU"/>
        </w:rPr>
        <w:br/>
      </w:r>
      <w:r w:rsidR="005D4400" w:rsidRPr="00507A5B">
        <w:rPr>
          <w:rFonts w:ascii="Times New Roman" w:eastAsia="Times New Roman" w:hAnsi="Times New Roman" w:cs="Times New Roman"/>
          <w:sz w:val="28"/>
          <w:szCs w:val="28"/>
        </w:rPr>
        <w:t xml:space="preserve">«О внесении изменений в </w:t>
      </w:r>
      <w:r w:rsidR="00AF2723" w:rsidRPr="00507A5B">
        <w:rPr>
          <w:rFonts w:ascii="Times New Roman" w:eastAsia="Times New Roman" w:hAnsi="Times New Roman" w:cs="Times New Roman"/>
          <w:sz w:val="28"/>
          <w:szCs w:val="28"/>
        </w:rPr>
        <w:t>п</w:t>
      </w:r>
      <w:r w:rsidR="005D4400" w:rsidRPr="00507A5B">
        <w:rPr>
          <w:rFonts w:ascii="Times New Roman" w:eastAsia="Times New Roman" w:hAnsi="Times New Roman" w:cs="Times New Roman"/>
          <w:sz w:val="28"/>
          <w:szCs w:val="28"/>
        </w:rPr>
        <w:t>остановление Правительства Республики Алтай от 19 июля 2023 г. № 280»</w:t>
      </w:r>
      <w:r w:rsidR="00AF0F78" w:rsidRPr="00507A5B">
        <w:rPr>
          <w:rFonts w:ascii="Times New Roman" w:eastAsia="SimSun" w:hAnsi="Times New Roman" w:cs="Times New Roman"/>
          <w:bCs/>
          <w:sz w:val="28"/>
          <w:szCs w:val="28"/>
          <w:lang w:eastAsia="ru-RU"/>
        </w:rPr>
        <w:t xml:space="preserve">, </w:t>
      </w:r>
      <w:r w:rsidRPr="00507A5B">
        <w:rPr>
          <w:rFonts w:ascii="Times New Roman" w:eastAsia="SimSun" w:hAnsi="Times New Roman" w:cs="Times New Roman"/>
          <w:bCs/>
          <w:sz w:val="28"/>
          <w:szCs w:val="28"/>
          <w:lang w:eastAsia="ru-RU"/>
        </w:rPr>
        <w:t>в результате которой в проекте нормативного правового акта положений, способствующих созданию условий для проявления коррупции, не выявлено.</w:t>
      </w:r>
    </w:p>
    <w:p w:rsidR="00F34BAD" w:rsidRPr="00507A5B" w:rsidRDefault="00F34BAD" w:rsidP="001B1DCF">
      <w:pPr>
        <w:spacing w:after="200" w:line="240" w:lineRule="auto"/>
        <w:contextualSpacing/>
        <w:jc w:val="both"/>
        <w:rPr>
          <w:rFonts w:ascii="Times New Roman" w:eastAsia="Times New Roman" w:hAnsi="Times New Roman" w:cs="Times New Roman"/>
          <w:sz w:val="28"/>
          <w:szCs w:val="28"/>
        </w:rPr>
      </w:pPr>
    </w:p>
    <w:p w:rsidR="00F34BAD" w:rsidRPr="00507A5B" w:rsidRDefault="00F34BAD" w:rsidP="001B1DCF">
      <w:pPr>
        <w:spacing w:after="200" w:line="240" w:lineRule="auto"/>
        <w:contextualSpacing/>
        <w:jc w:val="both"/>
        <w:rPr>
          <w:rFonts w:ascii="Times New Roman" w:eastAsia="Times New Roman" w:hAnsi="Times New Roman" w:cs="Times New Roman"/>
          <w:sz w:val="28"/>
          <w:szCs w:val="28"/>
        </w:rPr>
      </w:pPr>
    </w:p>
    <w:p w:rsidR="00F34BAD" w:rsidRPr="00507A5B" w:rsidRDefault="00F34BAD" w:rsidP="001B1DCF">
      <w:pPr>
        <w:spacing w:after="200" w:line="240" w:lineRule="auto"/>
        <w:contextualSpacing/>
        <w:jc w:val="both"/>
        <w:rPr>
          <w:rFonts w:ascii="Times New Roman" w:eastAsia="Times New Roman" w:hAnsi="Times New Roman" w:cs="Times New Roman"/>
          <w:sz w:val="28"/>
          <w:szCs w:val="28"/>
        </w:rPr>
      </w:pPr>
    </w:p>
    <w:p w:rsidR="001B1DCF" w:rsidRPr="00507A5B" w:rsidRDefault="00600CDC" w:rsidP="001B1DCF">
      <w:pPr>
        <w:spacing w:after="200" w:line="240" w:lineRule="auto"/>
        <w:contextualSpacing/>
        <w:jc w:val="both"/>
        <w:rPr>
          <w:rFonts w:ascii="Times New Roman" w:eastAsia="Times New Roman" w:hAnsi="Times New Roman" w:cs="Times New Roman"/>
          <w:sz w:val="28"/>
          <w:szCs w:val="28"/>
        </w:rPr>
      </w:pPr>
      <w:r w:rsidRPr="00507A5B">
        <w:rPr>
          <w:rFonts w:ascii="Times New Roman" w:eastAsia="Times New Roman" w:hAnsi="Times New Roman" w:cs="Times New Roman"/>
          <w:sz w:val="28"/>
          <w:szCs w:val="28"/>
        </w:rPr>
        <w:t>М</w:t>
      </w:r>
      <w:r w:rsidR="001B1DCF" w:rsidRPr="00507A5B">
        <w:rPr>
          <w:rFonts w:ascii="Times New Roman" w:eastAsia="Times New Roman" w:hAnsi="Times New Roman" w:cs="Times New Roman"/>
          <w:sz w:val="28"/>
          <w:szCs w:val="28"/>
        </w:rPr>
        <w:t xml:space="preserve">инистр                                                </w:t>
      </w:r>
      <w:r w:rsidR="000F1F5A" w:rsidRPr="00507A5B">
        <w:rPr>
          <w:rFonts w:ascii="Times New Roman" w:eastAsia="Times New Roman" w:hAnsi="Times New Roman" w:cs="Times New Roman"/>
          <w:sz w:val="28"/>
          <w:szCs w:val="28"/>
        </w:rPr>
        <w:t xml:space="preserve">           </w:t>
      </w:r>
      <w:r w:rsidR="00DB62A6" w:rsidRPr="00507A5B">
        <w:rPr>
          <w:rFonts w:ascii="Times New Roman" w:eastAsia="Times New Roman" w:hAnsi="Times New Roman" w:cs="Times New Roman"/>
          <w:sz w:val="28"/>
          <w:szCs w:val="28"/>
        </w:rPr>
        <w:t xml:space="preserve">                     </w:t>
      </w:r>
      <w:r w:rsidRPr="00507A5B">
        <w:rPr>
          <w:rFonts w:ascii="Times New Roman" w:eastAsia="Times New Roman" w:hAnsi="Times New Roman" w:cs="Times New Roman"/>
          <w:sz w:val="28"/>
          <w:szCs w:val="28"/>
        </w:rPr>
        <w:t xml:space="preserve">      </w:t>
      </w:r>
      <w:r w:rsidR="00DB62A6" w:rsidRPr="00507A5B">
        <w:rPr>
          <w:rFonts w:ascii="Times New Roman" w:eastAsia="Times New Roman" w:hAnsi="Times New Roman" w:cs="Times New Roman"/>
          <w:sz w:val="28"/>
          <w:szCs w:val="28"/>
        </w:rPr>
        <w:t xml:space="preserve">  </w:t>
      </w:r>
      <w:proofErr w:type="spellStart"/>
      <w:r w:rsidRPr="00507A5B">
        <w:rPr>
          <w:rFonts w:ascii="Times New Roman" w:eastAsia="Times New Roman" w:hAnsi="Times New Roman" w:cs="Times New Roman"/>
          <w:sz w:val="28"/>
          <w:szCs w:val="28"/>
        </w:rPr>
        <w:t>В.В</w:t>
      </w:r>
      <w:proofErr w:type="spellEnd"/>
      <w:r w:rsidRPr="00507A5B">
        <w:rPr>
          <w:rFonts w:ascii="Times New Roman" w:eastAsia="Times New Roman" w:hAnsi="Times New Roman" w:cs="Times New Roman"/>
          <w:sz w:val="28"/>
          <w:szCs w:val="28"/>
        </w:rPr>
        <w:t xml:space="preserve">. </w:t>
      </w:r>
      <w:proofErr w:type="spellStart"/>
      <w:r w:rsidRPr="00507A5B">
        <w:rPr>
          <w:rFonts w:ascii="Times New Roman" w:eastAsia="Times New Roman" w:hAnsi="Times New Roman" w:cs="Times New Roman"/>
          <w:sz w:val="28"/>
          <w:szCs w:val="28"/>
        </w:rPr>
        <w:t>Тупикин</w:t>
      </w:r>
      <w:proofErr w:type="spellEnd"/>
    </w:p>
    <w:p w:rsidR="001B1DCF" w:rsidRPr="00507A5B" w:rsidRDefault="001B1DCF" w:rsidP="001B1DCF">
      <w:pPr>
        <w:autoSpaceDE w:val="0"/>
        <w:autoSpaceDN w:val="0"/>
        <w:adjustRightInd w:val="0"/>
        <w:spacing w:after="0" w:line="240" w:lineRule="auto"/>
        <w:ind w:left="142" w:firstLine="567"/>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ind w:left="-709"/>
        <w:jc w:val="both"/>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ind w:left="-709"/>
        <w:jc w:val="both"/>
        <w:rPr>
          <w:rFonts w:ascii="Times New Roman" w:eastAsia="Times New Roman" w:hAnsi="Times New Roman" w:cs="Times New Roman"/>
          <w:sz w:val="28"/>
          <w:szCs w:val="28"/>
        </w:rPr>
      </w:pPr>
    </w:p>
    <w:p w:rsidR="001B1DCF" w:rsidRPr="00507A5B" w:rsidRDefault="001B1DCF" w:rsidP="001B1DCF">
      <w:pPr>
        <w:widowControl w:val="0"/>
        <w:autoSpaceDE w:val="0"/>
        <w:autoSpaceDN w:val="0"/>
        <w:spacing w:after="0" w:line="240" w:lineRule="auto"/>
        <w:ind w:left="-284" w:firstLine="568"/>
        <w:jc w:val="center"/>
        <w:rPr>
          <w:rFonts w:ascii="Times New Roman" w:eastAsia="Times New Roman" w:hAnsi="Times New Roman" w:cs="Times New Roman"/>
          <w:b/>
          <w:sz w:val="28"/>
          <w:szCs w:val="28"/>
          <w:lang w:eastAsia="ru-RU"/>
        </w:rPr>
      </w:pPr>
      <w:r w:rsidRPr="00507A5B">
        <w:rPr>
          <w:rFonts w:ascii="Times New Roman" w:eastAsia="Times New Roman" w:hAnsi="Times New Roman" w:cs="Times New Roman"/>
          <w:sz w:val="28"/>
          <w:szCs w:val="28"/>
        </w:rPr>
        <w:t xml:space="preserve">                                                                           </w:t>
      </w:r>
    </w:p>
    <w:p w:rsidR="001B1DCF" w:rsidRPr="00507A5B" w:rsidRDefault="001B1DCF" w:rsidP="001B1DCF">
      <w:pPr>
        <w:tabs>
          <w:tab w:val="left" w:pos="3969"/>
        </w:tabs>
        <w:autoSpaceDE w:val="0"/>
        <w:autoSpaceDN w:val="0"/>
        <w:adjustRightInd w:val="0"/>
        <w:spacing w:after="0" w:line="240" w:lineRule="auto"/>
        <w:ind w:left="-284" w:firstLine="568"/>
        <w:jc w:val="center"/>
        <w:rPr>
          <w:rFonts w:ascii="Times New Roman" w:eastAsia="Times New Roman" w:hAnsi="Times New Roman" w:cs="Times New Roman"/>
          <w:sz w:val="28"/>
          <w:szCs w:val="28"/>
        </w:rPr>
      </w:pPr>
    </w:p>
    <w:p w:rsidR="001B1DCF" w:rsidRPr="00507A5B" w:rsidRDefault="001B1DCF" w:rsidP="001B1DCF">
      <w:pPr>
        <w:autoSpaceDE w:val="0"/>
        <w:autoSpaceDN w:val="0"/>
        <w:adjustRightInd w:val="0"/>
        <w:spacing w:after="0" w:line="240" w:lineRule="auto"/>
        <w:ind w:left="-284" w:firstLine="568"/>
        <w:jc w:val="right"/>
        <w:rPr>
          <w:rFonts w:ascii="Times New Roman" w:eastAsia="Times New Roman" w:hAnsi="Times New Roman" w:cs="Times New Roman"/>
          <w:sz w:val="28"/>
          <w:szCs w:val="28"/>
        </w:rPr>
      </w:pPr>
    </w:p>
    <w:p w:rsidR="001B1DCF" w:rsidRPr="00507A5B" w:rsidRDefault="001B1DCF" w:rsidP="001B1DCF">
      <w:pPr>
        <w:spacing w:after="200" w:line="276" w:lineRule="auto"/>
        <w:rPr>
          <w:rFonts w:ascii="Times New Roman" w:eastAsia="Times New Roman" w:hAnsi="Times New Roman" w:cs="Times New Roman"/>
        </w:rPr>
      </w:pPr>
    </w:p>
    <w:p w:rsidR="001B1DCF" w:rsidRPr="00507A5B" w:rsidRDefault="001B1DCF" w:rsidP="001B1DCF">
      <w:pPr>
        <w:rPr>
          <w:rFonts w:ascii="Times New Roman" w:hAnsi="Times New Roman" w:cs="Times New Roman"/>
        </w:rPr>
      </w:pPr>
    </w:p>
    <w:p w:rsidR="00F34BAD" w:rsidRPr="00507A5B" w:rsidRDefault="00F34BAD" w:rsidP="00F34BAD">
      <w:pPr>
        <w:spacing w:after="0" w:line="240" w:lineRule="auto"/>
        <w:jc w:val="center"/>
        <w:rPr>
          <w:rFonts w:ascii="Times New Roman" w:hAnsi="Times New Roman" w:cs="Times New Roman"/>
          <w:b/>
          <w:sz w:val="28"/>
          <w:szCs w:val="28"/>
        </w:rPr>
      </w:pPr>
    </w:p>
    <w:p w:rsidR="005D4400" w:rsidRPr="00507A5B" w:rsidRDefault="005D4400" w:rsidP="00F34BAD">
      <w:pPr>
        <w:spacing w:after="0" w:line="240" w:lineRule="auto"/>
        <w:jc w:val="center"/>
        <w:rPr>
          <w:rFonts w:ascii="Times New Roman" w:hAnsi="Times New Roman" w:cs="Times New Roman"/>
          <w:b/>
          <w:sz w:val="28"/>
          <w:szCs w:val="28"/>
        </w:rPr>
      </w:pPr>
    </w:p>
    <w:p w:rsidR="005D4400" w:rsidRPr="00507A5B" w:rsidRDefault="005D4400" w:rsidP="00F34BAD">
      <w:pPr>
        <w:spacing w:after="0" w:line="240" w:lineRule="auto"/>
        <w:jc w:val="center"/>
        <w:rPr>
          <w:rFonts w:ascii="Times New Roman" w:hAnsi="Times New Roman" w:cs="Times New Roman"/>
          <w:b/>
          <w:sz w:val="28"/>
          <w:szCs w:val="28"/>
        </w:rPr>
      </w:pPr>
    </w:p>
    <w:p w:rsidR="005D4400" w:rsidRPr="00507A5B" w:rsidRDefault="005D4400" w:rsidP="00F34BAD">
      <w:pPr>
        <w:spacing w:after="0" w:line="240" w:lineRule="auto"/>
        <w:jc w:val="center"/>
        <w:rPr>
          <w:rFonts w:ascii="Times New Roman" w:hAnsi="Times New Roman" w:cs="Times New Roman"/>
          <w:b/>
          <w:sz w:val="28"/>
          <w:szCs w:val="28"/>
        </w:rPr>
      </w:pPr>
    </w:p>
    <w:p w:rsidR="005D4400" w:rsidRPr="00507A5B" w:rsidRDefault="005D4400" w:rsidP="00F34BAD">
      <w:pPr>
        <w:spacing w:after="0" w:line="240" w:lineRule="auto"/>
        <w:jc w:val="center"/>
        <w:rPr>
          <w:rFonts w:ascii="Times New Roman" w:hAnsi="Times New Roman" w:cs="Times New Roman"/>
          <w:b/>
          <w:sz w:val="28"/>
          <w:szCs w:val="28"/>
        </w:rPr>
      </w:pPr>
    </w:p>
    <w:p w:rsidR="005D4400" w:rsidRPr="00507A5B" w:rsidRDefault="005D4400" w:rsidP="00F34BAD">
      <w:pPr>
        <w:spacing w:after="0" w:line="240" w:lineRule="auto"/>
        <w:jc w:val="center"/>
        <w:rPr>
          <w:rFonts w:ascii="Times New Roman" w:hAnsi="Times New Roman" w:cs="Times New Roman"/>
          <w:b/>
          <w:sz w:val="28"/>
          <w:szCs w:val="28"/>
        </w:rPr>
      </w:pPr>
    </w:p>
    <w:p w:rsidR="00F34BAD" w:rsidRPr="00507A5B" w:rsidRDefault="00F34BAD" w:rsidP="00F34BAD">
      <w:pPr>
        <w:spacing w:after="0" w:line="240" w:lineRule="auto"/>
        <w:jc w:val="center"/>
        <w:rPr>
          <w:rFonts w:ascii="Times New Roman" w:hAnsi="Times New Roman" w:cs="Times New Roman"/>
          <w:b/>
          <w:sz w:val="28"/>
          <w:szCs w:val="28"/>
        </w:rPr>
      </w:pPr>
    </w:p>
    <w:p w:rsidR="00F34BAD" w:rsidRPr="00507A5B" w:rsidRDefault="00F34BAD" w:rsidP="00F34BAD">
      <w:pPr>
        <w:spacing w:after="0" w:line="240" w:lineRule="auto"/>
        <w:jc w:val="center"/>
        <w:rPr>
          <w:rFonts w:ascii="Times New Roman" w:hAnsi="Times New Roman" w:cs="Times New Roman"/>
          <w:b/>
          <w:sz w:val="28"/>
          <w:szCs w:val="28"/>
        </w:rPr>
      </w:pPr>
      <w:r w:rsidRPr="00507A5B">
        <w:rPr>
          <w:rFonts w:ascii="Times New Roman" w:hAnsi="Times New Roman" w:cs="Times New Roman"/>
          <w:b/>
          <w:sz w:val="28"/>
          <w:szCs w:val="28"/>
        </w:rPr>
        <w:t>Финансово-экономическое обоснование</w:t>
      </w:r>
    </w:p>
    <w:p w:rsidR="00F34BAD" w:rsidRPr="00507A5B" w:rsidRDefault="00F34BAD" w:rsidP="00F34BAD">
      <w:pPr>
        <w:spacing w:after="0" w:line="240" w:lineRule="auto"/>
        <w:jc w:val="center"/>
        <w:rPr>
          <w:rFonts w:ascii="Times New Roman" w:hAnsi="Times New Roman" w:cs="Times New Roman"/>
          <w:b/>
          <w:sz w:val="28"/>
          <w:szCs w:val="28"/>
        </w:rPr>
      </w:pPr>
      <w:r w:rsidRPr="00507A5B">
        <w:rPr>
          <w:rFonts w:ascii="Times New Roman" w:hAnsi="Times New Roman" w:cs="Times New Roman"/>
          <w:b/>
          <w:sz w:val="28"/>
          <w:szCs w:val="28"/>
        </w:rPr>
        <w:t xml:space="preserve">к проекту </w:t>
      </w:r>
      <w:r w:rsidR="007937C9" w:rsidRPr="00507A5B">
        <w:rPr>
          <w:rFonts w:ascii="Times New Roman" w:hAnsi="Times New Roman" w:cs="Times New Roman"/>
          <w:b/>
          <w:sz w:val="28"/>
          <w:szCs w:val="28"/>
        </w:rPr>
        <w:t xml:space="preserve">постановления </w:t>
      </w:r>
      <w:r w:rsidRPr="00507A5B">
        <w:rPr>
          <w:rFonts w:ascii="Times New Roman" w:hAnsi="Times New Roman" w:cs="Times New Roman"/>
          <w:b/>
          <w:sz w:val="28"/>
          <w:szCs w:val="28"/>
        </w:rPr>
        <w:t xml:space="preserve">Правительства Республики Алтай </w:t>
      </w:r>
    </w:p>
    <w:p w:rsidR="00FB3D3D" w:rsidRPr="00507A5B" w:rsidRDefault="005D4400" w:rsidP="00F34BAD">
      <w:pPr>
        <w:spacing w:after="0" w:line="240" w:lineRule="auto"/>
        <w:jc w:val="center"/>
        <w:rPr>
          <w:rFonts w:ascii="Times New Roman" w:eastAsia="Times New Roman" w:hAnsi="Times New Roman" w:cs="Times New Roman"/>
          <w:b/>
          <w:sz w:val="28"/>
          <w:szCs w:val="28"/>
        </w:rPr>
      </w:pPr>
      <w:r w:rsidRPr="00507A5B">
        <w:rPr>
          <w:rFonts w:ascii="Times New Roman" w:eastAsia="Times New Roman" w:hAnsi="Times New Roman" w:cs="Times New Roman"/>
          <w:b/>
          <w:sz w:val="28"/>
          <w:szCs w:val="28"/>
        </w:rPr>
        <w:t xml:space="preserve">«О внесении изменений в </w:t>
      </w:r>
      <w:r w:rsidR="00AF2723" w:rsidRPr="00507A5B">
        <w:rPr>
          <w:rFonts w:ascii="Times New Roman" w:eastAsia="Times New Roman" w:hAnsi="Times New Roman" w:cs="Times New Roman"/>
          <w:b/>
          <w:sz w:val="28"/>
          <w:szCs w:val="28"/>
        </w:rPr>
        <w:t>п</w:t>
      </w:r>
      <w:r w:rsidRPr="00507A5B">
        <w:rPr>
          <w:rFonts w:ascii="Times New Roman" w:eastAsia="Times New Roman" w:hAnsi="Times New Roman" w:cs="Times New Roman"/>
          <w:b/>
          <w:sz w:val="28"/>
          <w:szCs w:val="28"/>
        </w:rPr>
        <w:t>остановление Правительства Республики Алтай от 19 июля 2023 г. № 280»</w:t>
      </w:r>
    </w:p>
    <w:p w:rsidR="005D4400" w:rsidRPr="00507A5B" w:rsidRDefault="005D4400" w:rsidP="00F34BAD">
      <w:pPr>
        <w:spacing w:after="0" w:line="240" w:lineRule="auto"/>
        <w:jc w:val="center"/>
        <w:rPr>
          <w:rFonts w:ascii="Times New Roman" w:hAnsi="Times New Roman" w:cs="Times New Roman"/>
        </w:rPr>
      </w:pPr>
    </w:p>
    <w:p w:rsidR="00F34BAD" w:rsidRPr="00507A5B" w:rsidRDefault="00F34BAD" w:rsidP="00431F2B">
      <w:pPr>
        <w:spacing w:after="0" w:line="240" w:lineRule="auto"/>
        <w:ind w:firstLine="708"/>
        <w:jc w:val="both"/>
        <w:rPr>
          <w:rFonts w:ascii="Times New Roman" w:hAnsi="Times New Roman" w:cs="Times New Roman"/>
          <w:sz w:val="28"/>
          <w:szCs w:val="28"/>
        </w:rPr>
      </w:pPr>
      <w:r w:rsidRPr="00507A5B">
        <w:rPr>
          <w:rFonts w:ascii="Times New Roman" w:hAnsi="Times New Roman" w:cs="Times New Roman"/>
          <w:sz w:val="28"/>
          <w:szCs w:val="28"/>
        </w:rPr>
        <w:t xml:space="preserve">Принятие проекта </w:t>
      </w:r>
      <w:r w:rsidR="00431F2B" w:rsidRPr="00507A5B">
        <w:rPr>
          <w:rFonts w:ascii="Times New Roman" w:hAnsi="Times New Roman" w:cs="Times New Roman"/>
          <w:sz w:val="28"/>
          <w:szCs w:val="28"/>
        </w:rPr>
        <w:t xml:space="preserve">постановления </w:t>
      </w:r>
      <w:r w:rsidRPr="00507A5B">
        <w:rPr>
          <w:rFonts w:ascii="Times New Roman" w:hAnsi="Times New Roman" w:cs="Times New Roman"/>
          <w:sz w:val="28"/>
          <w:szCs w:val="28"/>
        </w:rPr>
        <w:t xml:space="preserve">Правительства Республики Алтай </w:t>
      </w:r>
      <w:r w:rsidR="005D4400" w:rsidRPr="00507A5B">
        <w:rPr>
          <w:rFonts w:ascii="Times New Roman" w:eastAsia="Times New Roman" w:hAnsi="Times New Roman" w:cs="Times New Roman"/>
          <w:sz w:val="28"/>
          <w:szCs w:val="28"/>
        </w:rPr>
        <w:t xml:space="preserve">«О внесении изменений в </w:t>
      </w:r>
      <w:r w:rsidR="00AF2723" w:rsidRPr="00507A5B">
        <w:rPr>
          <w:rFonts w:ascii="Times New Roman" w:eastAsia="Times New Roman" w:hAnsi="Times New Roman" w:cs="Times New Roman"/>
          <w:sz w:val="28"/>
          <w:szCs w:val="28"/>
        </w:rPr>
        <w:t>п</w:t>
      </w:r>
      <w:r w:rsidR="005D4400" w:rsidRPr="00507A5B">
        <w:rPr>
          <w:rFonts w:ascii="Times New Roman" w:eastAsia="Times New Roman" w:hAnsi="Times New Roman" w:cs="Times New Roman"/>
          <w:sz w:val="28"/>
          <w:szCs w:val="28"/>
        </w:rPr>
        <w:t xml:space="preserve">остановление Правительства Республики Алтай от 19 июля 2023 г. № 280» </w:t>
      </w:r>
      <w:r w:rsidR="00F55C44" w:rsidRPr="00507A5B">
        <w:rPr>
          <w:rFonts w:ascii="Times New Roman" w:eastAsia="SimSun" w:hAnsi="Times New Roman" w:cs="Times New Roman"/>
          <w:bCs/>
          <w:sz w:val="28"/>
          <w:szCs w:val="28"/>
          <w:lang w:eastAsia="ru-RU"/>
        </w:rPr>
        <w:t xml:space="preserve">не </w:t>
      </w:r>
      <w:r w:rsidRPr="00507A5B">
        <w:rPr>
          <w:rFonts w:ascii="Times New Roman" w:hAnsi="Times New Roman" w:cs="Times New Roman"/>
          <w:sz w:val="28"/>
          <w:szCs w:val="28"/>
        </w:rPr>
        <w:t>потребует дополнительных финансовых затрат за счет средств республиканского бюджета Республики Алтай.</w:t>
      </w:r>
    </w:p>
    <w:p w:rsidR="007B790E" w:rsidRPr="00507A5B" w:rsidRDefault="007B790E" w:rsidP="00431F2B">
      <w:pPr>
        <w:jc w:val="both"/>
        <w:rPr>
          <w:rFonts w:ascii="Times New Roman" w:hAnsi="Times New Roman" w:cs="Times New Roman"/>
        </w:rPr>
      </w:pPr>
    </w:p>
    <w:sectPr w:rsidR="007B790E" w:rsidRPr="00507A5B" w:rsidSect="00F44DB2">
      <w:headerReference w:type="default" r:id="rId9"/>
      <w:pgSz w:w="11906" w:h="16838"/>
      <w:pgMar w:top="709" w:right="851" w:bottom="993" w:left="1985"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43" w:rsidRDefault="00545643">
      <w:pPr>
        <w:spacing w:after="0" w:line="240" w:lineRule="auto"/>
      </w:pPr>
      <w:r>
        <w:separator/>
      </w:r>
    </w:p>
  </w:endnote>
  <w:endnote w:type="continuationSeparator" w:id="0">
    <w:p w:rsidR="00545643" w:rsidRDefault="0054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43" w:rsidRDefault="00545643">
      <w:pPr>
        <w:spacing w:after="0" w:line="240" w:lineRule="auto"/>
      </w:pPr>
      <w:r>
        <w:separator/>
      </w:r>
    </w:p>
  </w:footnote>
  <w:footnote w:type="continuationSeparator" w:id="0">
    <w:p w:rsidR="00545643" w:rsidRDefault="00545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D39" w:rsidRPr="00833D0F" w:rsidRDefault="00770451" w:rsidP="00482D8B">
    <w:pPr>
      <w:pStyle w:val="a3"/>
      <w:rPr>
        <w:sz w:val="24"/>
        <w:szCs w:val="24"/>
      </w:rPr>
    </w:pPr>
  </w:p>
  <w:p w:rsidR="00E93D39" w:rsidRDefault="00770451" w:rsidP="00D74B13">
    <w:pPr>
      <w:pStyle w:val="a3"/>
      <w:tabs>
        <w:tab w:val="center" w:pos="4820"/>
        <w:tab w:val="left" w:pos="69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2F83"/>
    <w:multiLevelType w:val="hybridMultilevel"/>
    <w:tmpl w:val="2FAC48D8"/>
    <w:lvl w:ilvl="0" w:tplc="C5A83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D907DC2"/>
    <w:multiLevelType w:val="hybridMultilevel"/>
    <w:tmpl w:val="0EEE4060"/>
    <w:lvl w:ilvl="0" w:tplc="22B25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E26081"/>
    <w:multiLevelType w:val="hybridMultilevel"/>
    <w:tmpl w:val="539ABD06"/>
    <w:lvl w:ilvl="0" w:tplc="4412DE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4F2E96"/>
    <w:multiLevelType w:val="hybridMultilevel"/>
    <w:tmpl w:val="23E207E2"/>
    <w:lvl w:ilvl="0" w:tplc="E5685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CEF4C5D"/>
    <w:multiLevelType w:val="hybridMultilevel"/>
    <w:tmpl w:val="00CE391A"/>
    <w:lvl w:ilvl="0" w:tplc="E0F48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B72210E"/>
    <w:multiLevelType w:val="hybridMultilevel"/>
    <w:tmpl w:val="86C6FB06"/>
    <w:lvl w:ilvl="0" w:tplc="76C266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51DC25E4"/>
    <w:multiLevelType w:val="hybridMultilevel"/>
    <w:tmpl w:val="962C9C74"/>
    <w:lvl w:ilvl="0" w:tplc="8A6E0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2F54A14"/>
    <w:multiLevelType w:val="hybridMultilevel"/>
    <w:tmpl w:val="322C27AE"/>
    <w:lvl w:ilvl="0" w:tplc="245C3922">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0310F88"/>
    <w:multiLevelType w:val="hybridMultilevel"/>
    <w:tmpl w:val="F6ACD516"/>
    <w:lvl w:ilvl="0" w:tplc="37F62920">
      <w:start w:val="1"/>
      <w:numFmt w:val="decimal"/>
      <w:lvlText w:val="%1)"/>
      <w:lvlJc w:val="left"/>
      <w:pPr>
        <w:ind w:left="1070" w:hanging="360"/>
      </w:pPr>
      <w:rPr>
        <w:rFonts w:ascii="PT Astra Serif" w:eastAsia="Times New Roman" w:hAnsi="PT Astra Serif"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63D40F62"/>
    <w:multiLevelType w:val="hybridMultilevel"/>
    <w:tmpl w:val="4D5C2A56"/>
    <w:lvl w:ilvl="0" w:tplc="426C9B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767361A5"/>
    <w:multiLevelType w:val="hybridMultilevel"/>
    <w:tmpl w:val="4A505C5E"/>
    <w:lvl w:ilvl="0" w:tplc="EC58AE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7"/>
  </w:num>
  <w:num w:numId="8">
    <w:abstractNumId w:val="3"/>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CF"/>
    <w:rsid w:val="00034346"/>
    <w:rsid w:val="00034AFB"/>
    <w:rsid w:val="000369BB"/>
    <w:rsid w:val="00071F1B"/>
    <w:rsid w:val="00076BE7"/>
    <w:rsid w:val="000828C4"/>
    <w:rsid w:val="00097A8C"/>
    <w:rsid w:val="000E346B"/>
    <w:rsid w:val="000F1F5A"/>
    <w:rsid w:val="00112B07"/>
    <w:rsid w:val="001251B7"/>
    <w:rsid w:val="001324D3"/>
    <w:rsid w:val="00133AF4"/>
    <w:rsid w:val="00135ED9"/>
    <w:rsid w:val="001479DC"/>
    <w:rsid w:val="001503A3"/>
    <w:rsid w:val="00154C4F"/>
    <w:rsid w:val="0019601C"/>
    <w:rsid w:val="001B137B"/>
    <w:rsid w:val="001B1DCF"/>
    <w:rsid w:val="001F0B51"/>
    <w:rsid w:val="001F423A"/>
    <w:rsid w:val="00206B1C"/>
    <w:rsid w:val="00230383"/>
    <w:rsid w:val="00242B39"/>
    <w:rsid w:val="00247904"/>
    <w:rsid w:val="002546BB"/>
    <w:rsid w:val="00261ABC"/>
    <w:rsid w:val="002852AA"/>
    <w:rsid w:val="002B38F4"/>
    <w:rsid w:val="002C7D2D"/>
    <w:rsid w:val="002D1665"/>
    <w:rsid w:val="002D1E3C"/>
    <w:rsid w:val="002E7010"/>
    <w:rsid w:val="00303A94"/>
    <w:rsid w:val="00313957"/>
    <w:rsid w:val="00344F64"/>
    <w:rsid w:val="00345AB2"/>
    <w:rsid w:val="003875E0"/>
    <w:rsid w:val="003C0672"/>
    <w:rsid w:val="003E3A71"/>
    <w:rsid w:val="003E77E1"/>
    <w:rsid w:val="003F3B10"/>
    <w:rsid w:val="00400535"/>
    <w:rsid w:val="00425A1C"/>
    <w:rsid w:val="00431F2B"/>
    <w:rsid w:val="00446121"/>
    <w:rsid w:val="00451FEB"/>
    <w:rsid w:val="004575CC"/>
    <w:rsid w:val="00466D21"/>
    <w:rsid w:val="00482D8B"/>
    <w:rsid w:val="004B5E20"/>
    <w:rsid w:val="004C6980"/>
    <w:rsid w:val="004E2C75"/>
    <w:rsid w:val="004E68C4"/>
    <w:rsid w:val="00506BC2"/>
    <w:rsid w:val="0050795B"/>
    <w:rsid w:val="00507A5B"/>
    <w:rsid w:val="00513056"/>
    <w:rsid w:val="0053315B"/>
    <w:rsid w:val="00545643"/>
    <w:rsid w:val="00560638"/>
    <w:rsid w:val="005633D3"/>
    <w:rsid w:val="00587B4A"/>
    <w:rsid w:val="005B0121"/>
    <w:rsid w:val="005C010F"/>
    <w:rsid w:val="005D4400"/>
    <w:rsid w:val="005F0F81"/>
    <w:rsid w:val="005F7F12"/>
    <w:rsid w:val="00600CDC"/>
    <w:rsid w:val="006067C8"/>
    <w:rsid w:val="00615EDB"/>
    <w:rsid w:val="00630008"/>
    <w:rsid w:val="00631D49"/>
    <w:rsid w:val="006358AA"/>
    <w:rsid w:val="00647285"/>
    <w:rsid w:val="00697F28"/>
    <w:rsid w:val="006A01E3"/>
    <w:rsid w:val="006A5818"/>
    <w:rsid w:val="006B5D3C"/>
    <w:rsid w:val="006F7B57"/>
    <w:rsid w:val="00704F13"/>
    <w:rsid w:val="00721072"/>
    <w:rsid w:val="00726D45"/>
    <w:rsid w:val="0076194E"/>
    <w:rsid w:val="00761D88"/>
    <w:rsid w:val="00770451"/>
    <w:rsid w:val="00777A1C"/>
    <w:rsid w:val="007820DB"/>
    <w:rsid w:val="007937C9"/>
    <w:rsid w:val="00795418"/>
    <w:rsid w:val="007B790E"/>
    <w:rsid w:val="007C14D0"/>
    <w:rsid w:val="007D6530"/>
    <w:rsid w:val="007D6DDD"/>
    <w:rsid w:val="00822EFE"/>
    <w:rsid w:val="00846BD1"/>
    <w:rsid w:val="00861099"/>
    <w:rsid w:val="008627DD"/>
    <w:rsid w:val="00886D91"/>
    <w:rsid w:val="008E6B4B"/>
    <w:rsid w:val="008E7290"/>
    <w:rsid w:val="008F5BEC"/>
    <w:rsid w:val="008F5C19"/>
    <w:rsid w:val="0091191B"/>
    <w:rsid w:val="00914D7F"/>
    <w:rsid w:val="00926B5F"/>
    <w:rsid w:val="009A6F42"/>
    <w:rsid w:val="009C0E61"/>
    <w:rsid w:val="009D0F6A"/>
    <w:rsid w:val="00A27489"/>
    <w:rsid w:val="00A61012"/>
    <w:rsid w:val="00A65FDB"/>
    <w:rsid w:val="00A70052"/>
    <w:rsid w:val="00AB4325"/>
    <w:rsid w:val="00AC79B2"/>
    <w:rsid w:val="00AE1603"/>
    <w:rsid w:val="00AE62C2"/>
    <w:rsid w:val="00AE656C"/>
    <w:rsid w:val="00AF0F78"/>
    <w:rsid w:val="00AF2723"/>
    <w:rsid w:val="00B148F2"/>
    <w:rsid w:val="00B27ED4"/>
    <w:rsid w:val="00B31266"/>
    <w:rsid w:val="00B47B98"/>
    <w:rsid w:val="00B85072"/>
    <w:rsid w:val="00B97C12"/>
    <w:rsid w:val="00BB008D"/>
    <w:rsid w:val="00BC2065"/>
    <w:rsid w:val="00BD2E65"/>
    <w:rsid w:val="00BF0977"/>
    <w:rsid w:val="00BF135E"/>
    <w:rsid w:val="00BF55EE"/>
    <w:rsid w:val="00C12606"/>
    <w:rsid w:val="00C37F10"/>
    <w:rsid w:val="00C5185F"/>
    <w:rsid w:val="00C92C1A"/>
    <w:rsid w:val="00C93A67"/>
    <w:rsid w:val="00CB3B66"/>
    <w:rsid w:val="00D10B5B"/>
    <w:rsid w:val="00D15E44"/>
    <w:rsid w:val="00D33042"/>
    <w:rsid w:val="00D500CB"/>
    <w:rsid w:val="00D657CC"/>
    <w:rsid w:val="00D8047B"/>
    <w:rsid w:val="00D8410A"/>
    <w:rsid w:val="00D922C3"/>
    <w:rsid w:val="00DB25B3"/>
    <w:rsid w:val="00DB62A6"/>
    <w:rsid w:val="00DF14EA"/>
    <w:rsid w:val="00DF4928"/>
    <w:rsid w:val="00E078DA"/>
    <w:rsid w:val="00E27C7A"/>
    <w:rsid w:val="00E62FA2"/>
    <w:rsid w:val="00E834DB"/>
    <w:rsid w:val="00E867D2"/>
    <w:rsid w:val="00ED302F"/>
    <w:rsid w:val="00EE3E6E"/>
    <w:rsid w:val="00EE5772"/>
    <w:rsid w:val="00EF5E83"/>
    <w:rsid w:val="00F23B0B"/>
    <w:rsid w:val="00F2431B"/>
    <w:rsid w:val="00F3251D"/>
    <w:rsid w:val="00F34BAD"/>
    <w:rsid w:val="00F3525C"/>
    <w:rsid w:val="00F40D56"/>
    <w:rsid w:val="00F44DB2"/>
    <w:rsid w:val="00F549CD"/>
    <w:rsid w:val="00F55C44"/>
    <w:rsid w:val="00F73FD1"/>
    <w:rsid w:val="00F96F97"/>
    <w:rsid w:val="00FB3D3D"/>
    <w:rsid w:val="00FB7C3B"/>
    <w:rsid w:val="00FB7C48"/>
    <w:rsid w:val="00FD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AAC01-7E0E-49E1-9765-DF54BC41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D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B1DCF"/>
  </w:style>
  <w:style w:type="table" w:customStyle="1" w:styleId="12">
    <w:name w:val="Сетка таблицы12"/>
    <w:basedOn w:val="a1"/>
    <w:next w:val="a5"/>
    <w:uiPriority w:val="59"/>
    <w:rsid w:val="001B1DCF"/>
    <w:pPr>
      <w:spacing w:after="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1B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73FD1"/>
    <w:pPr>
      <w:ind w:left="720"/>
      <w:contextualSpacing/>
    </w:pPr>
  </w:style>
  <w:style w:type="paragraph" w:styleId="a7">
    <w:name w:val="footer"/>
    <w:basedOn w:val="a"/>
    <w:link w:val="a8"/>
    <w:uiPriority w:val="99"/>
    <w:unhideWhenUsed/>
    <w:rsid w:val="00482D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2D8B"/>
  </w:style>
  <w:style w:type="paragraph" w:styleId="a9">
    <w:name w:val="Balloon Text"/>
    <w:basedOn w:val="a"/>
    <w:link w:val="aa"/>
    <w:uiPriority w:val="99"/>
    <w:semiHidden/>
    <w:unhideWhenUsed/>
    <w:rsid w:val="00D804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8047B"/>
    <w:rPr>
      <w:rFonts w:ascii="Segoe UI" w:hAnsi="Segoe UI" w:cs="Segoe UI"/>
      <w:sz w:val="18"/>
      <w:szCs w:val="18"/>
    </w:rPr>
  </w:style>
  <w:style w:type="character" w:customStyle="1" w:styleId="fontstyle01">
    <w:name w:val="fontstyle01"/>
    <w:basedOn w:val="a0"/>
    <w:rsid w:val="00451FEB"/>
    <w:rPr>
      <w:rFonts w:ascii="TimesNewRomanPSMT" w:hAnsi="TimesNewRomanPSMT" w:hint="default"/>
      <w:b w:val="0"/>
      <w:bCs w:val="0"/>
      <w:i w:val="0"/>
      <w:iCs w:val="0"/>
      <w:color w:val="000000"/>
      <w:sz w:val="24"/>
      <w:szCs w:val="24"/>
    </w:rPr>
  </w:style>
  <w:style w:type="paragraph" w:customStyle="1" w:styleId="ConsPlusNormal">
    <w:name w:val="ConsPlusNormal"/>
    <w:rsid w:val="00E27C7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semiHidden/>
    <w:unhideWhenUsed/>
    <w:rsid w:val="00BC2065"/>
    <w:rPr>
      <w:color w:val="0000FF"/>
      <w:u w:val="single"/>
    </w:rPr>
  </w:style>
  <w:style w:type="paragraph" w:styleId="ac">
    <w:name w:val="Normal (Web)"/>
    <w:basedOn w:val="a"/>
    <w:uiPriority w:val="99"/>
    <w:unhideWhenUsed/>
    <w:rsid w:val="004461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0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04F13"/>
    <w:rPr>
      <w:rFonts w:ascii="Courier New" w:eastAsia="Times New Roman" w:hAnsi="Courier New" w:cs="Courier New"/>
      <w:sz w:val="20"/>
      <w:szCs w:val="20"/>
      <w:lang w:eastAsia="ru-RU"/>
    </w:rPr>
  </w:style>
  <w:style w:type="paragraph" w:customStyle="1" w:styleId="ConsPlusNonformat">
    <w:name w:val="ConsPlusNonformat"/>
    <w:uiPriority w:val="99"/>
    <w:rsid w:val="004C698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8881">
      <w:bodyDiv w:val="1"/>
      <w:marLeft w:val="0"/>
      <w:marRight w:val="0"/>
      <w:marTop w:val="0"/>
      <w:marBottom w:val="0"/>
      <w:divBdr>
        <w:top w:val="none" w:sz="0" w:space="0" w:color="auto"/>
        <w:left w:val="none" w:sz="0" w:space="0" w:color="auto"/>
        <w:bottom w:val="none" w:sz="0" w:space="0" w:color="auto"/>
        <w:right w:val="none" w:sz="0" w:space="0" w:color="auto"/>
      </w:divBdr>
    </w:div>
    <w:div w:id="111943840">
      <w:bodyDiv w:val="1"/>
      <w:marLeft w:val="0"/>
      <w:marRight w:val="0"/>
      <w:marTop w:val="0"/>
      <w:marBottom w:val="0"/>
      <w:divBdr>
        <w:top w:val="none" w:sz="0" w:space="0" w:color="auto"/>
        <w:left w:val="none" w:sz="0" w:space="0" w:color="auto"/>
        <w:bottom w:val="none" w:sz="0" w:space="0" w:color="auto"/>
        <w:right w:val="none" w:sz="0" w:space="0" w:color="auto"/>
      </w:divBdr>
    </w:div>
    <w:div w:id="160703577">
      <w:bodyDiv w:val="1"/>
      <w:marLeft w:val="0"/>
      <w:marRight w:val="0"/>
      <w:marTop w:val="0"/>
      <w:marBottom w:val="0"/>
      <w:divBdr>
        <w:top w:val="none" w:sz="0" w:space="0" w:color="auto"/>
        <w:left w:val="none" w:sz="0" w:space="0" w:color="auto"/>
        <w:bottom w:val="none" w:sz="0" w:space="0" w:color="auto"/>
        <w:right w:val="none" w:sz="0" w:space="0" w:color="auto"/>
      </w:divBdr>
    </w:div>
    <w:div w:id="201406774">
      <w:bodyDiv w:val="1"/>
      <w:marLeft w:val="0"/>
      <w:marRight w:val="0"/>
      <w:marTop w:val="0"/>
      <w:marBottom w:val="0"/>
      <w:divBdr>
        <w:top w:val="none" w:sz="0" w:space="0" w:color="auto"/>
        <w:left w:val="none" w:sz="0" w:space="0" w:color="auto"/>
        <w:bottom w:val="none" w:sz="0" w:space="0" w:color="auto"/>
        <w:right w:val="none" w:sz="0" w:space="0" w:color="auto"/>
      </w:divBdr>
    </w:div>
    <w:div w:id="256795315">
      <w:bodyDiv w:val="1"/>
      <w:marLeft w:val="0"/>
      <w:marRight w:val="0"/>
      <w:marTop w:val="0"/>
      <w:marBottom w:val="0"/>
      <w:divBdr>
        <w:top w:val="none" w:sz="0" w:space="0" w:color="auto"/>
        <w:left w:val="none" w:sz="0" w:space="0" w:color="auto"/>
        <w:bottom w:val="none" w:sz="0" w:space="0" w:color="auto"/>
        <w:right w:val="none" w:sz="0" w:space="0" w:color="auto"/>
      </w:divBdr>
    </w:div>
    <w:div w:id="352195650">
      <w:bodyDiv w:val="1"/>
      <w:marLeft w:val="0"/>
      <w:marRight w:val="0"/>
      <w:marTop w:val="0"/>
      <w:marBottom w:val="0"/>
      <w:divBdr>
        <w:top w:val="none" w:sz="0" w:space="0" w:color="auto"/>
        <w:left w:val="none" w:sz="0" w:space="0" w:color="auto"/>
        <w:bottom w:val="none" w:sz="0" w:space="0" w:color="auto"/>
        <w:right w:val="none" w:sz="0" w:space="0" w:color="auto"/>
      </w:divBdr>
    </w:div>
    <w:div w:id="402801379">
      <w:bodyDiv w:val="1"/>
      <w:marLeft w:val="0"/>
      <w:marRight w:val="0"/>
      <w:marTop w:val="0"/>
      <w:marBottom w:val="0"/>
      <w:divBdr>
        <w:top w:val="none" w:sz="0" w:space="0" w:color="auto"/>
        <w:left w:val="none" w:sz="0" w:space="0" w:color="auto"/>
        <w:bottom w:val="none" w:sz="0" w:space="0" w:color="auto"/>
        <w:right w:val="none" w:sz="0" w:space="0" w:color="auto"/>
      </w:divBdr>
    </w:div>
    <w:div w:id="417598721">
      <w:bodyDiv w:val="1"/>
      <w:marLeft w:val="0"/>
      <w:marRight w:val="0"/>
      <w:marTop w:val="0"/>
      <w:marBottom w:val="0"/>
      <w:divBdr>
        <w:top w:val="none" w:sz="0" w:space="0" w:color="auto"/>
        <w:left w:val="none" w:sz="0" w:space="0" w:color="auto"/>
        <w:bottom w:val="none" w:sz="0" w:space="0" w:color="auto"/>
        <w:right w:val="none" w:sz="0" w:space="0" w:color="auto"/>
      </w:divBdr>
    </w:div>
    <w:div w:id="445464243">
      <w:bodyDiv w:val="1"/>
      <w:marLeft w:val="0"/>
      <w:marRight w:val="0"/>
      <w:marTop w:val="0"/>
      <w:marBottom w:val="0"/>
      <w:divBdr>
        <w:top w:val="none" w:sz="0" w:space="0" w:color="auto"/>
        <w:left w:val="none" w:sz="0" w:space="0" w:color="auto"/>
        <w:bottom w:val="none" w:sz="0" w:space="0" w:color="auto"/>
        <w:right w:val="none" w:sz="0" w:space="0" w:color="auto"/>
      </w:divBdr>
    </w:div>
    <w:div w:id="500900170">
      <w:bodyDiv w:val="1"/>
      <w:marLeft w:val="0"/>
      <w:marRight w:val="0"/>
      <w:marTop w:val="0"/>
      <w:marBottom w:val="0"/>
      <w:divBdr>
        <w:top w:val="none" w:sz="0" w:space="0" w:color="auto"/>
        <w:left w:val="none" w:sz="0" w:space="0" w:color="auto"/>
        <w:bottom w:val="none" w:sz="0" w:space="0" w:color="auto"/>
        <w:right w:val="none" w:sz="0" w:space="0" w:color="auto"/>
      </w:divBdr>
    </w:div>
    <w:div w:id="812674781">
      <w:bodyDiv w:val="1"/>
      <w:marLeft w:val="0"/>
      <w:marRight w:val="0"/>
      <w:marTop w:val="0"/>
      <w:marBottom w:val="0"/>
      <w:divBdr>
        <w:top w:val="none" w:sz="0" w:space="0" w:color="auto"/>
        <w:left w:val="none" w:sz="0" w:space="0" w:color="auto"/>
        <w:bottom w:val="none" w:sz="0" w:space="0" w:color="auto"/>
        <w:right w:val="none" w:sz="0" w:space="0" w:color="auto"/>
      </w:divBdr>
    </w:div>
    <w:div w:id="926112902">
      <w:bodyDiv w:val="1"/>
      <w:marLeft w:val="0"/>
      <w:marRight w:val="0"/>
      <w:marTop w:val="0"/>
      <w:marBottom w:val="0"/>
      <w:divBdr>
        <w:top w:val="none" w:sz="0" w:space="0" w:color="auto"/>
        <w:left w:val="none" w:sz="0" w:space="0" w:color="auto"/>
        <w:bottom w:val="none" w:sz="0" w:space="0" w:color="auto"/>
        <w:right w:val="none" w:sz="0" w:space="0" w:color="auto"/>
      </w:divBdr>
    </w:div>
    <w:div w:id="1099713108">
      <w:bodyDiv w:val="1"/>
      <w:marLeft w:val="0"/>
      <w:marRight w:val="0"/>
      <w:marTop w:val="0"/>
      <w:marBottom w:val="0"/>
      <w:divBdr>
        <w:top w:val="none" w:sz="0" w:space="0" w:color="auto"/>
        <w:left w:val="none" w:sz="0" w:space="0" w:color="auto"/>
        <w:bottom w:val="none" w:sz="0" w:space="0" w:color="auto"/>
        <w:right w:val="none" w:sz="0" w:space="0" w:color="auto"/>
      </w:divBdr>
    </w:div>
    <w:div w:id="1139759740">
      <w:bodyDiv w:val="1"/>
      <w:marLeft w:val="0"/>
      <w:marRight w:val="0"/>
      <w:marTop w:val="0"/>
      <w:marBottom w:val="0"/>
      <w:divBdr>
        <w:top w:val="none" w:sz="0" w:space="0" w:color="auto"/>
        <w:left w:val="none" w:sz="0" w:space="0" w:color="auto"/>
        <w:bottom w:val="none" w:sz="0" w:space="0" w:color="auto"/>
        <w:right w:val="none" w:sz="0" w:space="0" w:color="auto"/>
      </w:divBdr>
    </w:div>
    <w:div w:id="1222131842">
      <w:bodyDiv w:val="1"/>
      <w:marLeft w:val="0"/>
      <w:marRight w:val="0"/>
      <w:marTop w:val="0"/>
      <w:marBottom w:val="0"/>
      <w:divBdr>
        <w:top w:val="none" w:sz="0" w:space="0" w:color="auto"/>
        <w:left w:val="none" w:sz="0" w:space="0" w:color="auto"/>
        <w:bottom w:val="none" w:sz="0" w:space="0" w:color="auto"/>
        <w:right w:val="none" w:sz="0" w:space="0" w:color="auto"/>
      </w:divBdr>
    </w:div>
    <w:div w:id="1225679212">
      <w:bodyDiv w:val="1"/>
      <w:marLeft w:val="0"/>
      <w:marRight w:val="0"/>
      <w:marTop w:val="0"/>
      <w:marBottom w:val="0"/>
      <w:divBdr>
        <w:top w:val="none" w:sz="0" w:space="0" w:color="auto"/>
        <w:left w:val="none" w:sz="0" w:space="0" w:color="auto"/>
        <w:bottom w:val="none" w:sz="0" w:space="0" w:color="auto"/>
        <w:right w:val="none" w:sz="0" w:space="0" w:color="auto"/>
      </w:divBdr>
    </w:div>
    <w:div w:id="1412116230">
      <w:bodyDiv w:val="1"/>
      <w:marLeft w:val="0"/>
      <w:marRight w:val="0"/>
      <w:marTop w:val="0"/>
      <w:marBottom w:val="0"/>
      <w:divBdr>
        <w:top w:val="none" w:sz="0" w:space="0" w:color="auto"/>
        <w:left w:val="none" w:sz="0" w:space="0" w:color="auto"/>
        <w:bottom w:val="none" w:sz="0" w:space="0" w:color="auto"/>
        <w:right w:val="none" w:sz="0" w:space="0" w:color="auto"/>
      </w:divBdr>
    </w:div>
    <w:div w:id="1465730233">
      <w:bodyDiv w:val="1"/>
      <w:marLeft w:val="0"/>
      <w:marRight w:val="0"/>
      <w:marTop w:val="0"/>
      <w:marBottom w:val="0"/>
      <w:divBdr>
        <w:top w:val="none" w:sz="0" w:space="0" w:color="auto"/>
        <w:left w:val="none" w:sz="0" w:space="0" w:color="auto"/>
        <w:bottom w:val="none" w:sz="0" w:space="0" w:color="auto"/>
        <w:right w:val="none" w:sz="0" w:space="0" w:color="auto"/>
      </w:divBdr>
    </w:div>
    <w:div w:id="1507213274">
      <w:bodyDiv w:val="1"/>
      <w:marLeft w:val="0"/>
      <w:marRight w:val="0"/>
      <w:marTop w:val="0"/>
      <w:marBottom w:val="0"/>
      <w:divBdr>
        <w:top w:val="none" w:sz="0" w:space="0" w:color="auto"/>
        <w:left w:val="none" w:sz="0" w:space="0" w:color="auto"/>
        <w:bottom w:val="none" w:sz="0" w:space="0" w:color="auto"/>
        <w:right w:val="none" w:sz="0" w:space="0" w:color="auto"/>
      </w:divBdr>
      <w:divsChild>
        <w:div w:id="81683713">
          <w:marLeft w:val="0"/>
          <w:marRight w:val="0"/>
          <w:marTop w:val="0"/>
          <w:marBottom w:val="0"/>
          <w:divBdr>
            <w:top w:val="none" w:sz="0" w:space="0" w:color="auto"/>
            <w:left w:val="none" w:sz="0" w:space="0" w:color="auto"/>
            <w:bottom w:val="none" w:sz="0" w:space="0" w:color="auto"/>
            <w:right w:val="none" w:sz="0" w:space="0" w:color="auto"/>
          </w:divBdr>
          <w:divsChild>
            <w:div w:id="333076506">
              <w:marLeft w:val="0"/>
              <w:marRight w:val="0"/>
              <w:marTop w:val="0"/>
              <w:marBottom w:val="0"/>
              <w:divBdr>
                <w:top w:val="none" w:sz="0" w:space="0" w:color="auto"/>
                <w:left w:val="none" w:sz="0" w:space="0" w:color="auto"/>
                <w:bottom w:val="none" w:sz="0" w:space="0" w:color="auto"/>
                <w:right w:val="none" w:sz="0" w:space="0" w:color="auto"/>
              </w:divBdr>
            </w:div>
            <w:div w:id="2120752710">
              <w:marLeft w:val="0"/>
              <w:marRight w:val="0"/>
              <w:marTop w:val="0"/>
              <w:marBottom w:val="0"/>
              <w:divBdr>
                <w:top w:val="none" w:sz="0" w:space="0" w:color="auto"/>
                <w:left w:val="none" w:sz="0" w:space="0" w:color="auto"/>
                <w:bottom w:val="none" w:sz="0" w:space="0" w:color="auto"/>
                <w:right w:val="none" w:sz="0" w:space="0" w:color="auto"/>
              </w:divBdr>
              <w:divsChild>
                <w:div w:id="290476501">
                  <w:marLeft w:val="0"/>
                  <w:marRight w:val="0"/>
                  <w:marTop w:val="0"/>
                  <w:marBottom w:val="0"/>
                  <w:divBdr>
                    <w:top w:val="none" w:sz="0" w:space="0" w:color="auto"/>
                    <w:left w:val="none" w:sz="0" w:space="0" w:color="auto"/>
                    <w:bottom w:val="none" w:sz="0" w:space="0" w:color="auto"/>
                    <w:right w:val="none" w:sz="0" w:space="0" w:color="auto"/>
                  </w:divBdr>
                  <w:divsChild>
                    <w:div w:id="959606355">
                      <w:marLeft w:val="0"/>
                      <w:marRight w:val="0"/>
                      <w:marTop w:val="0"/>
                      <w:marBottom w:val="0"/>
                      <w:divBdr>
                        <w:top w:val="none" w:sz="0" w:space="0" w:color="auto"/>
                        <w:left w:val="none" w:sz="0" w:space="0" w:color="auto"/>
                        <w:bottom w:val="none" w:sz="0" w:space="0" w:color="auto"/>
                        <w:right w:val="none" w:sz="0" w:space="0" w:color="auto"/>
                      </w:divBdr>
                      <w:divsChild>
                        <w:div w:id="2258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60976">
      <w:bodyDiv w:val="1"/>
      <w:marLeft w:val="0"/>
      <w:marRight w:val="0"/>
      <w:marTop w:val="0"/>
      <w:marBottom w:val="0"/>
      <w:divBdr>
        <w:top w:val="none" w:sz="0" w:space="0" w:color="auto"/>
        <w:left w:val="none" w:sz="0" w:space="0" w:color="auto"/>
        <w:bottom w:val="none" w:sz="0" w:space="0" w:color="auto"/>
        <w:right w:val="none" w:sz="0" w:space="0" w:color="auto"/>
      </w:divBdr>
    </w:div>
    <w:div w:id="1901166497">
      <w:bodyDiv w:val="1"/>
      <w:marLeft w:val="0"/>
      <w:marRight w:val="0"/>
      <w:marTop w:val="0"/>
      <w:marBottom w:val="0"/>
      <w:divBdr>
        <w:top w:val="none" w:sz="0" w:space="0" w:color="auto"/>
        <w:left w:val="none" w:sz="0" w:space="0" w:color="auto"/>
        <w:bottom w:val="none" w:sz="0" w:space="0" w:color="auto"/>
        <w:right w:val="none" w:sz="0" w:space="0" w:color="auto"/>
      </w:divBdr>
    </w:div>
    <w:div w:id="1913003262">
      <w:bodyDiv w:val="1"/>
      <w:marLeft w:val="0"/>
      <w:marRight w:val="0"/>
      <w:marTop w:val="0"/>
      <w:marBottom w:val="0"/>
      <w:divBdr>
        <w:top w:val="none" w:sz="0" w:space="0" w:color="auto"/>
        <w:left w:val="none" w:sz="0" w:space="0" w:color="auto"/>
        <w:bottom w:val="none" w:sz="0" w:space="0" w:color="auto"/>
        <w:right w:val="none" w:sz="0" w:space="0" w:color="auto"/>
      </w:divBdr>
    </w:div>
    <w:div w:id="1922642931">
      <w:bodyDiv w:val="1"/>
      <w:marLeft w:val="0"/>
      <w:marRight w:val="0"/>
      <w:marTop w:val="0"/>
      <w:marBottom w:val="0"/>
      <w:divBdr>
        <w:top w:val="none" w:sz="0" w:space="0" w:color="auto"/>
        <w:left w:val="none" w:sz="0" w:space="0" w:color="auto"/>
        <w:bottom w:val="none" w:sz="0" w:space="0" w:color="auto"/>
        <w:right w:val="none" w:sz="0" w:space="0" w:color="auto"/>
      </w:divBdr>
    </w:div>
    <w:div w:id="2030593987">
      <w:bodyDiv w:val="1"/>
      <w:marLeft w:val="0"/>
      <w:marRight w:val="0"/>
      <w:marTop w:val="0"/>
      <w:marBottom w:val="0"/>
      <w:divBdr>
        <w:top w:val="none" w:sz="0" w:space="0" w:color="auto"/>
        <w:left w:val="none" w:sz="0" w:space="0" w:color="auto"/>
        <w:bottom w:val="none" w:sz="0" w:space="0" w:color="auto"/>
        <w:right w:val="none" w:sz="0" w:space="0" w:color="auto"/>
      </w:divBdr>
    </w:div>
    <w:div w:id="2084836408">
      <w:bodyDiv w:val="1"/>
      <w:marLeft w:val="0"/>
      <w:marRight w:val="0"/>
      <w:marTop w:val="0"/>
      <w:marBottom w:val="0"/>
      <w:divBdr>
        <w:top w:val="none" w:sz="0" w:space="0" w:color="auto"/>
        <w:left w:val="none" w:sz="0" w:space="0" w:color="auto"/>
        <w:bottom w:val="none" w:sz="0" w:space="0" w:color="auto"/>
        <w:right w:val="none" w:sz="0" w:space="0" w:color="auto"/>
      </w:divBdr>
    </w:div>
    <w:div w:id="2095276934">
      <w:bodyDiv w:val="1"/>
      <w:marLeft w:val="0"/>
      <w:marRight w:val="0"/>
      <w:marTop w:val="0"/>
      <w:marBottom w:val="0"/>
      <w:divBdr>
        <w:top w:val="none" w:sz="0" w:space="0" w:color="auto"/>
        <w:left w:val="none" w:sz="0" w:space="0" w:color="auto"/>
        <w:bottom w:val="none" w:sz="0" w:space="0" w:color="auto"/>
        <w:right w:val="none" w:sz="0" w:space="0" w:color="auto"/>
      </w:divBdr>
      <w:divsChild>
        <w:div w:id="947542769">
          <w:marLeft w:val="0"/>
          <w:marRight w:val="0"/>
          <w:marTop w:val="0"/>
          <w:marBottom w:val="0"/>
          <w:divBdr>
            <w:top w:val="none" w:sz="0" w:space="0" w:color="auto"/>
            <w:left w:val="none" w:sz="0" w:space="0" w:color="auto"/>
            <w:bottom w:val="none" w:sz="0" w:space="0" w:color="auto"/>
            <w:right w:val="none" w:sz="0" w:space="0" w:color="auto"/>
          </w:divBdr>
          <w:divsChild>
            <w:div w:id="776098231">
              <w:marLeft w:val="0"/>
              <w:marRight w:val="0"/>
              <w:marTop w:val="0"/>
              <w:marBottom w:val="0"/>
              <w:divBdr>
                <w:top w:val="none" w:sz="0" w:space="0" w:color="auto"/>
                <w:left w:val="none" w:sz="0" w:space="0" w:color="auto"/>
                <w:bottom w:val="none" w:sz="0" w:space="0" w:color="auto"/>
                <w:right w:val="none" w:sz="0" w:space="0" w:color="auto"/>
              </w:divBdr>
            </w:div>
            <w:div w:id="916936778">
              <w:marLeft w:val="0"/>
              <w:marRight w:val="0"/>
              <w:marTop w:val="0"/>
              <w:marBottom w:val="0"/>
              <w:divBdr>
                <w:top w:val="none" w:sz="0" w:space="0" w:color="auto"/>
                <w:left w:val="none" w:sz="0" w:space="0" w:color="auto"/>
                <w:bottom w:val="none" w:sz="0" w:space="0" w:color="auto"/>
                <w:right w:val="none" w:sz="0" w:space="0" w:color="auto"/>
              </w:divBdr>
              <w:divsChild>
                <w:div w:id="2089568482">
                  <w:marLeft w:val="0"/>
                  <w:marRight w:val="0"/>
                  <w:marTop w:val="0"/>
                  <w:marBottom w:val="0"/>
                  <w:divBdr>
                    <w:top w:val="none" w:sz="0" w:space="0" w:color="auto"/>
                    <w:left w:val="none" w:sz="0" w:space="0" w:color="auto"/>
                    <w:bottom w:val="none" w:sz="0" w:space="0" w:color="auto"/>
                    <w:right w:val="none" w:sz="0" w:space="0" w:color="auto"/>
                  </w:divBdr>
                  <w:divsChild>
                    <w:div w:id="254674624">
                      <w:marLeft w:val="0"/>
                      <w:marRight w:val="0"/>
                      <w:marTop w:val="0"/>
                      <w:marBottom w:val="0"/>
                      <w:divBdr>
                        <w:top w:val="none" w:sz="0" w:space="0" w:color="auto"/>
                        <w:left w:val="none" w:sz="0" w:space="0" w:color="auto"/>
                        <w:bottom w:val="none" w:sz="0" w:space="0" w:color="auto"/>
                        <w:right w:val="none" w:sz="0" w:space="0" w:color="auto"/>
                      </w:divBdr>
                      <w:divsChild>
                        <w:div w:id="18556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0;&#1085;&#1101;&#1082;&#1086;04.&#1088;&#109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9</Pages>
  <Words>1908</Words>
  <Characters>10878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dc:description/>
  <cp:lastModifiedBy>Минэкономразвития РА</cp:lastModifiedBy>
  <cp:revision>61</cp:revision>
  <cp:lastPrinted>2024-05-29T03:14:00Z</cp:lastPrinted>
  <dcterms:created xsi:type="dcterms:W3CDTF">2023-08-02T09:58:00Z</dcterms:created>
  <dcterms:modified xsi:type="dcterms:W3CDTF">2024-05-29T03:17:00Z</dcterms:modified>
</cp:coreProperties>
</file>