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F2" w:rsidRPr="00705DC2" w:rsidRDefault="00203548" w:rsidP="00356B16">
      <w:pPr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612F2" w:rsidRPr="00705DC2">
        <w:rPr>
          <w:sz w:val="24"/>
          <w:szCs w:val="24"/>
        </w:rPr>
        <w:t>роект</w:t>
      </w:r>
    </w:p>
    <w:p w:rsidR="00356B16" w:rsidRPr="00705DC2" w:rsidRDefault="00356B16" w:rsidP="00356B16">
      <w:pPr>
        <w:autoSpaceDN w:val="0"/>
        <w:adjustRightInd w:val="0"/>
        <w:jc w:val="right"/>
        <w:rPr>
          <w:sz w:val="24"/>
          <w:szCs w:val="24"/>
        </w:rPr>
      </w:pPr>
    </w:p>
    <w:p w:rsidR="00C612F2" w:rsidRPr="00705DC2" w:rsidRDefault="00C612F2" w:rsidP="00015F6F">
      <w:pPr>
        <w:autoSpaceDN w:val="0"/>
        <w:adjustRightInd w:val="0"/>
        <w:ind w:left="6663"/>
        <w:jc w:val="both"/>
        <w:rPr>
          <w:i/>
          <w:iCs/>
          <w:sz w:val="24"/>
          <w:szCs w:val="24"/>
        </w:rPr>
      </w:pPr>
      <w:r w:rsidRPr="00705DC2">
        <w:rPr>
          <w:i/>
          <w:iCs/>
          <w:sz w:val="24"/>
          <w:szCs w:val="24"/>
        </w:rPr>
        <w:t>Вносится Правительств</w:t>
      </w:r>
      <w:r w:rsidR="00FA65F4">
        <w:rPr>
          <w:i/>
          <w:iCs/>
          <w:sz w:val="24"/>
          <w:szCs w:val="24"/>
        </w:rPr>
        <w:t>ом</w:t>
      </w:r>
    </w:p>
    <w:p w:rsidR="00C612F2" w:rsidRPr="00705DC2" w:rsidRDefault="00C612F2" w:rsidP="00015F6F">
      <w:pPr>
        <w:autoSpaceDN w:val="0"/>
        <w:adjustRightInd w:val="0"/>
        <w:ind w:left="6663"/>
        <w:jc w:val="both"/>
        <w:rPr>
          <w:i/>
          <w:iCs/>
          <w:sz w:val="24"/>
          <w:szCs w:val="24"/>
        </w:rPr>
      </w:pPr>
      <w:r w:rsidRPr="00705DC2">
        <w:rPr>
          <w:i/>
          <w:iCs/>
          <w:sz w:val="24"/>
          <w:szCs w:val="24"/>
        </w:rPr>
        <w:t>Республики Алтай</w:t>
      </w:r>
    </w:p>
    <w:p w:rsidR="004E564B" w:rsidRPr="00705DC2" w:rsidRDefault="004E564B" w:rsidP="004E564B">
      <w:pPr>
        <w:pStyle w:val="a3"/>
        <w:rPr>
          <w:rFonts w:ascii="Times New Roman" w:hAnsi="Times New Roman" w:cs="Times New Roman"/>
        </w:rPr>
      </w:pP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  <w:r w:rsidRPr="00705DC2">
        <w:rPr>
          <w:b/>
          <w:bCs/>
          <w:sz w:val="28"/>
          <w:szCs w:val="28"/>
        </w:rPr>
        <w:t>РЕСПУБЛИКА АЛТАЙ</w:t>
      </w: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  <w:r w:rsidRPr="00705DC2">
        <w:rPr>
          <w:b/>
          <w:bCs/>
          <w:sz w:val="28"/>
          <w:szCs w:val="28"/>
        </w:rPr>
        <w:t xml:space="preserve"> ЗАКОН</w:t>
      </w: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  <w:lang w:eastAsia="ru-RU"/>
        </w:rPr>
      </w:pPr>
    </w:p>
    <w:p w:rsidR="007B5773" w:rsidRPr="007B5773" w:rsidRDefault="007B5773" w:rsidP="007B5773">
      <w:pPr>
        <w:pStyle w:val="af7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7B5773">
        <w:rPr>
          <w:b/>
          <w:sz w:val="28"/>
          <w:szCs w:val="28"/>
        </w:rPr>
        <w:t xml:space="preserve">О реализации положений пункта 7 статьи 46.4 Федерального закона от 26 марта 2003 года </w:t>
      </w:r>
      <w:r>
        <w:rPr>
          <w:b/>
          <w:sz w:val="28"/>
          <w:szCs w:val="28"/>
        </w:rPr>
        <w:t>№</w:t>
      </w:r>
      <w:r w:rsidRPr="007B5773">
        <w:rPr>
          <w:b/>
          <w:sz w:val="28"/>
          <w:szCs w:val="28"/>
        </w:rPr>
        <w:t xml:space="preserve"> 35-ФЗ «Об электроэнергетике»</w:t>
      </w:r>
    </w:p>
    <w:p w:rsidR="00C772F6" w:rsidRPr="00C702F6" w:rsidRDefault="00C772F6" w:rsidP="00C772F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C612F2" w:rsidRPr="00C772F6" w:rsidRDefault="00C612F2" w:rsidP="00C772F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AA678A" w:rsidRPr="00705DC2" w:rsidRDefault="00AA678A" w:rsidP="000720DE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Принят</w:t>
      </w: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Государственным Собранием –</w:t>
      </w: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Эл Курултай Республики Алтай</w:t>
      </w:r>
    </w:p>
    <w:p w:rsidR="00C612F2" w:rsidRPr="00705DC2" w:rsidRDefault="009C3B24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___________________202</w:t>
      </w:r>
      <w:r w:rsidR="00AD3139">
        <w:rPr>
          <w:sz w:val="24"/>
          <w:szCs w:val="24"/>
          <w:lang w:eastAsia="ru-RU"/>
        </w:rPr>
        <w:t>5</w:t>
      </w:r>
      <w:r w:rsidR="00C612F2" w:rsidRPr="00705DC2">
        <w:rPr>
          <w:sz w:val="24"/>
          <w:szCs w:val="24"/>
          <w:lang w:eastAsia="ru-RU"/>
        </w:rPr>
        <w:t xml:space="preserve"> года                                       </w:t>
      </w:r>
    </w:p>
    <w:p w:rsidR="00354511" w:rsidRPr="00705DC2" w:rsidRDefault="00354511" w:rsidP="000720DE">
      <w:pPr>
        <w:shd w:val="clear" w:color="auto" w:fill="FFFFFF"/>
        <w:rPr>
          <w:sz w:val="28"/>
          <w:szCs w:val="28"/>
          <w:lang w:eastAsia="ru-RU"/>
        </w:rPr>
      </w:pPr>
    </w:p>
    <w:p w:rsidR="007B5773" w:rsidRPr="007B5773" w:rsidRDefault="007B5773" w:rsidP="007B5773">
      <w:pPr>
        <w:pStyle w:val="af7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b/>
          <w:bCs/>
          <w:sz w:val="28"/>
          <w:szCs w:val="28"/>
        </w:rPr>
        <w:t>Статья 1. Предмет регулирования настоящего Закона</w:t>
      </w:r>
      <w:r w:rsidRPr="007B5773">
        <w:rPr>
          <w:sz w:val="28"/>
          <w:szCs w:val="28"/>
        </w:rPr>
        <w:t xml:space="preserve">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Настоящий Закон разграничивает полномочия органов государственной власти </w:t>
      </w:r>
      <w:r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 в целях реализации положений пункта 7 статьи 46.4 Федерального закона от 26 марта 2003 года </w:t>
      </w:r>
      <w:r>
        <w:rPr>
          <w:sz w:val="28"/>
          <w:szCs w:val="28"/>
        </w:rPr>
        <w:t>№</w:t>
      </w:r>
      <w:r w:rsidRPr="007B5773">
        <w:rPr>
          <w:sz w:val="28"/>
          <w:szCs w:val="28"/>
        </w:rPr>
        <w:t xml:space="preserve"> 35-ФЗ </w:t>
      </w:r>
      <w:r>
        <w:rPr>
          <w:sz w:val="28"/>
          <w:szCs w:val="28"/>
        </w:rPr>
        <w:t>«</w:t>
      </w:r>
      <w:r w:rsidRPr="007B5773">
        <w:rPr>
          <w:sz w:val="28"/>
          <w:szCs w:val="28"/>
        </w:rPr>
        <w:t>Об электроэнергетике</w:t>
      </w:r>
      <w:r>
        <w:rPr>
          <w:sz w:val="28"/>
          <w:szCs w:val="28"/>
        </w:rPr>
        <w:t>»</w:t>
      </w:r>
      <w:r w:rsidRPr="007B5773">
        <w:rPr>
          <w:sz w:val="28"/>
          <w:szCs w:val="28"/>
        </w:rPr>
        <w:t xml:space="preserve"> (далее - положения Федерального закона об электроэнергетике).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5773">
        <w:rPr>
          <w:b/>
          <w:bCs/>
          <w:sz w:val="28"/>
          <w:szCs w:val="28"/>
        </w:rPr>
        <w:t>Статья 2. Полномочия Государственного Собрания - Эл Курултай Республики Алтай в сфере реализации положений Федерального закона об электроэнергетике</w:t>
      </w:r>
      <w:r w:rsidRPr="007B5773">
        <w:rPr>
          <w:sz w:val="28"/>
          <w:szCs w:val="28"/>
        </w:rPr>
        <w:t xml:space="preserve">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К полномочиям </w:t>
      </w:r>
      <w:r w:rsidRPr="007B5773">
        <w:rPr>
          <w:bCs/>
          <w:sz w:val="28"/>
          <w:szCs w:val="28"/>
        </w:rPr>
        <w:t>Государственного Собрания - Эл Курултай Республики Алтай</w:t>
      </w:r>
      <w:r>
        <w:rPr>
          <w:rFonts w:ascii="Arial" w:hAnsi="Arial" w:cs="Arial"/>
          <w:b/>
          <w:bCs/>
        </w:rPr>
        <w:t xml:space="preserve"> </w:t>
      </w:r>
      <w:r w:rsidRPr="007B5773">
        <w:rPr>
          <w:sz w:val="28"/>
          <w:szCs w:val="28"/>
        </w:rPr>
        <w:t xml:space="preserve">в сфере реализации положений Федерального закона об электроэнергетике относятся: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1) принятие законов </w:t>
      </w:r>
      <w:r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 и осуществление контроля за их исполнением;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2) осуществление иных полномочий в соответствии с законодательством Российской Федерации и </w:t>
      </w:r>
      <w:r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.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5773">
        <w:rPr>
          <w:b/>
          <w:bCs/>
          <w:sz w:val="28"/>
          <w:szCs w:val="28"/>
        </w:rPr>
        <w:t>Статья 3. Полномочия Правительства Республики Алтай</w:t>
      </w:r>
      <w:r>
        <w:rPr>
          <w:rFonts w:ascii="Arial" w:hAnsi="Arial" w:cs="Arial"/>
          <w:b/>
          <w:bCs/>
        </w:rPr>
        <w:t xml:space="preserve"> </w:t>
      </w:r>
      <w:r w:rsidRPr="007B5773">
        <w:rPr>
          <w:b/>
          <w:bCs/>
          <w:sz w:val="28"/>
          <w:szCs w:val="28"/>
        </w:rPr>
        <w:t>в сфере реализации положений Федерального закона об электроэнергетике</w:t>
      </w:r>
      <w:r w:rsidRPr="007B5773">
        <w:rPr>
          <w:sz w:val="28"/>
          <w:szCs w:val="28"/>
        </w:rPr>
        <w:t xml:space="preserve">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К полномочиям </w:t>
      </w:r>
      <w:r w:rsidRPr="007B5773">
        <w:rPr>
          <w:bCs/>
          <w:sz w:val="28"/>
          <w:szCs w:val="28"/>
        </w:rPr>
        <w:t xml:space="preserve">Правительства Республики Алтай </w:t>
      </w:r>
      <w:r w:rsidRPr="007B5773">
        <w:rPr>
          <w:sz w:val="28"/>
          <w:szCs w:val="28"/>
        </w:rPr>
        <w:t xml:space="preserve">в сфере реализации положений Федерального закона об электроэнергетике относятся: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lastRenderedPageBreak/>
        <w:t xml:space="preserve">1) определение исполнительного органа </w:t>
      </w:r>
      <w:r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, уполномоченного в сфере реализации положений Федерального закона об электроэнергетике;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2) определение исполнительного органа </w:t>
      </w:r>
      <w:r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 по управлению областным государственным имуществом в сфере реализации положений Федерального закона об электроэнергетике;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3) осуществление иных полномочий в соответствии с законодательством Российской Федерации и </w:t>
      </w:r>
      <w:r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.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b/>
          <w:bCs/>
          <w:sz w:val="28"/>
          <w:szCs w:val="28"/>
        </w:rPr>
        <w:t xml:space="preserve">Статья 4. Полномочия исполнительного органа </w:t>
      </w:r>
      <w:r w:rsidRPr="007B5773">
        <w:rPr>
          <w:b/>
          <w:sz w:val="28"/>
          <w:szCs w:val="28"/>
        </w:rPr>
        <w:t>Республики Алтай</w:t>
      </w:r>
      <w:r w:rsidRPr="007B5773">
        <w:rPr>
          <w:b/>
          <w:bCs/>
          <w:sz w:val="28"/>
          <w:szCs w:val="28"/>
        </w:rPr>
        <w:t>, уполномоченного в сфере реализации положений Федерального закона об электроэнергетике</w:t>
      </w:r>
      <w:r w:rsidRPr="007B5773">
        <w:rPr>
          <w:sz w:val="28"/>
          <w:szCs w:val="28"/>
        </w:rPr>
        <w:t xml:space="preserve">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К полномочиям исполнительного органа </w:t>
      </w:r>
      <w:r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, уполномоченного в сфере реализации положений Федерального закона об электроэнергетике, относятся: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1) подготовка и утверждение перечней объектов электросетевого хозяйства, находящихся в государственной собственности </w:t>
      </w:r>
      <w:r w:rsidR="00C74EDE"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 или муниципальной собственности, подлежащих передаче в безвозмездное владение и пользование системообразующей территориальной сетевой организации и (или) территориальной сетевой организации в случаях, порядке и на условиях, которые определяются Правительством Российской Федерации;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2) принятие решений о передаче объектов электросетевого хозяйства, находящихся в государственной собственности </w:t>
      </w:r>
      <w:r w:rsidR="00C74EDE"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, в безвозмездное владение и пользование системообразующей территориальной сетевой организации и (или) территориальной сетевой организации в случаях, порядке и на условиях, которые определяются Правительством Российской Федерации;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3) осуществление иных полномочий в соответствии с законодательством Российской Федерации и </w:t>
      </w:r>
      <w:r w:rsidR="00C74EDE"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.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b/>
          <w:bCs/>
          <w:sz w:val="28"/>
          <w:szCs w:val="28"/>
        </w:rPr>
        <w:t xml:space="preserve">Статья 5. Полномочие исполнительного органа </w:t>
      </w:r>
      <w:r w:rsidR="00C74EDE" w:rsidRPr="00C74EDE">
        <w:rPr>
          <w:b/>
          <w:sz w:val="28"/>
          <w:szCs w:val="28"/>
        </w:rPr>
        <w:t>Республики Алтай</w:t>
      </w:r>
      <w:r w:rsidRPr="00C74EDE">
        <w:rPr>
          <w:b/>
          <w:bCs/>
          <w:sz w:val="28"/>
          <w:szCs w:val="28"/>
        </w:rPr>
        <w:t xml:space="preserve"> </w:t>
      </w:r>
      <w:r w:rsidRPr="007B5773">
        <w:rPr>
          <w:b/>
          <w:bCs/>
          <w:sz w:val="28"/>
          <w:szCs w:val="28"/>
        </w:rPr>
        <w:t>по управлению областным государственным имуществом в сфере реализации положений Федерального закона об электроэнергетике</w:t>
      </w:r>
      <w:r w:rsidRPr="007B5773">
        <w:rPr>
          <w:sz w:val="28"/>
          <w:szCs w:val="28"/>
        </w:rPr>
        <w:t xml:space="preserve">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К полномочию исполнительного органа </w:t>
      </w:r>
      <w:r w:rsidR="00C74EDE"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 по управлению областным государственным имуществом в сфере реализации положений Федерального закона об электроэнергетике относится осуществление передачи объектов электросетевого хозяйства, находящихся в государственной собственности </w:t>
      </w:r>
      <w:r w:rsidR="00C74EDE">
        <w:rPr>
          <w:sz w:val="28"/>
          <w:szCs w:val="28"/>
        </w:rPr>
        <w:t>Республики Алтай</w:t>
      </w:r>
      <w:r w:rsidRPr="007B5773">
        <w:rPr>
          <w:sz w:val="28"/>
          <w:szCs w:val="28"/>
        </w:rPr>
        <w:t xml:space="preserve">, в безвозмездное владение и пользование системообразующей территориальной сетевой организации и (или) территориальной сетевой организации в случаях, порядке и на условиях, которые определяются Правительством Российской Федерации.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b/>
          <w:bCs/>
          <w:sz w:val="28"/>
          <w:szCs w:val="28"/>
        </w:rPr>
        <w:lastRenderedPageBreak/>
        <w:t>Статья 6. Вступление в силу настоящего Закона</w:t>
      </w:r>
      <w:r w:rsidRPr="007B5773">
        <w:rPr>
          <w:sz w:val="28"/>
          <w:szCs w:val="28"/>
        </w:rPr>
        <w:t xml:space="preserve"> </w:t>
      </w:r>
    </w:p>
    <w:p w:rsidR="007B5773" w:rsidRPr="007B5773" w:rsidRDefault="007B5773" w:rsidP="007B577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  </w:t>
      </w:r>
    </w:p>
    <w:p w:rsidR="007B5773" w:rsidRPr="007B5773" w:rsidRDefault="007B5773" w:rsidP="007B5773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5773">
        <w:rPr>
          <w:sz w:val="28"/>
          <w:szCs w:val="28"/>
        </w:rPr>
        <w:t xml:space="preserve">Настоящий Закон вступает в силу со дня его официального опубликования и распространяется на правоотношения, возникшие с 11 сентября 2024 года. </w:t>
      </w:r>
    </w:p>
    <w:p w:rsidR="007B5773" w:rsidRDefault="007B5773" w:rsidP="00143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773" w:rsidRDefault="007B5773" w:rsidP="00143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F77" w:rsidRDefault="00D23F77" w:rsidP="0014397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43972" w:rsidRDefault="00143972" w:rsidP="0014397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99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0"/>
        <w:gridCol w:w="4143"/>
      </w:tblGrid>
      <w:tr w:rsidR="00143972" w:rsidRPr="00705DC2" w:rsidTr="007F2278">
        <w:trPr>
          <w:trHeight w:val="1675"/>
        </w:trPr>
        <w:tc>
          <w:tcPr>
            <w:tcW w:w="5800" w:type="dxa"/>
          </w:tcPr>
          <w:p w:rsidR="00143972" w:rsidRPr="00705DC2" w:rsidRDefault="00143972" w:rsidP="007F2278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Председатель</w:t>
            </w:r>
          </w:p>
          <w:p w:rsidR="00143972" w:rsidRPr="00705DC2" w:rsidRDefault="00143972" w:rsidP="007F2278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Государственного Собрания</w:t>
            </w:r>
            <w:r>
              <w:rPr>
                <w:sz w:val="28"/>
                <w:szCs w:val="28"/>
              </w:rPr>
              <w:t xml:space="preserve"> </w:t>
            </w:r>
            <w:r w:rsidRPr="00705DC2">
              <w:rPr>
                <w:sz w:val="28"/>
                <w:szCs w:val="28"/>
              </w:rPr>
              <w:t>-</w:t>
            </w:r>
          </w:p>
          <w:p w:rsidR="00143972" w:rsidRPr="00705DC2" w:rsidRDefault="00143972" w:rsidP="007F2278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Эл Курултай Республики Алтай</w:t>
            </w:r>
          </w:p>
          <w:p w:rsidR="00143972" w:rsidRPr="00705DC2" w:rsidRDefault="00143972" w:rsidP="007F2278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Э.А. </w:t>
            </w:r>
            <w:proofErr w:type="spellStart"/>
            <w:r>
              <w:rPr>
                <w:sz w:val="28"/>
                <w:szCs w:val="28"/>
              </w:rPr>
              <w:t>Ялбаков</w:t>
            </w:r>
            <w:proofErr w:type="spellEnd"/>
          </w:p>
          <w:p w:rsidR="00143972" w:rsidRPr="00705DC2" w:rsidRDefault="00143972" w:rsidP="007F2278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143972" w:rsidRPr="00705DC2" w:rsidRDefault="00143972" w:rsidP="007F2278">
            <w:pPr>
              <w:pStyle w:val="aa"/>
              <w:snapToGrid w:val="0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Глава Республики Алтай, Председатель Правительства</w:t>
            </w:r>
          </w:p>
          <w:p w:rsidR="00143972" w:rsidRPr="00705DC2" w:rsidRDefault="00143972" w:rsidP="007F2278">
            <w:pPr>
              <w:pStyle w:val="aa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Республики Алтай</w:t>
            </w:r>
          </w:p>
          <w:p w:rsidR="00143972" w:rsidRPr="00705DC2" w:rsidRDefault="00143972" w:rsidP="007F2278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_______ А.А. </w:t>
            </w:r>
            <w:proofErr w:type="spellStart"/>
            <w:r>
              <w:rPr>
                <w:sz w:val="28"/>
                <w:szCs w:val="28"/>
              </w:rPr>
              <w:t>Турчак</w:t>
            </w:r>
            <w:proofErr w:type="spellEnd"/>
          </w:p>
        </w:tc>
      </w:tr>
    </w:tbl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74EDE" w:rsidRDefault="00C74EDE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814406" w:rsidRPr="00705DC2" w:rsidRDefault="00814406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705DC2">
        <w:rPr>
          <w:b/>
          <w:bCs/>
          <w:spacing w:val="-3"/>
          <w:sz w:val="28"/>
          <w:szCs w:val="28"/>
        </w:rPr>
        <w:lastRenderedPageBreak/>
        <w:t>ПОЯСНИТЕЛЬНАЯ ЗАПИСКА</w:t>
      </w:r>
    </w:p>
    <w:p w:rsidR="00F71B04" w:rsidRPr="00C702F6" w:rsidRDefault="000B3204" w:rsidP="00F71B04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705DC2">
        <w:rPr>
          <w:b/>
          <w:sz w:val="28"/>
          <w:szCs w:val="28"/>
          <w:lang w:eastAsia="ru-RU"/>
        </w:rPr>
        <w:t>к проекту закона Республики Алтай</w:t>
      </w:r>
      <w:r w:rsidR="00FD2235" w:rsidRPr="00705DC2">
        <w:rPr>
          <w:b/>
          <w:sz w:val="28"/>
          <w:szCs w:val="28"/>
          <w:lang w:eastAsia="ru-RU"/>
        </w:rPr>
        <w:t xml:space="preserve"> </w:t>
      </w:r>
      <w:r w:rsidR="00F71B04">
        <w:rPr>
          <w:b/>
          <w:sz w:val="28"/>
          <w:szCs w:val="28"/>
          <w:lang w:eastAsia="ru-RU"/>
        </w:rPr>
        <w:br/>
        <w:t>«</w:t>
      </w:r>
      <w:r w:rsidR="00C74EDE" w:rsidRPr="007B5773">
        <w:rPr>
          <w:b/>
          <w:sz w:val="28"/>
          <w:szCs w:val="28"/>
        </w:rPr>
        <w:t xml:space="preserve">О реализации положений пункта 7 статьи 46.4 Федерального закона от 26 марта 2003 года </w:t>
      </w:r>
      <w:r w:rsidR="00C74EDE">
        <w:rPr>
          <w:b/>
          <w:sz w:val="28"/>
          <w:szCs w:val="28"/>
        </w:rPr>
        <w:t>№</w:t>
      </w:r>
      <w:r w:rsidR="00C74EDE" w:rsidRPr="007B5773">
        <w:rPr>
          <w:b/>
          <w:sz w:val="28"/>
          <w:szCs w:val="28"/>
        </w:rPr>
        <w:t xml:space="preserve"> 35-ФЗ «Об электроэнергетике»</w:t>
      </w:r>
    </w:p>
    <w:p w:rsidR="00143972" w:rsidRPr="00C702F6" w:rsidRDefault="00143972" w:rsidP="00143972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F274AC" w:rsidRPr="00F71B04" w:rsidRDefault="00814406" w:rsidP="00F71B04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71B04">
        <w:rPr>
          <w:sz w:val="28"/>
          <w:szCs w:val="28"/>
        </w:rPr>
        <w:t xml:space="preserve">Субъектом законодательной инициативы выступает </w:t>
      </w:r>
      <w:r w:rsidR="000720DE" w:rsidRPr="00F71B04">
        <w:rPr>
          <w:iCs/>
          <w:sz w:val="28"/>
          <w:szCs w:val="28"/>
        </w:rPr>
        <w:t>Правительств</w:t>
      </w:r>
      <w:r w:rsidR="00B83838" w:rsidRPr="00F71B04">
        <w:rPr>
          <w:iCs/>
          <w:sz w:val="28"/>
          <w:szCs w:val="28"/>
        </w:rPr>
        <w:t>о</w:t>
      </w:r>
      <w:r w:rsidR="000720DE" w:rsidRPr="00F71B04">
        <w:rPr>
          <w:iCs/>
          <w:sz w:val="28"/>
          <w:szCs w:val="28"/>
        </w:rPr>
        <w:t xml:space="preserve"> Республики Алтай</w:t>
      </w:r>
      <w:r w:rsidRPr="00F71B04">
        <w:rPr>
          <w:spacing w:val="5"/>
          <w:sz w:val="28"/>
          <w:szCs w:val="28"/>
        </w:rPr>
        <w:t xml:space="preserve">. Разработчиком </w:t>
      </w:r>
      <w:r w:rsidR="00993857" w:rsidRPr="00F71B04">
        <w:rPr>
          <w:spacing w:val="5"/>
          <w:sz w:val="28"/>
          <w:szCs w:val="28"/>
        </w:rPr>
        <w:t>проекта закона</w:t>
      </w:r>
      <w:r w:rsidRPr="00F71B04">
        <w:rPr>
          <w:spacing w:val="5"/>
          <w:sz w:val="28"/>
          <w:szCs w:val="28"/>
        </w:rPr>
        <w:t xml:space="preserve"> Республики Алтай </w:t>
      </w:r>
      <w:r w:rsidR="00F71B04">
        <w:rPr>
          <w:spacing w:val="5"/>
          <w:sz w:val="28"/>
          <w:szCs w:val="28"/>
        </w:rPr>
        <w:br/>
      </w:r>
      <w:r w:rsidR="00876764" w:rsidRPr="00F71B04">
        <w:rPr>
          <w:spacing w:val="5"/>
          <w:sz w:val="28"/>
          <w:szCs w:val="28"/>
        </w:rPr>
        <w:t>«</w:t>
      </w:r>
      <w:r w:rsidR="00C74EDE" w:rsidRPr="00C74EDE">
        <w:rPr>
          <w:sz w:val="28"/>
          <w:szCs w:val="28"/>
        </w:rPr>
        <w:t>О реализации положений пункта 7 статьи 46.4 Федерального закона от 26 марта 2003 года № 35-ФЗ «Об электроэнергетике»</w:t>
      </w:r>
      <w:r w:rsidR="00F71B04" w:rsidRPr="00C74EDE">
        <w:rPr>
          <w:sz w:val="28"/>
          <w:szCs w:val="28"/>
        </w:rPr>
        <w:t xml:space="preserve"> </w:t>
      </w:r>
      <w:r w:rsidR="00DF75FF" w:rsidRPr="00F71B04">
        <w:rPr>
          <w:spacing w:val="20"/>
          <w:sz w:val="28"/>
          <w:szCs w:val="28"/>
        </w:rPr>
        <w:t>(</w:t>
      </w:r>
      <w:r w:rsidR="00DF75FF" w:rsidRPr="00F71B04">
        <w:rPr>
          <w:sz w:val="28"/>
          <w:szCs w:val="28"/>
        </w:rPr>
        <w:t xml:space="preserve">далее </w:t>
      </w:r>
      <w:r w:rsidR="00C93C1B" w:rsidRPr="00F71B04">
        <w:rPr>
          <w:sz w:val="28"/>
          <w:szCs w:val="28"/>
        </w:rPr>
        <w:t>–</w:t>
      </w:r>
      <w:r w:rsidRPr="00F71B04">
        <w:rPr>
          <w:sz w:val="28"/>
          <w:szCs w:val="28"/>
        </w:rPr>
        <w:t xml:space="preserve"> проект закона)</w:t>
      </w:r>
      <w:r w:rsidR="00D13269" w:rsidRPr="00F71B04">
        <w:rPr>
          <w:sz w:val="28"/>
          <w:szCs w:val="28"/>
        </w:rPr>
        <w:t xml:space="preserve"> </w:t>
      </w:r>
      <w:r w:rsidR="000815D7" w:rsidRPr="00F71B04">
        <w:rPr>
          <w:sz w:val="28"/>
          <w:szCs w:val="28"/>
        </w:rPr>
        <w:t>является</w:t>
      </w:r>
      <w:r w:rsidRPr="00F71B04">
        <w:rPr>
          <w:sz w:val="28"/>
          <w:szCs w:val="28"/>
        </w:rPr>
        <w:t xml:space="preserve"> Министерство </w:t>
      </w:r>
      <w:r w:rsidR="00993857" w:rsidRPr="00F71B04">
        <w:rPr>
          <w:sz w:val="28"/>
          <w:szCs w:val="28"/>
        </w:rPr>
        <w:t>экономического развития</w:t>
      </w:r>
      <w:r w:rsidRPr="00F71B04">
        <w:rPr>
          <w:sz w:val="28"/>
          <w:szCs w:val="28"/>
        </w:rPr>
        <w:t xml:space="preserve"> Республики Алтай.</w:t>
      </w:r>
    </w:p>
    <w:p w:rsidR="007C2501" w:rsidRPr="007C2501" w:rsidRDefault="007C2501" w:rsidP="007C2501">
      <w:pPr>
        <w:tabs>
          <w:tab w:val="left" w:pos="993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C2501">
        <w:rPr>
          <w:sz w:val="28"/>
          <w:szCs w:val="28"/>
        </w:rPr>
        <w:t xml:space="preserve">В соответствии со вступившей в силу  с 1 сентября 2024 года редакцией пункта 7 статьи 46.4 Федерального закона от 26.03.2003 № 35-ФЗ «Об электроэнергетике» в целях обеспечения надежного функционирования объектов электросетевого хозяйства, находящихся в собственности субъектов Российской Федерации или муниципальной собственности,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случаях, порядке и на условиях, которые определяются Правительством Российской Федерации. </w:t>
      </w:r>
    </w:p>
    <w:p w:rsidR="007C2501" w:rsidRPr="007C2501" w:rsidRDefault="007C2501" w:rsidP="007C2501">
      <w:pPr>
        <w:tabs>
          <w:tab w:val="left" w:pos="993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C2501">
        <w:rPr>
          <w:sz w:val="28"/>
          <w:szCs w:val="28"/>
        </w:rPr>
        <w:t>Вступившими в силу с 11 сентября 2024 года Правилами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образований, утвержденными Постановлением Правительства Российской Федерации от 10.09.2024 № 1229 (далее – Правила), установлено, что уполномоченные органы государственной власти субъекта Российской Федерации:</w:t>
      </w:r>
    </w:p>
    <w:p w:rsidR="007C2501" w:rsidRPr="007C2501" w:rsidRDefault="007C2501" w:rsidP="007C2501">
      <w:pPr>
        <w:tabs>
          <w:tab w:val="left" w:pos="993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C2501">
        <w:rPr>
          <w:sz w:val="28"/>
          <w:szCs w:val="28"/>
        </w:rPr>
        <w:t>- обеспечивают при участии системообразующей территориальной сетевой организации и (или) территориальной сетевой организации (если ей могут передаваться объекты в соответствии с пунктом 4 Правил), а также уполномоченных органов местного самоуправления подготовку перечня объектов, подлежащих передаче системообразующей территориальной сетевой организации, и перечня объектов, подлежащих передаче территориальной сетевой организации в соответствии с пунктом 4 Правил (пункт 5 Правил);</w:t>
      </w:r>
    </w:p>
    <w:p w:rsidR="007C2501" w:rsidRPr="007C2501" w:rsidRDefault="007C2501" w:rsidP="007C2501">
      <w:pPr>
        <w:tabs>
          <w:tab w:val="left" w:pos="993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C2501">
        <w:rPr>
          <w:sz w:val="28"/>
          <w:szCs w:val="28"/>
        </w:rPr>
        <w:t>- утверждение перечней, указанных в пункте 5 Правил, и их направление правообладателям объектов, системообразующей территориальной сетевой организации, территориальной сетевой организации (если ей могут передаваться объекты в соответствии с пунктом 4 Правил), а также уполномоченным органам местного самоуправления (пункт 6 Правил);</w:t>
      </w:r>
    </w:p>
    <w:p w:rsidR="007C2501" w:rsidRPr="007C2501" w:rsidRDefault="007C2501" w:rsidP="007C2501">
      <w:pPr>
        <w:tabs>
          <w:tab w:val="left" w:pos="993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C2501">
        <w:rPr>
          <w:sz w:val="28"/>
          <w:szCs w:val="28"/>
        </w:rPr>
        <w:t>- принятие решений о передаче находящихся в собственности субъектов Российской Федерации объектов электросетевого хозяйства в безвозмездное владение и пользование системообразующей территориальной сетевой организации и (или) территориальной сетевой организации (пункт 8 Правил);</w:t>
      </w:r>
    </w:p>
    <w:p w:rsidR="007C2501" w:rsidRPr="007C2501" w:rsidRDefault="007C2501" w:rsidP="007C2501">
      <w:pPr>
        <w:tabs>
          <w:tab w:val="left" w:pos="993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C2501">
        <w:rPr>
          <w:sz w:val="28"/>
          <w:szCs w:val="28"/>
        </w:rPr>
        <w:t xml:space="preserve">- передача находящихся в собственности субъектов Российской Федерации </w:t>
      </w:r>
      <w:r w:rsidRPr="007C2501">
        <w:rPr>
          <w:sz w:val="28"/>
          <w:szCs w:val="28"/>
        </w:rPr>
        <w:lastRenderedPageBreak/>
        <w:t>объектов электросетевого хозяйства в безвозмездное владение и пользование системообразующей территориальной сетевой организации и (или) территориальной сетевой организации на основании заключаемых в обязательном порядке договоров (пункты 9-12 Правил).</w:t>
      </w:r>
    </w:p>
    <w:p w:rsidR="00714CC7" w:rsidRPr="008B233E" w:rsidRDefault="00714CC7" w:rsidP="00714CC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Правовым основанием принятия проекта закона являются:</w:t>
      </w:r>
    </w:p>
    <w:p w:rsidR="00714CC7" w:rsidRPr="008B233E" w:rsidRDefault="00714CC7" w:rsidP="00714CC7">
      <w:pPr>
        <w:pStyle w:val="af4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пункт «а» части 1 статьи 72, часть 2 статьи 76 Конституции Российской Федерации, в соответствии с которыми:</w:t>
      </w:r>
    </w:p>
    <w:p w:rsidR="00714CC7" w:rsidRPr="008B233E" w:rsidRDefault="00714CC7" w:rsidP="00714CC7">
      <w:pPr>
        <w:ind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в совместном ведении Российской Федерации и субъектов Российской Федерации находятся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714CC7" w:rsidRPr="008B233E" w:rsidRDefault="00714CC7" w:rsidP="00714CC7">
      <w:pPr>
        <w:ind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Федерации;</w:t>
      </w:r>
    </w:p>
    <w:p w:rsidR="00714CC7" w:rsidRPr="00FA65F4" w:rsidRDefault="00714CC7" w:rsidP="00714CC7">
      <w:pPr>
        <w:pStyle w:val="af4"/>
        <w:numPr>
          <w:ilvl w:val="0"/>
          <w:numId w:val="24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пункт 3 части</w:t>
      </w:r>
      <w:r w:rsidRPr="00FA65F4">
        <w:rPr>
          <w:sz w:val="28"/>
          <w:szCs w:val="28"/>
        </w:rPr>
        <w:t xml:space="preserve"> 1, пункт </w:t>
      </w:r>
      <w:r>
        <w:rPr>
          <w:sz w:val="28"/>
          <w:szCs w:val="28"/>
        </w:rPr>
        <w:t>6</w:t>
      </w:r>
      <w:r w:rsidRPr="00FA65F4">
        <w:rPr>
          <w:sz w:val="28"/>
          <w:szCs w:val="28"/>
        </w:rPr>
        <w:t xml:space="preserve"> части 2 статьи 8, пункт 1</w:t>
      </w:r>
      <w:r>
        <w:rPr>
          <w:sz w:val="28"/>
          <w:szCs w:val="28"/>
        </w:rPr>
        <w:t>0</w:t>
      </w:r>
      <w:r w:rsidRPr="00FA65F4">
        <w:rPr>
          <w:sz w:val="28"/>
          <w:szCs w:val="28"/>
        </w:rPr>
        <w:t xml:space="preserve"> статьи 33 Федерального закона от 21 декабря 2021 года № 414-ФЗ «Об общих принципах организации публичной власти в субъектах Российской Федерации», согласно которым:</w:t>
      </w:r>
    </w:p>
    <w:p w:rsidR="00714CC7" w:rsidRDefault="00714CC7" w:rsidP="00714CC7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A65F4">
        <w:rPr>
          <w:sz w:val="28"/>
          <w:szCs w:val="28"/>
        </w:rPr>
        <w:t>законодательный орган субъекта Российской Федерации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</w:t>
      </w:r>
      <w:r>
        <w:rPr>
          <w:sz w:val="28"/>
          <w:szCs w:val="28"/>
        </w:rPr>
        <w:t>;</w:t>
      </w:r>
    </w:p>
    <w:p w:rsidR="00714CC7" w:rsidRPr="00945BC8" w:rsidRDefault="00714CC7" w:rsidP="00714CC7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45BC8">
        <w:rPr>
          <w:sz w:val="28"/>
          <w:szCs w:val="28"/>
        </w:rPr>
        <w:t>законом субъекта Российской Федерации устанавливается порядок управления и распоряжения собственностью субъекта Российской Федерации, в том числе акциями (долями участия, паями) субъекта Российской Федерации в уставных (складочных) капиталах организаций;</w:t>
      </w:r>
    </w:p>
    <w:p w:rsidR="00714CC7" w:rsidRPr="00945BC8" w:rsidRDefault="00714CC7" w:rsidP="00714CC7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45BC8">
        <w:rPr>
          <w:sz w:val="28"/>
          <w:szCs w:val="28"/>
        </w:rPr>
        <w:t>высший исполнительный орган субъекта Российской Федерации управляет и распоряжается собственностью субъекта Российской Федерации в соответствии с законами субъекта Российской Федерации, а также управляет федеральной собственностью,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Федерации;</w:t>
      </w:r>
    </w:p>
    <w:p w:rsidR="007C2501" w:rsidRPr="007C2501" w:rsidRDefault="007C2501" w:rsidP="007C2501">
      <w:pPr>
        <w:tabs>
          <w:tab w:val="left" w:pos="993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C2501">
        <w:rPr>
          <w:sz w:val="28"/>
          <w:szCs w:val="28"/>
        </w:rPr>
        <w:t xml:space="preserve">Законопроектом разграничиваются полномочия органов государственной власти </w:t>
      </w:r>
      <w:r w:rsidR="00F56DA4" w:rsidRPr="00F71B04">
        <w:rPr>
          <w:spacing w:val="5"/>
          <w:sz w:val="28"/>
          <w:szCs w:val="28"/>
        </w:rPr>
        <w:t>Республики Алтай</w:t>
      </w:r>
      <w:r w:rsidRPr="007C2501">
        <w:rPr>
          <w:sz w:val="28"/>
          <w:szCs w:val="28"/>
        </w:rPr>
        <w:t xml:space="preserve"> в сфере электроэнергетики, в том числе наделяются полномочиями </w:t>
      </w:r>
      <w:r w:rsidR="00F56DA4">
        <w:rPr>
          <w:sz w:val="28"/>
          <w:szCs w:val="28"/>
        </w:rPr>
        <w:t>Правительство Республики Алтай</w:t>
      </w:r>
      <w:r w:rsidRPr="007C2501">
        <w:rPr>
          <w:sz w:val="28"/>
          <w:szCs w:val="28"/>
        </w:rPr>
        <w:t xml:space="preserve"> по определению исполнительного органа </w:t>
      </w:r>
      <w:r w:rsidR="007C0194">
        <w:rPr>
          <w:sz w:val="28"/>
          <w:szCs w:val="28"/>
        </w:rPr>
        <w:t>Республики Алтай</w:t>
      </w:r>
      <w:r w:rsidRPr="007C2501">
        <w:rPr>
          <w:sz w:val="28"/>
          <w:szCs w:val="28"/>
        </w:rPr>
        <w:t xml:space="preserve">, уполномоченного на подготовку, утверждение перечней объектов электросетевого хозяйства, находящихся в собственности </w:t>
      </w:r>
      <w:r w:rsidR="007C0194">
        <w:rPr>
          <w:sz w:val="28"/>
          <w:szCs w:val="28"/>
        </w:rPr>
        <w:t>Республики Алтай</w:t>
      </w:r>
      <w:r w:rsidR="007C0194" w:rsidRPr="007C2501">
        <w:rPr>
          <w:sz w:val="28"/>
          <w:szCs w:val="28"/>
        </w:rPr>
        <w:t xml:space="preserve"> </w:t>
      </w:r>
      <w:r w:rsidRPr="007C2501">
        <w:rPr>
          <w:sz w:val="28"/>
          <w:szCs w:val="28"/>
        </w:rPr>
        <w:t xml:space="preserve">или муниципальной собственности органов местного самоуправления муниципальных образований </w:t>
      </w:r>
      <w:r w:rsidR="007C0194">
        <w:rPr>
          <w:sz w:val="28"/>
          <w:szCs w:val="28"/>
        </w:rPr>
        <w:t>Республики Алтай</w:t>
      </w:r>
      <w:r w:rsidRPr="007C2501">
        <w:rPr>
          <w:sz w:val="28"/>
          <w:szCs w:val="28"/>
        </w:rPr>
        <w:t xml:space="preserve">, подлежащих передаче в безвозмездное владение и пользование системообразующей территориальной сетевой организации или </w:t>
      </w:r>
      <w:r w:rsidRPr="007C2501">
        <w:rPr>
          <w:sz w:val="28"/>
          <w:szCs w:val="28"/>
        </w:rPr>
        <w:lastRenderedPageBreak/>
        <w:t xml:space="preserve">территориальным сетевым организациям в случаях, порядке и на условиях, которые определяются Правительством Российской Федерации, а также принятие решений о передаче находящихся в собственности </w:t>
      </w:r>
      <w:r w:rsidR="007C0194">
        <w:rPr>
          <w:sz w:val="28"/>
          <w:szCs w:val="28"/>
        </w:rPr>
        <w:t>Республики Алтай</w:t>
      </w:r>
      <w:r w:rsidRPr="007C2501">
        <w:rPr>
          <w:sz w:val="28"/>
          <w:szCs w:val="28"/>
        </w:rPr>
        <w:t xml:space="preserve"> объектов электросетевого хозяйства и их передачу в безвозмездное владение и пользование системообразующей территориальной сетевой организации и (или) территориальной сетевой организации.</w:t>
      </w:r>
    </w:p>
    <w:p w:rsidR="007C2501" w:rsidRPr="007C2501" w:rsidRDefault="007C2501" w:rsidP="007C250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2501">
        <w:rPr>
          <w:rFonts w:ascii="Times New Roman" w:hAnsi="Times New Roman"/>
          <w:sz w:val="28"/>
          <w:szCs w:val="28"/>
        </w:rPr>
        <w:t>Подпунктом а) пункта 6 Правил, установлено, что перечни, указанные в пункте 5 Правил, утверждаются уполномоченными органами государственной власти субъектов Российской Федерации и направляются правообладателям объектов, системообразующей территориальной сетевой организации, территориальной сетевой организации (если ей могут передаваться объекты в соответствии с пунктом 4 Правил), а также уполномоченным органам местного самоуправления до 20 сентября 2024 г. в отношении объектов, которые в течение последних 3 лет учитывались при установлении цен (тарифов) на услуги по передаче электрической энергии,</w:t>
      </w:r>
      <w:r w:rsidR="007C0194">
        <w:rPr>
          <w:rFonts w:ascii="Times New Roman" w:hAnsi="Times New Roman"/>
          <w:sz w:val="28"/>
          <w:szCs w:val="28"/>
        </w:rPr>
        <w:t xml:space="preserve"> п</w:t>
      </w:r>
      <w:r w:rsidRPr="007C2501">
        <w:rPr>
          <w:rFonts w:ascii="Times New Roman" w:hAnsi="Times New Roman"/>
          <w:sz w:val="28"/>
          <w:szCs w:val="28"/>
        </w:rPr>
        <w:t xml:space="preserve">оскольку, перечни подлежат утверждению уполномоченными органами государственной власти субъектов Российской Федерации ранее вступления в силу настоящего законопроекта, настоящим законопроектом </w:t>
      </w:r>
      <w:r w:rsidR="007C0194" w:rsidRPr="007C2501">
        <w:rPr>
          <w:rFonts w:ascii="Times New Roman" w:hAnsi="Times New Roman"/>
          <w:sz w:val="28"/>
          <w:szCs w:val="28"/>
        </w:rPr>
        <w:t>предусматривается распространение</w:t>
      </w:r>
      <w:r w:rsidRPr="007C2501">
        <w:rPr>
          <w:rFonts w:ascii="Times New Roman" w:hAnsi="Times New Roman"/>
          <w:sz w:val="28"/>
          <w:szCs w:val="28"/>
        </w:rPr>
        <w:t xml:space="preserve"> на правоотношения, возникшие с 11 сентября 2024 г</w:t>
      </w:r>
      <w:r w:rsidR="007C0194">
        <w:rPr>
          <w:rFonts w:ascii="Times New Roman" w:hAnsi="Times New Roman"/>
          <w:sz w:val="28"/>
          <w:szCs w:val="28"/>
        </w:rPr>
        <w:t>.</w:t>
      </w:r>
      <w:r w:rsidRPr="007C25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501">
        <w:rPr>
          <w:rFonts w:ascii="Times New Roman" w:hAnsi="Times New Roman"/>
          <w:sz w:val="28"/>
          <w:szCs w:val="28"/>
        </w:rPr>
        <w:t>т..е</w:t>
      </w:r>
      <w:proofErr w:type="spellEnd"/>
      <w:r w:rsidRPr="007C2501">
        <w:rPr>
          <w:rFonts w:ascii="Times New Roman" w:hAnsi="Times New Roman"/>
          <w:sz w:val="28"/>
          <w:szCs w:val="28"/>
        </w:rPr>
        <w:t>. с даты официального опубликования и вступления в силу Постановления Правительства Российской Федерации от 10</w:t>
      </w:r>
      <w:r w:rsidR="007C0194">
        <w:rPr>
          <w:rFonts w:ascii="Times New Roman" w:hAnsi="Times New Roman"/>
          <w:sz w:val="28"/>
          <w:szCs w:val="28"/>
        </w:rPr>
        <w:t xml:space="preserve"> сентября </w:t>
      </w:r>
      <w:r w:rsidRPr="007C2501">
        <w:rPr>
          <w:rFonts w:ascii="Times New Roman" w:hAnsi="Times New Roman"/>
          <w:sz w:val="28"/>
          <w:szCs w:val="28"/>
        </w:rPr>
        <w:t>2024</w:t>
      </w:r>
      <w:r w:rsidR="007C0194">
        <w:rPr>
          <w:rFonts w:ascii="Times New Roman" w:hAnsi="Times New Roman"/>
          <w:sz w:val="28"/>
          <w:szCs w:val="28"/>
        </w:rPr>
        <w:t>г.</w:t>
      </w:r>
      <w:r w:rsidRPr="007C2501">
        <w:rPr>
          <w:rFonts w:ascii="Times New Roman" w:hAnsi="Times New Roman"/>
          <w:sz w:val="28"/>
          <w:szCs w:val="28"/>
        </w:rPr>
        <w:t xml:space="preserve"> № 1229.</w:t>
      </w:r>
    </w:p>
    <w:p w:rsidR="00DD510D" w:rsidRPr="005812A6" w:rsidRDefault="00DD510D" w:rsidP="00C240FB">
      <w:pPr>
        <w:ind w:firstLine="709"/>
        <w:jc w:val="both"/>
        <w:rPr>
          <w:sz w:val="28"/>
          <w:szCs w:val="28"/>
        </w:rPr>
      </w:pPr>
      <w:r w:rsidRPr="005812A6">
        <w:rPr>
          <w:sz w:val="28"/>
          <w:szCs w:val="28"/>
        </w:rPr>
        <w:t>По проекту закона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закона положений, способствующих созданию условий для проявления коррупции, не выявлено.</w:t>
      </w:r>
    </w:p>
    <w:p w:rsidR="00C93C1B" w:rsidRDefault="00DD510D" w:rsidP="00C240FB">
      <w:pPr>
        <w:ind w:firstLine="709"/>
        <w:jc w:val="both"/>
        <w:rPr>
          <w:sz w:val="28"/>
          <w:szCs w:val="28"/>
        </w:rPr>
      </w:pPr>
      <w:r w:rsidRPr="005812A6">
        <w:rPr>
          <w:sz w:val="28"/>
          <w:szCs w:val="28"/>
        </w:rPr>
        <w:t>Принятие проекта закона не потребует дополнительных расходов, финансируемых за сч</w:t>
      </w:r>
      <w:r w:rsidR="00E86562" w:rsidRPr="005812A6">
        <w:rPr>
          <w:sz w:val="28"/>
          <w:szCs w:val="28"/>
        </w:rPr>
        <w:t>е</w:t>
      </w:r>
      <w:r w:rsidRPr="005812A6">
        <w:rPr>
          <w:sz w:val="28"/>
          <w:szCs w:val="28"/>
        </w:rPr>
        <w:t>т средств республиканского бюджета Республики Алтай.</w:t>
      </w:r>
    </w:p>
    <w:p w:rsidR="000815D7" w:rsidRPr="005812A6" w:rsidRDefault="000815D7" w:rsidP="00C24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закона не потребует признания </w:t>
      </w:r>
      <w:r w:rsidR="008556CC">
        <w:rPr>
          <w:sz w:val="28"/>
          <w:szCs w:val="28"/>
        </w:rPr>
        <w:t>утратившими силу, приостановления</w:t>
      </w:r>
      <w:r w:rsidR="004050BC">
        <w:rPr>
          <w:sz w:val="28"/>
          <w:szCs w:val="28"/>
        </w:rPr>
        <w:t>, принятия</w:t>
      </w:r>
      <w:r w:rsidR="008556CC">
        <w:rPr>
          <w:sz w:val="28"/>
          <w:szCs w:val="28"/>
        </w:rPr>
        <w:t xml:space="preserve"> нормативных правовых актов Республики Алтай, потребует</w:t>
      </w:r>
      <w:r w:rsidR="00C67DCD">
        <w:rPr>
          <w:sz w:val="28"/>
          <w:szCs w:val="28"/>
        </w:rPr>
        <w:t xml:space="preserve"> изменения </w:t>
      </w:r>
      <w:r w:rsidR="008556CC">
        <w:rPr>
          <w:sz w:val="28"/>
          <w:szCs w:val="28"/>
        </w:rPr>
        <w:t xml:space="preserve">нормативного правового акта Республики Алтай согласно прилагаемому перечню. </w:t>
      </w:r>
    </w:p>
    <w:p w:rsidR="006A7AAF" w:rsidRDefault="006A7AAF" w:rsidP="00D47127">
      <w:pPr>
        <w:jc w:val="center"/>
        <w:rPr>
          <w:b/>
          <w:sz w:val="28"/>
          <w:szCs w:val="28"/>
        </w:rPr>
      </w:pPr>
    </w:p>
    <w:p w:rsidR="00D73733" w:rsidRDefault="00D73733" w:rsidP="00D47127">
      <w:pPr>
        <w:jc w:val="center"/>
        <w:rPr>
          <w:b/>
          <w:sz w:val="28"/>
          <w:szCs w:val="28"/>
        </w:rPr>
      </w:pPr>
    </w:p>
    <w:p w:rsidR="00C67DCD" w:rsidRDefault="00C67DCD" w:rsidP="00D47127">
      <w:pPr>
        <w:jc w:val="center"/>
        <w:rPr>
          <w:b/>
          <w:sz w:val="28"/>
          <w:szCs w:val="28"/>
        </w:rPr>
      </w:pPr>
    </w:p>
    <w:p w:rsidR="008B233E" w:rsidRDefault="008B233E" w:rsidP="00D47127">
      <w:pPr>
        <w:jc w:val="center"/>
        <w:rPr>
          <w:b/>
          <w:sz w:val="28"/>
          <w:szCs w:val="28"/>
        </w:rPr>
      </w:pPr>
    </w:p>
    <w:p w:rsidR="008B233E" w:rsidRDefault="008B233E" w:rsidP="00D47127">
      <w:pPr>
        <w:jc w:val="center"/>
        <w:rPr>
          <w:b/>
          <w:sz w:val="28"/>
          <w:szCs w:val="28"/>
        </w:rPr>
      </w:pPr>
    </w:p>
    <w:p w:rsidR="00714CC7" w:rsidRDefault="00714CC7" w:rsidP="00D47127">
      <w:pPr>
        <w:jc w:val="center"/>
        <w:rPr>
          <w:b/>
          <w:sz w:val="28"/>
          <w:szCs w:val="28"/>
        </w:rPr>
      </w:pPr>
    </w:p>
    <w:p w:rsidR="00714CC7" w:rsidRDefault="00714CC7" w:rsidP="00D47127">
      <w:pPr>
        <w:jc w:val="center"/>
        <w:rPr>
          <w:b/>
          <w:sz w:val="28"/>
          <w:szCs w:val="28"/>
        </w:rPr>
      </w:pPr>
    </w:p>
    <w:p w:rsidR="00714CC7" w:rsidRDefault="00714CC7" w:rsidP="00D47127">
      <w:pPr>
        <w:jc w:val="center"/>
        <w:rPr>
          <w:b/>
          <w:sz w:val="28"/>
          <w:szCs w:val="28"/>
        </w:rPr>
      </w:pPr>
    </w:p>
    <w:p w:rsidR="00714CC7" w:rsidRDefault="00714CC7" w:rsidP="00D47127">
      <w:pPr>
        <w:jc w:val="center"/>
        <w:rPr>
          <w:b/>
          <w:sz w:val="28"/>
          <w:szCs w:val="28"/>
        </w:rPr>
      </w:pPr>
    </w:p>
    <w:p w:rsidR="00714CC7" w:rsidRDefault="00714CC7" w:rsidP="00D47127">
      <w:pPr>
        <w:jc w:val="center"/>
        <w:rPr>
          <w:b/>
          <w:sz w:val="28"/>
          <w:szCs w:val="28"/>
        </w:rPr>
      </w:pPr>
    </w:p>
    <w:p w:rsidR="00714CC7" w:rsidRDefault="00714CC7" w:rsidP="00D47127">
      <w:pPr>
        <w:jc w:val="center"/>
        <w:rPr>
          <w:b/>
          <w:sz w:val="28"/>
          <w:szCs w:val="28"/>
        </w:rPr>
      </w:pPr>
    </w:p>
    <w:p w:rsidR="008B233E" w:rsidRDefault="008B233E" w:rsidP="00D47127">
      <w:pPr>
        <w:jc w:val="center"/>
        <w:rPr>
          <w:b/>
          <w:sz w:val="28"/>
          <w:szCs w:val="28"/>
        </w:rPr>
      </w:pPr>
    </w:p>
    <w:p w:rsidR="00576D7D" w:rsidRPr="00705DC2" w:rsidRDefault="00576D7D" w:rsidP="00D47127">
      <w:pPr>
        <w:jc w:val="center"/>
        <w:rPr>
          <w:sz w:val="28"/>
          <w:szCs w:val="28"/>
          <w:lang w:eastAsia="ru-RU"/>
        </w:rPr>
      </w:pPr>
      <w:r w:rsidRPr="00705DC2">
        <w:rPr>
          <w:b/>
          <w:sz w:val="28"/>
          <w:szCs w:val="28"/>
        </w:rPr>
        <w:lastRenderedPageBreak/>
        <w:t>ПЕРЕЧЕНЬ</w:t>
      </w:r>
    </w:p>
    <w:p w:rsidR="00AA678A" w:rsidRPr="00705DC2" w:rsidRDefault="00576D7D" w:rsidP="00AA678A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705DC2">
        <w:rPr>
          <w:b/>
          <w:sz w:val="28"/>
          <w:szCs w:val="28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закона Республики Алтай </w:t>
      </w:r>
      <w:r w:rsidR="008B233E">
        <w:rPr>
          <w:b/>
          <w:sz w:val="28"/>
          <w:szCs w:val="28"/>
          <w:lang w:eastAsia="ru-RU"/>
        </w:rPr>
        <w:t>«</w:t>
      </w:r>
      <w:r w:rsidR="00C74EDE" w:rsidRPr="007B5773">
        <w:rPr>
          <w:b/>
          <w:sz w:val="28"/>
          <w:szCs w:val="28"/>
        </w:rPr>
        <w:t xml:space="preserve">О реализации положений пункта 7 статьи 46.4 Федерального закона от 26 марта 2003 года </w:t>
      </w:r>
      <w:r w:rsidR="00C74EDE">
        <w:rPr>
          <w:b/>
          <w:sz w:val="28"/>
          <w:szCs w:val="28"/>
        </w:rPr>
        <w:t>№</w:t>
      </w:r>
      <w:r w:rsidR="00C74EDE" w:rsidRPr="007B5773">
        <w:rPr>
          <w:b/>
          <w:sz w:val="28"/>
          <w:szCs w:val="28"/>
        </w:rPr>
        <w:t xml:space="preserve"> 35-ФЗ «Об электроэнергетике»</w:t>
      </w:r>
    </w:p>
    <w:p w:rsidR="00576D7D" w:rsidRPr="00705DC2" w:rsidRDefault="00576D7D" w:rsidP="00D47127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576D7D" w:rsidRPr="00705DC2" w:rsidRDefault="00576D7D" w:rsidP="00730EA0">
      <w:pPr>
        <w:widowControl/>
        <w:suppressAutoHyphens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634BC" w:rsidRPr="00714CC7" w:rsidRDefault="00576D7D" w:rsidP="002634BC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14CC7">
        <w:rPr>
          <w:sz w:val="28"/>
          <w:szCs w:val="28"/>
        </w:rPr>
        <w:t>Принятие проект</w:t>
      </w:r>
      <w:r w:rsidR="00EF7778" w:rsidRPr="00714CC7">
        <w:rPr>
          <w:sz w:val="28"/>
          <w:szCs w:val="28"/>
        </w:rPr>
        <w:t>а</w:t>
      </w:r>
      <w:r w:rsidRPr="00714CC7">
        <w:rPr>
          <w:sz w:val="28"/>
          <w:szCs w:val="28"/>
        </w:rPr>
        <w:t xml:space="preserve"> закона Республики Алтай «</w:t>
      </w:r>
      <w:r w:rsidR="00C74EDE" w:rsidRPr="00714CC7">
        <w:rPr>
          <w:sz w:val="28"/>
          <w:szCs w:val="28"/>
        </w:rPr>
        <w:t>О реализации положений пункта 7 статьи 46.4 Федерального закона от 26 марта 2003 года № 35-ФЗ «Об электроэнергетике»</w:t>
      </w:r>
      <w:r w:rsidR="00C611AB" w:rsidRPr="00714CC7">
        <w:rPr>
          <w:sz w:val="28"/>
          <w:szCs w:val="28"/>
        </w:rPr>
        <w:t xml:space="preserve"> </w:t>
      </w:r>
      <w:r w:rsidRPr="00714CC7">
        <w:rPr>
          <w:sz w:val="28"/>
          <w:szCs w:val="28"/>
        </w:rPr>
        <w:t>потребует</w:t>
      </w:r>
      <w:r w:rsidR="008B233E" w:rsidRPr="00714CC7">
        <w:rPr>
          <w:sz w:val="28"/>
          <w:szCs w:val="28"/>
        </w:rPr>
        <w:t xml:space="preserve"> </w:t>
      </w:r>
      <w:r w:rsidR="007C2501" w:rsidRPr="00714CC7">
        <w:rPr>
          <w:sz w:val="28"/>
          <w:szCs w:val="28"/>
        </w:rPr>
        <w:t xml:space="preserve">внесения изменений в нормативные правовые акты </w:t>
      </w:r>
      <w:r w:rsidR="007C0194" w:rsidRPr="00714CC7">
        <w:rPr>
          <w:sz w:val="28"/>
          <w:szCs w:val="28"/>
        </w:rPr>
        <w:t>Правительства Республики Алтай</w:t>
      </w:r>
      <w:r w:rsidR="007C2501" w:rsidRPr="00714CC7">
        <w:rPr>
          <w:sz w:val="28"/>
          <w:szCs w:val="28"/>
        </w:rPr>
        <w:t xml:space="preserve">, устанавливающие функциональные обязанности исполнительных органов </w:t>
      </w:r>
      <w:r w:rsidR="002634BC" w:rsidRPr="00714CC7">
        <w:rPr>
          <w:sz w:val="28"/>
          <w:szCs w:val="28"/>
        </w:rPr>
        <w:t>Республики Алтай</w:t>
      </w:r>
      <w:r w:rsidR="007C2501" w:rsidRPr="00714CC7">
        <w:rPr>
          <w:sz w:val="28"/>
          <w:szCs w:val="28"/>
        </w:rPr>
        <w:t xml:space="preserve">, и положения о них (Постановление </w:t>
      </w:r>
      <w:r w:rsidR="002634BC" w:rsidRPr="00714CC7">
        <w:rPr>
          <w:sz w:val="28"/>
          <w:szCs w:val="28"/>
        </w:rPr>
        <w:t>Правительства Республики Алтай от 18 мая 2006г. № 99 «Об утверждении Положения о Министерстве строительства и жилищно-коммунального хозяйства Республики Алтай и признании утратившими силу некоторых постановлений Правительства Республики Алтай», Постановление Правительства Республики Алтай от 20 ноября 2014 г.  № 332 «Об утверждении Положения о Министерстве экономического развития Республики Алтай и о признании утратившими силу некоторых постановлений Правительства Республики Алтай»).</w:t>
      </w:r>
    </w:p>
    <w:p w:rsidR="007C2501" w:rsidRPr="00714CC7" w:rsidRDefault="007C2501" w:rsidP="002634B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14CC7">
        <w:rPr>
          <w:rFonts w:ascii="Times New Roman" w:hAnsi="Times New Roman"/>
          <w:sz w:val="28"/>
          <w:szCs w:val="28"/>
        </w:rPr>
        <w:t xml:space="preserve">С учетом того, что </w:t>
      </w:r>
      <w:r w:rsidR="002634BC" w:rsidRPr="00714CC7">
        <w:rPr>
          <w:rFonts w:ascii="Times New Roman" w:hAnsi="Times New Roman"/>
          <w:sz w:val="28"/>
          <w:szCs w:val="28"/>
        </w:rPr>
        <w:t>Министерство строительства и жилищно-коммунального хозяйства Республики Алтай</w:t>
      </w:r>
      <w:r w:rsidRPr="00714CC7">
        <w:rPr>
          <w:rFonts w:ascii="Times New Roman" w:hAnsi="Times New Roman"/>
          <w:sz w:val="28"/>
          <w:szCs w:val="28"/>
        </w:rPr>
        <w:t xml:space="preserve"> осуществляет полномочия по реализации государственной политики в сфере развития энергетического комплекса на вышеуказанный </w:t>
      </w:r>
      <w:proofErr w:type="gramStart"/>
      <w:r w:rsidRPr="00714CC7">
        <w:rPr>
          <w:rFonts w:ascii="Times New Roman" w:hAnsi="Times New Roman"/>
          <w:sz w:val="28"/>
          <w:szCs w:val="28"/>
        </w:rPr>
        <w:t>орган</w:t>
      </w:r>
      <w:proofErr w:type="gramEnd"/>
      <w:r w:rsidRPr="00714CC7">
        <w:rPr>
          <w:rFonts w:ascii="Times New Roman" w:hAnsi="Times New Roman"/>
          <w:sz w:val="28"/>
          <w:szCs w:val="28"/>
        </w:rPr>
        <w:t xml:space="preserve"> будут возложены следующие предусмотренные Правилами функции: </w:t>
      </w:r>
    </w:p>
    <w:p w:rsidR="007C2501" w:rsidRPr="00714CC7" w:rsidRDefault="007C2501" w:rsidP="007C2501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C7">
        <w:rPr>
          <w:rFonts w:ascii="Times New Roman" w:hAnsi="Times New Roman"/>
          <w:sz w:val="28"/>
          <w:szCs w:val="28"/>
        </w:rPr>
        <w:t xml:space="preserve"> - обеспечение при участии системообразующей территориальной сетевой организации и (или) территориальной сетевой организации (если ей могут передаваться объекты в соответствии с пунктом 4 Правил), а также уполномоченных органов местного самоуправления подготовки перечня объектов электросетевого хозяйства, подлежащих передаче системообразующей территориальной сетевой организации, перечня объектов, подлежащих передаче территориальной сетевой организации в соответствии с пунктом 4 Правил  (пункт 5 Правил);</w:t>
      </w:r>
    </w:p>
    <w:p w:rsidR="007C2501" w:rsidRPr="00714CC7" w:rsidRDefault="007C2501" w:rsidP="007C2501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C7">
        <w:rPr>
          <w:rFonts w:ascii="Times New Roman" w:hAnsi="Times New Roman"/>
          <w:sz w:val="28"/>
          <w:szCs w:val="28"/>
        </w:rPr>
        <w:t>- утверждение перечней, указанных в пункте 5 Правил, и их направление правообладателям объектов, системообразующей территориальной сетевой организации, территориальной сетевой организации (если ей могут передаваться объекты в соответствии с пунктом 4 Правил), а также уполномоченным органам местного самоуправления (пункт 6 Правил);</w:t>
      </w:r>
    </w:p>
    <w:p w:rsidR="007C2501" w:rsidRPr="00714CC7" w:rsidRDefault="007C2501" w:rsidP="007C2501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C7">
        <w:rPr>
          <w:rFonts w:ascii="Times New Roman" w:hAnsi="Times New Roman"/>
          <w:sz w:val="28"/>
          <w:szCs w:val="28"/>
        </w:rPr>
        <w:t xml:space="preserve">- принятие решений о передаче находящихся в собственности </w:t>
      </w:r>
      <w:r w:rsidR="00714CC7">
        <w:rPr>
          <w:rFonts w:ascii="Times New Roman" w:hAnsi="Times New Roman"/>
          <w:sz w:val="28"/>
          <w:szCs w:val="28"/>
        </w:rPr>
        <w:t>Республики Алтай</w:t>
      </w:r>
      <w:r w:rsidRPr="00714CC7">
        <w:rPr>
          <w:rFonts w:ascii="Times New Roman" w:hAnsi="Times New Roman"/>
          <w:sz w:val="28"/>
          <w:szCs w:val="28"/>
        </w:rPr>
        <w:t xml:space="preserve"> объектов электросетевого хозяйства в безвозмездное владение и </w:t>
      </w:r>
      <w:r w:rsidRPr="00714CC7">
        <w:rPr>
          <w:rFonts w:ascii="Times New Roman" w:hAnsi="Times New Roman"/>
          <w:sz w:val="28"/>
          <w:szCs w:val="28"/>
        </w:rPr>
        <w:lastRenderedPageBreak/>
        <w:t>пользование системообразующей территориальной сетевой организации и (или) территориальной сетевой организации (пункт 8 Правил).</w:t>
      </w:r>
    </w:p>
    <w:p w:rsidR="007C2501" w:rsidRPr="00714CC7" w:rsidRDefault="007C2501" w:rsidP="007C2501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C7">
        <w:rPr>
          <w:rFonts w:ascii="Times New Roman" w:hAnsi="Times New Roman"/>
          <w:sz w:val="28"/>
          <w:szCs w:val="28"/>
        </w:rPr>
        <w:t xml:space="preserve">С учетом того, что </w:t>
      </w:r>
      <w:r w:rsidR="002634BC" w:rsidRPr="00714CC7">
        <w:rPr>
          <w:rFonts w:ascii="Times New Roman" w:hAnsi="Times New Roman"/>
          <w:sz w:val="28"/>
          <w:szCs w:val="28"/>
        </w:rPr>
        <w:t xml:space="preserve">Министерстве экономического развития Республики Алтай </w:t>
      </w:r>
      <w:r w:rsidRPr="00714CC7">
        <w:rPr>
          <w:rFonts w:ascii="Times New Roman" w:hAnsi="Times New Roman"/>
          <w:sz w:val="28"/>
          <w:szCs w:val="28"/>
        </w:rPr>
        <w:t xml:space="preserve">осуществляет полномочия по распоряжению государственным имуществом </w:t>
      </w:r>
      <w:r w:rsidR="002634BC" w:rsidRPr="00714CC7">
        <w:rPr>
          <w:rFonts w:ascii="Times New Roman" w:hAnsi="Times New Roman"/>
          <w:sz w:val="28"/>
          <w:szCs w:val="28"/>
        </w:rPr>
        <w:t>Республики Алтай</w:t>
      </w:r>
      <w:r w:rsidRPr="00714CC7">
        <w:rPr>
          <w:rFonts w:ascii="Times New Roman" w:hAnsi="Times New Roman"/>
          <w:sz w:val="28"/>
          <w:szCs w:val="28"/>
        </w:rPr>
        <w:t>, на вышеуказанный орган будут возложены следующие предусмотренные Правилами функции:</w:t>
      </w:r>
    </w:p>
    <w:p w:rsidR="007C2501" w:rsidRPr="00714CC7" w:rsidRDefault="007C2501" w:rsidP="007C2501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C7">
        <w:rPr>
          <w:rFonts w:ascii="Times New Roman" w:hAnsi="Times New Roman"/>
          <w:sz w:val="28"/>
          <w:szCs w:val="28"/>
        </w:rPr>
        <w:t xml:space="preserve">- передача находящихся в собственности </w:t>
      </w:r>
      <w:r w:rsidR="002634BC" w:rsidRPr="00714CC7">
        <w:rPr>
          <w:rFonts w:ascii="Times New Roman" w:hAnsi="Times New Roman"/>
          <w:sz w:val="28"/>
          <w:szCs w:val="28"/>
        </w:rPr>
        <w:t>Республики Алтай</w:t>
      </w:r>
      <w:r w:rsidRPr="00714CC7">
        <w:rPr>
          <w:rFonts w:ascii="Times New Roman" w:hAnsi="Times New Roman"/>
          <w:sz w:val="28"/>
          <w:szCs w:val="28"/>
        </w:rPr>
        <w:t xml:space="preserve"> объектов электросетевого хозяйства в безвозмездное владение и пользование системообразующей территориальной сетевой организации и (или) территориальной сетевой организации на основании заключаемых в обязательном порядке договоров (пункты 9-12 Правил).</w:t>
      </w:r>
    </w:p>
    <w:p w:rsidR="007C2501" w:rsidRPr="00714CC7" w:rsidRDefault="007C2501" w:rsidP="007C2501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14CC7">
        <w:rPr>
          <w:rFonts w:ascii="Times New Roman" w:hAnsi="Times New Roman"/>
          <w:sz w:val="28"/>
          <w:szCs w:val="28"/>
        </w:rPr>
        <w:t xml:space="preserve">В связи с принятием Закона </w:t>
      </w:r>
      <w:r w:rsidR="002634BC" w:rsidRPr="00714CC7">
        <w:rPr>
          <w:rFonts w:ascii="Times New Roman" w:hAnsi="Times New Roman"/>
          <w:sz w:val="28"/>
          <w:szCs w:val="28"/>
        </w:rPr>
        <w:t>Республики Алтай</w:t>
      </w:r>
      <w:r w:rsidRPr="00714CC7">
        <w:rPr>
          <w:rFonts w:ascii="Times New Roman" w:hAnsi="Times New Roman"/>
          <w:sz w:val="28"/>
          <w:szCs w:val="28"/>
        </w:rPr>
        <w:t xml:space="preserve"> «</w:t>
      </w:r>
      <w:r w:rsidR="002634BC" w:rsidRPr="00714CC7">
        <w:rPr>
          <w:rFonts w:ascii="Times New Roman" w:hAnsi="Times New Roman"/>
          <w:sz w:val="28"/>
          <w:szCs w:val="28"/>
        </w:rPr>
        <w:t>О реализации положений пункта 7 статьи 46.4 Федерального закона от 26 марта 2003 года № 35-ФЗ «Об электроэнергетике»</w:t>
      </w:r>
      <w:r w:rsidRPr="00714CC7">
        <w:rPr>
          <w:rFonts w:ascii="Times New Roman" w:hAnsi="Times New Roman"/>
          <w:sz w:val="28"/>
          <w:szCs w:val="28"/>
        </w:rPr>
        <w:t xml:space="preserve"> также предполагается принятие нормативного правового акта уполномоченного органа об утверждении  перечня объектов электросетевого хозяйства, находящихся в собственности субъектов Российской Федерации или муниципальных образований, подлежащих передаче системообразующей территориальной сетевой организации и (или) территориальной сетевой организации</w:t>
      </w:r>
      <w:bookmarkStart w:id="0" w:name="_GoBack"/>
      <w:bookmarkEnd w:id="0"/>
      <w:r w:rsidRPr="00714CC7">
        <w:rPr>
          <w:rFonts w:ascii="Times New Roman" w:hAnsi="Times New Roman"/>
          <w:sz w:val="28"/>
          <w:szCs w:val="28"/>
        </w:rPr>
        <w:t>.</w:t>
      </w:r>
    </w:p>
    <w:p w:rsidR="00576D7D" w:rsidRPr="00705DC2" w:rsidRDefault="00576D7D" w:rsidP="00576D7D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D7D" w:rsidRPr="00705DC2" w:rsidRDefault="00576D7D" w:rsidP="00576D7D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78A" w:rsidRPr="00705DC2" w:rsidRDefault="00AA678A" w:rsidP="00DC31EF">
      <w:pPr>
        <w:widowControl/>
        <w:suppressAutoHyphens w:val="0"/>
        <w:autoSpaceDN w:val="0"/>
        <w:adjustRightInd w:val="0"/>
        <w:jc w:val="both"/>
        <w:rPr>
          <w:sz w:val="28"/>
          <w:szCs w:val="28"/>
        </w:rPr>
      </w:pPr>
    </w:p>
    <w:sectPr w:rsidR="00AA678A" w:rsidRPr="00705DC2" w:rsidSect="00C702F6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B8" w:rsidRDefault="00DF1AB8" w:rsidP="00F26E0B">
      <w:r>
        <w:separator/>
      </w:r>
    </w:p>
  </w:endnote>
  <w:endnote w:type="continuationSeparator" w:id="0">
    <w:p w:rsidR="00DF1AB8" w:rsidRDefault="00DF1AB8" w:rsidP="00F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B8" w:rsidRDefault="00DF1AB8" w:rsidP="00F26E0B">
      <w:r>
        <w:separator/>
      </w:r>
    </w:p>
  </w:footnote>
  <w:footnote w:type="continuationSeparator" w:id="0">
    <w:p w:rsidR="00DF1AB8" w:rsidRDefault="00DF1AB8" w:rsidP="00F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B2" w:rsidRPr="00AF1E86" w:rsidRDefault="00C33D2D">
    <w:pPr>
      <w:pStyle w:val="ac"/>
      <w:jc w:val="center"/>
      <w:rPr>
        <w:sz w:val="28"/>
        <w:szCs w:val="28"/>
      </w:rPr>
    </w:pPr>
    <w:r w:rsidRPr="00AF1E86">
      <w:rPr>
        <w:sz w:val="28"/>
        <w:szCs w:val="28"/>
      </w:rPr>
      <w:fldChar w:fldCharType="begin"/>
    </w:r>
    <w:r w:rsidR="007A58B2" w:rsidRPr="00AF1E86">
      <w:rPr>
        <w:sz w:val="28"/>
        <w:szCs w:val="28"/>
      </w:rPr>
      <w:instrText>PAGE   \* MERGEFORMAT</w:instrText>
    </w:r>
    <w:r w:rsidRPr="00AF1E86">
      <w:rPr>
        <w:sz w:val="28"/>
        <w:szCs w:val="28"/>
      </w:rPr>
      <w:fldChar w:fldCharType="separate"/>
    </w:r>
    <w:r w:rsidR="00E70DCA">
      <w:rPr>
        <w:noProof/>
        <w:sz w:val="28"/>
        <w:szCs w:val="28"/>
      </w:rPr>
      <w:t>2</w:t>
    </w:r>
    <w:r w:rsidRPr="00AF1E86">
      <w:rPr>
        <w:sz w:val="28"/>
        <w:szCs w:val="28"/>
      </w:rPr>
      <w:fldChar w:fldCharType="end"/>
    </w:r>
  </w:p>
  <w:p w:rsidR="007A58B2" w:rsidRDefault="007A58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25522D"/>
    <w:multiLevelType w:val="hybridMultilevel"/>
    <w:tmpl w:val="9258C7C6"/>
    <w:lvl w:ilvl="0" w:tplc="0FFECDD8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7032B4"/>
    <w:multiLevelType w:val="hybridMultilevel"/>
    <w:tmpl w:val="75AA9D20"/>
    <w:lvl w:ilvl="0" w:tplc="A8A2FA0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00BD3"/>
    <w:multiLevelType w:val="hybridMultilevel"/>
    <w:tmpl w:val="414E9BC0"/>
    <w:lvl w:ilvl="0" w:tplc="BB0083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A7F4D"/>
    <w:multiLevelType w:val="hybridMultilevel"/>
    <w:tmpl w:val="141CF532"/>
    <w:lvl w:ilvl="0" w:tplc="1298A9B0">
      <w:start w:val="1"/>
      <w:numFmt w:val="decimal"/>
      <w:lvlText w:val="%1)"/>
      <w:lvlJc w:val="left"/>
      <w:pPr>
        <w:ind w:left="3137" w:hanging="5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187" w:hanging="360"/>
      </w:pPr>
    </w:lvl>
    <w:lvl w:ilvl="2" w:tplc="0419001B" w:tentative="1">
      <w:start w:val="1"/>
      <w:numFmt w:val="lowerRoman"/>
      <w:lvlText w:val="%3."/>
      <w:lvlJc w:val="right"/>
      <w:pPr>
        <w:ind w:left="-467" w:hanging="180"/>
      </w:pPr>
    </w:lvl>
    <w:lvl w:ilvl="3" w:tplc="0419000F" w:tentative="1">
      <w:start w:val="1"/>
      <w:numFmt w:val="decimal"/>
      <w:lvlText w:val="%4."/>
      <w:lvlJc w:val="left"/>
      <w:pPr>
        <w:ind w:left="253" w:hanging="360"/>
      </w:pPr>
    </w:lvl>
    <w:lvl w:ilvl="4" w:tplc="04190019" w:tentative="1">
      <w:start w:val="1"/>
      <w:numFmt w:val="lowerLetter"/>
      <w:lvlText w:val="%5."/>
      <w:lvlJc w:val="left"/>
      <w:pPr>
        <w:ind w:left="973" w:hanging="360"/>
      </w:pPr>
    </w:lvl>
    <w:lvl w:ilvl="5" w:tplc="0419001B" w:tentative="1">
      <w:start w:val="1"/>
      <w:numFmt w:val="lowerRoman"/>
      <w:lvlText w:val="%6."/>
      <w:lvlJc w:val="right"/>
      <w:pPr>
        <w:ind w:left="1693" w:hanging="180"/>
      </w:pPr>
    </w:lvl>
    <w:lvl w:ilvl="6" w:tplc="0419000F" w:tentative="1">
      <w:start w:val="1"/>
      <w:numFmt w:val="decimal"/>
      <w:lvlText w:val="%7."/>
      <w:lvlJc w:val="left"/>
      <w:pPr>
        <w:ind w:left="2413" w:hanging="360"/>
      </w:pPr>
    </w:lvl>
    <w:lvl w:ilvl="7" w:tplc="04190019" w:tentative="1">
      <w:start w:val="1"/>
      <w:numFmt w:val="lowerLetter"/>
      <w:lvlText w:val="%8."/>
      <w:lvlJc w:val="left"/>
      <w:pPr>
        <w:ind w:left="3133" w:hanging="360"/>
      </w:pPr>
    </w:lvl>
    <w:lvl w:ilvl="8" w:tplc="0419001B" w:tentative="1">
      <w:start w:val="1"/>
      <w:numFmt w:val="lowerRoman"/>
      <w:lvlText w:val="%9."/>
      <w:lvlJc w:val="right"/>
      <w:pPr>
        <w:ind w:left="3853" w:hanging="180"/>
      </w:pPr>
    </w:lvl>
  </w:abstractNum>
  <w:abstractNum w:abstractNumId="5" w15:restartNumberingAfterBreak="0">
    <w:nsid w:val="10AB28DC"/>
    <w:multiLevelType w:val="hybridMultilevel"/>
    <w:tmpl w:val="586E0BB2"/>
    <w:lvl w:ilvl="0" w:tplc="328A2790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395576"/>
    <w:multiLevelType w:val="hybridMultilevel"/>
    <w:tmpl w:val="25B4C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B1C"/>
    <w:multiLevelType w:val="hybridMultilevel"/>
    <w:tmpl w:val="66369118"/>
    <w:lvl w:ilvl="0" w:tplc="B044A27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700755"/>
    <w:multiLevelType w:val="hybridMultilevel"/>
    <w:tmpl w:val="01187646"/>
    <w:lvl w:ilvl="0" w:tplc="B6A2F0A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7519D8"/>
    <w:multiLevelType w:val="hybridMultilevel"/>
    <w:tmpl w:val="3384DA90"/>
    <w:lvl w:ilvl="0" w:tplc="75909A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C061E9"/>
    <w:multiLevelType w:val="hybridMultilevel"/>
    <w:tmpl w:val="869696F4"/>
    <w:lvl w:ilvl="0" w:tplc="E558F00C">
      <w:start w:val="1"/>
      <w:numFmt w:val="decimal"/>
      <w:lvlText w:val="%1)"/>
      <w:lvlJc w:val="left"/>
      <w:pPr>
        <w:ind w:left="170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 w15:restartNumberingAfterBreak="0">
    <w:nsid w:val="3EC30336"/>
    <w:multiLevelType w:val="hybridMultilevel"/>
    <w:tmpl w:val="E54E98D4"/>
    <w:lvl w:ilvl="0" w:tplc="E9A2B2D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2B30089"/>
    <w:multiLevelType w:val="hybridMultilevel"/>
    <w:tmpl w:val="390868EE"/>
    <w:lvl w:ilvl="0" w:tplc="296C72F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D642957"/>
    <w:multiLevelType w:val="hybridMultilevel"/>
    <w:tmpl w:val="6FF6CDCC"/>
    <w:lvl w:ilvl="0" w:tplc="85E890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4F79E0"/>
    <w:multiLevelType w:val="hybridMultilevel"/>
    <w:tmpl w:val="0F3E1B2A"/>
    <w:lvl w:ilvl="0" w:tplc="1F542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BB51F0"/>
    <w:multiLevelType w:val="hybridMultilevel"/>
    <w:tmpl w:val="CACC73C2"/>
    <w:lvl w:ilvl="0" w:tplc="25407C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4A687B"/>
    <w:multiLevelType w:val="hybridMultilevel"/>
    <w:tmpl w:val="E7FC58BC"/>
    <w:lvl w:ilvl="0" w:tplc="45DA17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B8F4ED2"/>
    <w:multiLevelType w:val="multilevel"/>
    <w:tmpl w:val="27E28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56E06EF"/>
    <w:multiLevelType w:val="multilevel"/>
    <w:tmpl w:val="81703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15A5510"/>
    <w:multiLevelType w:val="hybridMultilevel"/>
    <w:tmpl w:val="F53205B4"/>
    <w:lvl w:ilvl="0" w:tplc="6DF481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F64240"/>
    <w:multiLevelType w:val="hybridMultilevel"/>
    <w:tmpl w:val="C98465A4"/>
    <w:lvl w:ilvl="0" w:tplc="DE5ACE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AE288C"/>
    <w:multiLevelType w:val="hybridMultilevel"/>
    <w:tmpl w:val="456488AC"/>
    <w:lvl w:ilvl="0" w:tplc="F030E2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910253C"/>
    <w:multiLevelType w:val="hybridMultilevel"/>
    <w:tmpl w:val="16CCD24C"/>
    <w:lvl w:ilvl="0" w:tplc="7AA0B9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4914F4"/>
    <w:multiLevelType w:val="hybridMultilevel"/>
    <w:tmpl w:val="596AA5A4"/>
    <w:lvl w:ilvl="0" w:tplc="B7525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0"/>
  </w:num>
  <w:num w:numId="4">
    <w:abstractNumId w:val="1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23"/>
  </w:num>
  <w:num w:numId="13">
    <w:abstractNumId w:val="4"/>
  </w:num>
  <w:num w:numId="14">
    <w:abstractNumId w:val="8"/>
  </w:num>
  <w:num w:numId="15">
    <w:abstractNumId w:val="7"/>
  </w:num>
  <w:num w:numId="16">
    <w:abstractNumId w:val="2"/>
  </w:num>
  <w:num w:numId="17">
    <w:abstractNumId w:val="15"/>
  </w:num>
  <w:num w:numId="18">
    <w:abstractNumId w:val="19"/>
  </w:num>
  <w:num w:numId="19">
    <w:abstractNumId w:val="6"/>
  </w:num>
  <w:num w:numId="20">
    <w:abstractNumId w:val="14"/>
  </w:num>
  <w:num w:numId="21">
    <w:abstractNumId w:val="3"/>
  </w:num>
  <w:num w:numId="22">
    <w:abstractNumId w:val="20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06"/>
    <w:rsid w:val="00001078"/>
    <w:rsid w:val="00002040"/>
    <w:rsid w:val="00002097"/>
    <w:rsid w:val="000039EB"/>
    <w:rsid w:val="00003D62"/>
    <w:rsid w:val="00005EEE"/>
    <w:rsid w:val="0001111B"/>
    <w:rsid w:val="000116DA"/>
    <w:rsid w:val="00011984"/>
    <w:rsid w:val="000123C1"/>
    <w:rsid w:val="00012E93"/>
    <w:rsid w:val="00014BC5"/>
    <w:rsid w:val="00014E5B"/>
    <w:rsid w:val="00015F6F"/>
    <w:rsid w:val="0001737E"/>
    <w:rsid w:val="000200AA"/>
    <w:rsid w:val="00025FA2"/>
    <w:rsid w:val="0002721C"/>
    <w:rsid w:val="000316DF"/>
    <w:rsid w:val="000323D6"/>
    <w:rsid w:val="000446A9"/>
    <w:rsid w:val="00044C98"/>
    <w:rsid w:val="00046447"/>
    <w:rsid w:val="00047FEC"/>
    <w:rsid w:val="0005295E"/>
    <w:rsid w:val="00054324"/>
    <w:rsid w:val="000555DF"/>
    <w:rsid w:val="0006626C"/>
    <w:rsid w:val="000663E2"/>
    <w:rsid w:val="00067D2A"/>
    <w:rsid w:val="000720DE"/>
    <w:rsid w:val="00073367"/>
    <w:rsid w:val="00073433"/>
    <w:rsid w:val="00075417"/>
    <w:rsid w:val="00075498"/>
    <w:rsid w:val="000815D7"/>
    <w:rsid w:val="00081DD9"/>
    <w:rsid w:val="00083CA6"/>
    <w:rsid w:val="000848B5"/>
    <w:rsid w:val="00084BE6"/>
    <w:rsid w:val="00095B2A"/>
    <w:rsid w:val="000A0D63"/>
    <w:rsid w:val="000A1647"/>
    <w:rsid w:val="000A1D52"/>
    <w:rsid w:val="000A469A"/>
    <w:rsid w:val="000A5668"/>
    <w:rsid w:val="000B01E5"/>
    <w:rsid w:val="000B05FF"/>
    <w:rsid w:val="000B19F5"/>
    <w:rsid w:val="000B3204"/>
    <w:rsid w:val="000B407F"/>
    <w:rsid w:val="000B5792"/>
    <w:rsid w:val="000C256F"/>
    <w:rsid w:val="000C2707"/>
    <w:rsid w:val="000C272F"/>
    <w:rsid w:val="000C41C1"/>
    <w:rsid w:val="000C616B"/>
    <w:rsid w:val="000C6328"/>
    <w:rsid w:val="000D2851"/>
    <w:rsid w:val="000D7716"/>
    <w:rsid w:val="000E0E16"/>
    <w:rsid w:val="000E2231"/>
    <w:rsid w:val="000E2812"/>
    <w:rsid w:val="000E34D2"/>
    <w:rsid w:val="000E6101"/>
    <w:rsid w:val="000E6113"/>
    <w:rsid w:val="000F0513"/>
    <w:rsid w:val="000F0E04"/>
    <w:rsid w:val="000F61CE"/>
    <w:rsid w:val="000F6737"/>
    <w:rsid w:val="000F6CF8"/>
    <w:rsid w:val="001015A3"/>
    <w:rsid w:val="00101F85"/>
    <w:rsid w:val="00111070"/>
    <w:rsid w:val="00123D7D"/>
    <w:rsid w:val="00133D9F"/>
    <w:rsid w:val="001348CA"/>
    <w:rsid w:val="00142654"/>
    <w:rsid w:val="00143657"/>
    <w:rsid w:val="0014393E"/>
    <w:rsid w:val="00143972"/>
    <w:rsid w:val="0015058A"/>
    <w:rsid w:val="001511D2"/>
    <w:rsid w:val="00152153"/>
    <w:rsid w:val="00155709"/>
    <w:rsid w:val="00155821"/>
    <w:rsid w:val="00157226"/>
    <w:rsid w:val="00160575"/>
    <w:rsid w:val="00163B74"/>
    <w:rsid w:val="00163BFA"/>
    <w:rsid w:val="00164049"/>
    <w:rsid w:val="001655B9"/>
    <w:rsid w:val="00165B41"/>
    <w:rsid w:val="00167F22"/>
    <w:rsid w:val="0017040F"/>
    <w:rsid w:val="00170EB2"/>
    <w:rsid w:val="00170F67"/>
    <w:rsid w:val="0017112B"/>
    <w:rsid w:val="00171B58"/>
    <w:rsid w:val="00172556"/>
    <w:rsid w:val="00172A2A"/>
    <w:rsid w:val="001736FE"/>
    <w:rsid w:val="00174D5C"/>
    <w:rsid w:val="00175C0A"/>
    <w:rsid w:val="00175DAA"/>
    <w:rsid w:val="00176AF8"/>
    <w:rsid w:val="0017726E"/>
    <w:rsid w:val="001812B9"/>
    <w:rsid w:val="001833B4"/>
    <w:rsid w:val="001835DA"/>
    <w:rsid w:val="0018555C"/>
    <w:rsid w:val="00186EAC"/>
    <w:rsid w:val="00190C70"/>
    <w:rsid w:val="001940FA"/>
    <w:rsid w:val="00196096"/>
    <w:rsid w:val="00196F5B"/>
    <w:rsid w:val="001A0139"/>
    <w:rsid w:val="001A050B"/>
    <w:rsid w:val="001A0B9C"/>
    <w:rsid w:val="001A1D63"/>
    <w:rsid w:val="001B46A9"/>
    <w:rsid w:val="001C1607"/>
    <w:rsid w:val="001C4649"/>
    <w:rsid w:val="001C57EB"/>
    <w:rsid w:val="001C5C32"/>
    <w:rsid w:val="001C6B4C"/>
    <w:rsid w:val="001D0B8C"/>
    <w:rsid w:val="001D195E"/>
    <w:rsid w:val="001D4EB8"/>
    <w:rsid w:val="001E18A1"/>
    <w:rsid w:val="001E1AFE"/>
    <w:rsid w:val="001E3755"/>
    <w:rsid w:val="001E3B45"/>
    <w:rsid w:val="001E63A5"/>
    <w:rsid w:val="001F0D0A"/>
    <w:rsid w:val="001F1A1D"/>
    <w:rsid w:val="001F31B0"/>
    <w:rsid w:val="001F31C3"/>
    <w:rsid w:val="001F4F09"/>
    <w:rsid w:val="00203548"/>
    <w:rsid w:val="00203D39"/>
    <w:rsid w:val="00203D3E"/>
    <w:rsid w:val="00204BB0"/>
    <w:rsid w:val="002076BA"/>
    <w:rsid w:val="00211BB7"/>
    <w:rsid w:val="00215B24"/>
    <w:rsid w:val="0022296E"/>
    <w:rsid w:val="00230B76"/>
    <w:rsid w:val="00230F14"/>
    <w:rsid w:val="00231662"/>
    <w:rsid w:val="0023279E"/>
    <w:rsid w:val="00234FD8"/>
    <w:rsid w:val="002356C8"/>
    <w:rsid w:val="002364F8"/>
    <w:rsid w:val="00240C7A"/>
    <w:rsid w:val="002460BC"/>
    <w:rsid w:val="00251808"/>
    <w:rsid w:val="0025263D"/>
    <w:rsid w:val="00256CE5"/>
    <w:rsid w:val="00257463"/>
    <w:rsid w:val="00260BED"/>
    <w:rsid w:val="002628C4"/>
    <w:rsid w:val="002634BC"/>
    <w:rsid w:val="00265AF7"/>
    <w:rsid w:val="0027633E"/>
    <w:rsid w:val="0028232C"/>
    <w:rsid w:val="00282845"/>
    <w:rsid w:val="00283D50"/>
    <w:rsid w:val="002867ED"/>
    <w:rsid w:val="00286C4B"/>
    <w:rsid w:val="00286EA7"/>
    <w:rsid w:val="0029395F"/>
    <w:rsid w:val="0029580C"/>
    <w:rsid w:val="0029740F"/>
    <w:rsid w:val="002A020C"/>
    <w:rsid w:val="002A222C"/>
    <w:rsid w:val="002A3896"/>
    <w:rsid w:val="002A6DF6"/>
    <w:rsid w:val="002A7085"/>
    <w:rsid w:val="002B1119"/>
    <w:rsid w:val="002B1782"/>
    <w:rsid w:val="002B217B"/>
    <w:rsid w:val="002B52A9"/>
    <w:rsid w:val="002B68DA"/>
    <w:rsid w:val="002B6B94"/>
    <w:rsid w:val="002B6DE0"/>
    <w:rsid w:val="002C4F26"/>
    <w:rsid w:val="002C5466"/>
    <w:rsid w:val="002C615D"/>
    <w:rsid w:val="002C6A3E"/>
    <w:rsid w:val="002C746D"/>
    <w:rsid w:val="002D2181"/>
    <w:rsid w:val="002D3214"/>
    <w:rsid w:val="002D49B4"/>
    <w:rsid w:val="002D4A6D"/>
    <w:rsid w:val="002E1B78"/>
    <w:rsid w:val="002E1DB5"/>
    <w:rsid w:val="002E5E35"/>
    <w:rsid w:val="002E690F"/>
    <w:rsid w:val="002F3C45"/>
    <w:rsid w:val="002F4642"/>
    <w:rsid w:val="002F6558"/>
    <w:rsid w:val="002F6733"/>
    <w:rsid w:val="00301017"/>
    <w:rsid w:val="00305448"/>
    <w:rsid w:val="00306D98"/>
    <w:rsid w:val="0031167F"/>
    <w:rsid w:val="00312A73"/>
    <w:rsid w:val="00315FFA"/>
    <w:rsid w:val="00316190"/>
    <w:rsid w:val="00316D75"/>
    <w:rsid w:val="003175CF"/>
    <w:rsid w:val="0032103D"/>
    <w:rsid w:val="00322861"/>
    <w:rsid w:val="00323286"/>
    <w:rsid w:val="0032592E"/>
    <w:rsid w:val="00330421"/>
    <w:rsid w:val="00330B58"/>
    <w:rsid w:val="00331CBA"/>
    <w:rsid w:val="00334630"/>
    <w:rsid w:val="00335DF6"/>
    <w:rsid w:val="00336E68"/>
    <w:rsid w:val="003370A8"/>
    <w:rsid w:val="003412D9"/>
    <w:rsid w:val="003413E7"/>
    <w:rsid w:val="00342036"/>
    <w:rsid w:val="00343D13"/>
    <w:rsid w:val="003446C8"/>
    <w:rsid w:val="00344953"/>
    <w:rsid w:val="003474C9"/>
    <w:rsid w:val="00350169"/>
    <w:rsid w:val="00351B10"/>
    <w:rsid w:val="003528A3"/>
    <w:rsid w:val="00352E83"/>
    <w:rsid w:val="003537EB"/>
    <w:rsid w:val="00354022"/>
    <w:rsid w:val="00354511"/>
    <w:rsid w:val="00356B16"/>
    <w:rsid w:val="00357E82"/>
    <w:rsid w:val="00360B30"/>
    <w:rsid w:val="00363243"/>
    <w:rsid w:val="00363B54"/>
    <w:rsid w:val="00364CCC"/>
    <w:rsid w:val="0036522F"/>
    <w:rsid w:val="00367F9F"/>
    <w:rsid w:val="00371CF8"/>
    <w:rsid w:val="003740F8"/>
    <w:rsid w:val="0037663C"/>
    <w:rsid w:val="00377A7C"/>
    <w:rsid w:val="0038006A"/>
    <w:rsid w:val="00381A62"/>
    <w:rsid w:val="00381D1D"/>
    <w:rsid w:val="00382AEE"/>
    <w:rsid w:val="00385E99"/>
    <w:rsid w:val="00386122"/>
    <w:rsid w:val="0039190C"/>
    <w:rsid w:val="00396AD3"/>
    <w:rsid w:val="003A01C9"/>
    <w:rsid w:val="003A1F49"/>
    <w:rsid w:val="003A4EE3"/>
    <w:rsid w:val="003A776B"/>
    <w:rsid w:val="003A7941"/>
    <w:rsid w:val="003B1DF4"/>
    <w:rsid w:val="003B63A0"/>
    <w:rsid w:val="003C28D9"/>
    <w:rsid w:val="003C4265"/>
    <w:rsid w:val="003C4739"/>
    <w:rsid w:val="003C5646"/>
    <w:rsid w:val="003D0741"/>
    <w:rsid w:val="003D4490"/>
    <w:rsid w:val="003D47B2"/>
    <w:rsid w:val="003D56A8"/>
    <w:rsid w:val="003D5B89"/>
    <w:rsid w:val="003D645A"/>
    <w:rsid w:val="003D6482"/>
    <w:rsid w:val="003E30E1"/>
    <w:rsid w:val="003E514D"/>
    <w:rsid w:val="003E5701"/>
    <w:rsid w:val="003E7A12"/>
    <w:rsid w:val="003E7FF0"/>
    <w:rsid w:val="003F0AB1"/>
    <w:rsid w:val="003F0D1F"/>
    <w:rsid w:val="003F4A7B"/>
    <w:rsid w:val="003F55A8"/>
    <w:rsid w:val="003F5FB9"/>
    <w:rsid w:val="003F7854"/>
    <w:rsid w:val="003F7F4A"/>
    <w:rsid w:val="00401271"/>
    <w:rsid w:val="0040128D"/>
    <w:rsid w:val="00402240"/>
    <w:rsid w:val="004050BC"/>
    <w:rsid w:val="00412D6C"/>
    <w:rsid w:val="00416131"/>
    <w:rsid w:val="00420090"/>
    <w:rsid w:val="004259E7"/>
    <w:rsid w:val="00431624"/>
    <w:rsid w:val="0043211F"/>
    <w:rsid w:val="00435377"/>
    <w:rsid w:val="004358BB"/>
    <w:rsid w:val="00436C92"/>
    <w:rsid w:val="00437C99"/>
    <w:rsid w:val="00437C9C"/>
    <w:rsid w:val="004512A6"/>
    <w:rsid w:val="00451733"/>
    <w:rsid w:val="00451DB6"/>
    <w:rsid w:val="004565F5"/>
    <w:rsid w:val="004572E4"/>
    <w:rsid w:val="0046290F"/>
    <w:rsid w:val="00462D41"/>
    <w:rsid w:val="0046437E"/>
    <w:rsid w:val="0046571F"/>
    <w:rsid w:val="00465A32"/>
    <w:rsid w:val="00466BDC"/>
    <w:rsid w:val="00467A46"/>
    <w:rsid w:val="00470171"/>
    <w:rsid w:val="00470E70"/>
    <w:rsid w:val="00474FE7"/>
    <w:rsid w:val="00476245"/>
    <w:rsid w:val="004766E2"/>
    <w:rsid w:val="00482371"/>
    <w:rsid w:val="00484E45"/>
    <w:rsid w:val="00485FA4"/>
    <w:rsid w:val="004906CB"/>
    <w:rsid w:val="00491440"/>
    <w:rsid w:val="00494568"/>
    <w:rsid w:val="00494CD6"/>
    <w:rsid w:val="00494F55"/>
    <w:rsid w:val="00495B6F"/>
    <w:rsid w:val="004A22D1"/>
    <w:rsid w:val="004A53B6"/>
    <w:rsid w:val="004B3EDE"/>
    <w:rsid w:val="004B6136"/>
    <w:rsid w:val="004B6B54"/>
    <w:rsid w:val="004C15DA"/>
    <w:rsid w:val="004D5BC4"/>
    <w:rsid w:val="004D6372"/>
    <w:rsid w:val="004D7673"/>
    <w:rsid w:val="004E0282"/>
    <w:rsid w:val="004E351A"/>
    <w:rsid w:val="004E4535"/>
    <w:rsid w:val="004E564B"/>
    <w:rsid w:val="004F0D76"/>
    <w:rsid w:val="004F0EA6"/>
    <w:rsid w:val="004F20BA"/>
    <w:rsid w:val="004F221F"/>
    <w:rsid w:val="004F3FA0"/>
    <w:rsid w:val="005028F6"/>
    <w:rsid w:val="00503535"/>
    <w:rsid w:val="005058CB"/>
    <w:rsid w:val="00506D2E"/>
    <w:rsid w:val="00507806"/>
    <w:rsid w:val="0051147E"/>
    <w:rsid w:val="005125E1"/>
    <w:rsid w:val="00512766"/>
    <w:rsid w:val="00512BB0"/>
    <w:rsid w:val="005153B1"/>
    <w:rsid w:val="005155B1"/>
    <w:rsid w:val="0051615B"/>
    <w:rsid w:val="005164AE"/>
    <w:rsid w:val="00520202"/>
    <w:rsid w:val="0052092A"/>
    <w:rsid w:val="00520E2E"/>
    <w:rsid w:val="005212C1"/>
    <w:rsid w:val="00522469"/>
    <w:rsid w:val="005250CF"/>
    <w:rsid w:val="00527137"/>
    <w:rsid w:val="00527B26"/>
    <w:rsid w:val="00530278"/>
    <w:rsid w:val="005304DB"/>
    <w:rsid w:val="00532A1B"/>
    <w:rsid w:val="00532EE0"/>
    <w:rsid w:val="00534E01"/>
    <w:rsid w:val="00542E98"/>
    <w:rsid w:val="0054735A"/>
    <w:rsid w:val="00547770"/>
    <w:rsid w:val="005527C7"/>
    <w:rsid w:val="00553426"/>
    <w:rsid w:val="00553D6A"/>
    <w:rsid w:val="00553E46"/>
    <w:rsid w:val="0055685E"/>
    <w:rsid w:val="0055762B"/>
    <w:rsid w:val="005578AB"/>
    <w:rsid w:val="00557BB7"/>
    <w:rsid w:val="00557F00"/>
    <w:rsid w:val="005612BA"/>
    <w:rsid w:val="005648F8"/>
    <w:rsid w:val="00570A06"/>
    <w:rsid w:val="0057150E"/>
    <w:rsid w:val="005731A8"/>
    <w:rsid w:val="00573E9C"/>
    <w:rsid w:val="00576D7D"/>
    <w:rsid w:val="00577D31"/>
    <w:rsid w:val="005812A6"/>
    <w:rsid w:val="00587585"/>
    <w:rsid w:val="00594E5D"/>
    <w:rsid w:val="005951E2"/>
    <w:rsid w:val="00597A58"/>
    <w:rsid w:val="005A6152"/>
    <w:rsid w:val="005B1BAA"/>
    <w:rsid w:val="005B1F53"/>
    <w:rsid w:val="005B20F4"/>
    <w:rsid w:val="005B2131"/>
    <w:rsid w:val="005B331F"/>
    <w:rsid w:val="005B3875"/>
    <w:rsid w:val="005B6C24"/>
    <w:rsid w:val="005B6E24"/>
    <w:rsid w:val="005B6F9A"/>
    <w:rsid w:val="005C0937"/>
    <w:rsid w:val="005C0FFB"/>
    <w:rsid w:val="005C33C6"/>
    <w:rsid w:val="005C3409"/>
    <w:rsid w:val="005C5169"/>
    <w:rsid w:val="005C6ACF"/>
    <w:rsid w:val="005C6C68"/>
    <w:rsid w:val="005C7335"/>
    <w:rsid w:val="005D212A"/>
    <w:rsid w:val="005D2759"/>
    <w:rsid w:val="005D2AD8"/>
    <w:rsid w:val="005D36C0"/>
    <w:rsid w:val="005D494D"/>
    <w:rsid w:val="005D4A9F"/>
    <w:rsid w:val="005E2773"/>
    <w:rsid w:val="005E2A19"/>
    <w:rsid w:val="005E2B6A"/>
    <w:rsid w:val="005E304F"/>
    <w:rsid w:val="005E30E2"/>
    <w:rsid w:val="005F4AC6"/>
    <w:rsid w:val="005F4ECD"/>
    <w:rsid w:val="00600E96"/>
    <w:rsid w:val="006024B7"/>
    <w:rsid w:val="0060264C"/>
    <w:rsid w:val="006054C8"/>
    <w:rsid w:val="00605540"/>
    <w:rsid w:val="0060635E"/>
    <w:rsid w:val="0060641A"/>
    <w:rsid w:val="00610149"/>
    <w:rsid w:val="00610658"/>
    <w:rsid w:val="00612D64"/>
    <w:rsid w:val="00612FC2"/>
    <w:rsid w:val="00617EC3"/>
    <w:rsid w:val="006208B5"/>
    <w:rsid w:val="0062196B"/>
    <w:rsid w:val="00622A37"/>
    <w:rsid w:val="00622AA1"/>
    <w:rsid w:val="006309D2"/>
    <w:rsid w:val="00633657"/>
    <w:rsid w:val="00634E1B"/>
    <w:rsid w:val="00634FD3"/>
    <w:rsid w:val="00636466"/>
    <w:rsid w:val="00636FCA"/>
    <w:rsid w:val="0063763A"/>
    <w:rsid w:val="00640919"/>
    <w:rsid w:val="00642508"/>
    <w:rsid w:val="00642598"/>
    <w:rsid w:val="00647118"/>
    <w:rsid w:val="0065090A"/>
    <w:rsid w:val="00654B61"/>
    <w:rsid w:val="0066510F"/>
    <w:rsid w:val="00665366"/>
    <w:rsid w:val="00666532"/>
    <w:rsid w:val="00666783"/>
    <w:rsid w:val="00672D0D"/>
    <w:rsid w:val="00680A89"/>
    <w:rsid w:val="00681740"/>
    <w:rsid w:val="006838F2"/>
    <w:rsid w:val="006879B9"/>
    <w:rsid w:val="00687BE5"/>
    <w:rsid w:val="00690B5C"/>
    <w:rsid w:val="006960F7"/>
    <w:rsid w:val="006A1AE6"/>
    <w:rsid w:val="006A2B89"/>
    <w:rsid w:val="006A3CB4"/>
    <w:rsid w:val="006A5DBA"/>
    <w:rsid w:val="006A6F8E"/>
    <w:rsid w:val="006A7AAF"/>
    <w:rsid w:val="006B2DFC"/>
    <w:rsid w:val="006B3377"/>
    <w:rsid w:val="006B3C90"/>
    <w:rsid w:val="006B511D"/>
    <w:rsid w:val="006B6357"/>
    <w:rsid w:val="006B7133"/>
    <w:rsid w:val="006C0D0B"/>
    <w:rsid w:val="006C1054"/>
    <w:rsid w:val="006C1D05"/>
    <w:rsid w:val="006C3636"/>
    <w:rsid w:val="006C3668"/>
    <w:rsid w:val="006C36B5"/>
    <w:rsid w:val="006C4176"/>
    <w:rsid w:val="006C5BFD"/>
    <w:rsid w:val="006C625B"/>
    <w:rsid w:val="006C6CD9"/>
    <w:rsid w:val="006D0063"/>
    <w:rsid w:val="006D00C9"/>
    <w:rsid w:val="006D2698"/>
    <w:rsid w:val="006D2B97"/>
    <w:rsid w:val="006D4129"/>
    <w:rsid w:val="006D4805"/>
    <w:rsid w:val="006D5ABE"/>
    <w:rsid w:val="006D64C6"/>
    <w:rsid w:val="006E2B24"/>
    <w:rsid w:val="006E4AAB"/>
    <w:rsid w:val="006E693A"/>
    <w:rsid w:val="006E777E"/>
    <w:rsid w:val="006F0B89"/>
    <w:rsid w:val="006F55D8"/>
    <w:rsid w:val="006F578C"/>
    <w:rsid w:val="006F5B5F"/>
    <w:rsid w:val="006F7379"/>
    <w:rsid w:val="006F7DE9"/>
    <w:rsid w:val="00701E4D"/>
    <w:rsid w:val="00702B0B"/>
    <w:rsid w:val="00703928"/>
    <w:rsid w:val="00704224"/>
    <w:rsid w:val="00705B0D"/>
    <w:rsid w:val="00705DC2"/>
    <w:rsid w:val="00711A1E"/>
    <w:rsid w:val="00714CC7"/>
    <w:rsid w:val="0071628C"/>
    <w:rsid w:val="00717AEB"/>
    <w:rsid w:val="00717E75"/>
    <w:rsid w:val="00721E97"/>
    <w:rsid w:val="0072295D"/>
    <w:rsid w:val="00722A3F"/>
    <w:rsid w:val="007252FA"/>
    <w:rsid w:val="00730EA0"/>
    <w:rsid w:val="00731E8F"/>
    <w:rsid w:val="00732B44"/>
    <w:rsid w:val="00733E81"/>
    <w:rsid w:val="00734C3F"/>
    <w:rsid w:val="00735718"/>
    <w:rsid w:val="00740C7F"/>
    <w:rsid w:val="00741551"/>
    <w:rsid w:val="007450FC"/>
    <w:rsid w:val="00747451"/>
    <w:rsid w:val="00747490"/>
    <w:rsid w:val="00747F99"/>
    <w:rsid w:val="00750751"/>
    <w:rsid w:val="0075302A"/>
    <w:rsid w:val="00754D1C"/>
    <w:rsid w:val="00755BFE"/>
    <w:rsid w:val="00756975"/>
    <w:rsid w:val="00756E5D"/>
    <w:rsid w:val="00760056"/>
    <w:rsid w:val="0076142D"/>
    <w:rsid w:val="007623D8"/>
    <w:rsid w:val="00762E4D"/>
    <w:rsid w:val="007630BB"/>
    <w:rsid w:val="0076366E"/>
    <w:rsid w:val="00770C67"/>
    <w:rsid w:val="0077225C"/>
    <w:rsid w:val="007741A3"/>
    <w:rsid w:val="007755CC"/>
    <w:rsid w:val="007759B1"/>
    <w:rsid w:val="00776763"/>
    <w:rsid w:val="007776DC"/>
    <w:rsid w:val="00787B4D"/>
    <w:rsid w:val="00790944"/>
    <w:rsid w:val="0079117C"/>
    <w:rsid w:val="007925EE"/>
    <w:rsid w:val="00795491"/>
    <w:rsid w:val="007958F6"/>
    <w:rsid w:val="0079705A"/>
    <w:rsid w:val="007A0878"/>
    <w:rsid w:val="007A129F"/>
    <w:rsid w:val="007A45D7"/>
    <w:rsid w:val="007A4ECF"/>
    <w:rsid w:val="007A579A"/>
    <w:rsid w:val="007A58B2"/>
    <w:rsid w:val="007A6B31"/>
    <w:rsid w:val="007B18E2"/>
    <w:rsid w:val="007B42BC"/>
    <w:rsid w:val="007B45F5"/>
    <w:rsid w:val="007B49AA"/>
    <w:rsid w:val="007B5773"/>
    <w:rsid w:val="007B683E"/>
    <w:rsid w:val="007B6C52"/>
    <w:rsid w:val="007B75EC"/>
    <w:rsid w:val="007B7742"/>
    <w:rsid w:val="007C0194"/>
    <w:rsid w:val="007C0E54"/>
    <w:rsid w:val="007C2501"/>
    <w:rsid w:val="007C3DE3"/>
    <w:rsid w:val="007D17D7"/>
    <w:rsid w:val="007D431A"/>
    <w:rsid w:val="007D636F"/>
    <w:rsid w:val="007D6667"/>
    <w:rsid w:val="007D72A6"/>
    <w:rsid w:val="007E2C1F"/>
    <w:rsid w:val="007E4095"/>
    <w:rsid w:val="007E47FC"/>
    <w:rsid w:val="007F107A"/>
    <w:rsid w:val="007F3B95"/>
    <w:rsid w:val="007F456D"/>
    <w:rsid w:val="007F47AE"/>
    <w:rsid w:val="007F4E52"/>
    <w:rsid w:val="007F5189"/>
    <w:rsid w:val="007F696A"/>
    <w:rsid w:val="00805FBE"/>
    <w:rsid w:val="00814406"/>
    <w:rsid w:val="00814741"/>
    <w:rsid w:val="00814882"/>
    <w:rsid w:val="00814F55"/>
    <w:rsid w:val="00816295"/>
    <w:rsid w:val="008175E3"/>
    <w:rsid w:val="00817736"/>
    <w:rsid w:val="00817B0D"/>
    <w:rsid w:val="00820965"/>
    <w:rsid w:val="00820C73"/>
    <w:rsid w:val="008227FE"/>
    <w:rsid w:val="00822F35"/>
    <w:rsid w:val="0082330E"/>
    <w:rsid w:val="00826631"/>
    <w:rsid w:val="00827458"/>
    <w:rsid w:val="00831114"/>
    <w:rsid w:val="008320A8"/>
    <w:rsid w:val="00835113"/>
    <w:rsid w:val="00836210"/>
    <w:rsid w:val="00836F38"/>
    <w:rsid w:val="00837E76"/>
    <w:rsid w:val="00851EDC"/>
    <w:rsid w:val="00851EE2"/>
    <w:rsid w:val="00853AEF"/>
    <w:rsid w:val="008556CC"/>
    <w:rsid w:val="0085615E"/>
    <w:rsid w:val="00862412"/>
    <w:rsid w:val="0086338E"/>
    <w:rsid w:val="0086409C"/>
    <w:rsid w:val="00864CA8"/>
    <w:rsid w:val="00865369"/>
    <w:rsid w:val="00866150"/>
    <w:rsid w:val="0086694F"/>
    <w:rsid w:val="00873901"/>
    <w:rsid w:val="008745EF"/>
    <w:rsid w:val="008764B1"/>
    <w:rsid w:val="00876764"/>
    <w:rsid w:val="00877FF1"/>
    <w:rsid w:val="00881503"/>
    <w:rsid w:val="00886EBB"/>
    <w:rsid w:val="008874E4"/>
    <w:rsid w:val="00887A5C"/>
    <w:rsid w:val="00892180"/>
    <w:rsid w:val="008921F5"/>
    <w:rsid w:val="00892318"/>
    <w:rsid w:val="00892375"/>
    <w:rsid w:val="00893611"/>
    <w:rsid w:val="0089544E"/>
    <w:rsid w:val="00895C8F"/>
    <w:rsid w:val="008A0261"/>
    <w:rsid w:val="008A0EDD"/>
    <w:rsid w:val="008A3C83"/>
    <w:rsid w:val="008A4249"/>
    <w:rsid w:val="008A591F"/>
    <w:rsid w:val="008B1F71"/>
    <w:rsid w:val="008B233E"/>
    <w:rsid w:val="008B5892"/>
    <w:rsid w:val="008B5BD9"/>
    <w:rsid w:val="008B64E8"/>
    <w:rsid w:val="008B6B1B"/>
    <w:rsid w:val="008C4B51"/>
    <w:rsid w:val="008C4C18"/>
    <w:rsid w:val="008C500A"/>
    <w:rsid w:val="008C75C5"/>
    <w:rsid w:val="008D00A0"/>
    <w:rsid w:val="008D406C"/>
    <w:rsid w:val="008D425B"/>
    <w:rsid w:val="008E0358"/>
    <w:rsid w:val="008E189F"/>
    <w:rsid w:val="008E27A3"/>
    <w:rsid w:val="008E61CC"/>
    <w:rsid w:val="008E78F2"/>
    <w:rsid w:val="008E7B15"/>
    <w:rsid w:val="008F0EA9"/>
    <w:rsid w:val="008F40EC"/>
    <w:rsid w:val="00900839"/>
    <w:rsid w:val="009068FD"/>
    <w:rsid w:val="00912AB0"/>
    <w:rsid w:val="00912ED1"/>
    <w:rsid w:val="0091346F"/>
    <w:rsid w:val="00916437"/>
    <w:rsid w:val="00922415"/>
    <w:rsid w:val="009238C5"/>
    <w:rsid w:val="00924AA3"/>
    <w:rsid w:val="009250F7"/>
    <w:rsid w:val="00926880"/>
    <w:rsid w:val="00926973"/>
    <w:rsid w:val="009301B1"/>
    <w:rsid w:val="0093237D"/>
    <w:rsid w:val="0093296C"/>
    <w:rsid w:val="00932BCA"/>
    <w:rsid w:val="00933C85"/>
    <w:rsid w:val="00936B9F"/>
    <w:rsid w:val="0093734E"/>
    <w:rsid w:val="0094245C"/>
    <w:rsid w:val="00943CB9"/>
    <w:rsid w:val="00944E3A"/>
    <w:rsid w:val="00945B7E"/>
    <w:rsid w:val="00945BC8"/>
    <w:rsid w:val="009465D1"/>
    <w:rsid w:val="009467A8"/>
    <w:rsid w:val="00951AA3"/>
    <w:rsid w:val="0096039C"/>
    <w:rsid w:val="0097060C"/>
    <w:rsid w:val="00980E10"/>
    <w:rsid w:val="00985119"/>
    <w:rsid w:val="00987FF1"/>
    <w:rsid w:val="0099219B"/>
    <w:rsid w:val="00993857"/>
    <w:rsid w:val="009954BE"/>
    <w:rsid w:val="009968CE"/>
    <w:rsid w:val="009A13E5"/>
    <w:rsid w:val="009A4175"/>
    <w:rsid w:val="009A5016"/>
    <w:rsid w:val="009A6A37"/>
    <w:rsid w:val="009A7176"/>
    <w:rsid w:val="009B09D4"/>
    <w:rsid w:val="009B448D"/>
    <w:rsid w:val="009B742C"/>
    <w:rsid w:val="009C04DD"/>
    <w:rsid w:val="009C0706"/>
    <w:rsid w:val="009C2D62"/>
    <w:rsid w:val="009C3B24"/>
    <w:rsid w:val="009C3EBC"/>
    <w:rsid w:val="009C40D8"/>
    <w:rsid w:val="009C42D1"/>
    <w:rsid w:val="009C7464"/>
    <w:rsid w:val="009D2158"/>
    <w:rsid w:val="009D4E60"/>
    <w:rsid w:val="009D72A2"/>
    <w:rsid w:val="009D7756"/>
    <w:rsid w:val="009D7787"/>
    <w:rsid w:val="009E26C8"/>
    <w:rsid w:val="009E3E27"/>
    <w:rsid w:val="009E46FF"/>
    <w:rsid w:val="009E4D94"/>
    <w:rsid w:val="009E6252"/>
    <w:rsid w:val="009F340A"/>
    <w:rsid w:val="009F3792"/>
    <w:rsid w:val="009F4187"/>
    <w:rsid w:val="009F462E"/>
    <w:rsid w:val="009F5736"/>
    <w:rsid w:val="009F6C1D"/>
    <w:rsid w:val="009F7BBE"/>
    <w:rsid w:val="009F7F81"/>
    <w:rsid w:val="00A011FB"/>
    <w:rsid w:val="00A037A2"/>
    <w:rsid w:val="00A03F6F"/>
    <w:rsid w:val="00A12F6B"/>
    <w:rsid w:val="00A14E86"/>
    <w:rsid w:val="00A2000B"/>
    <w:rsid w:val="00A23CEB"/>
    <w:rsid w:val="00A27A31"/>
    <w:rsid w:val="00A312D4"/>
    <w:rsid w:val="00A33248"/>
    <w:rsid w:val="00A34189"/>
    <w:rsid w:val="00A350AD"/>
    <w:rsid w:val="00A42045"/>
    <w:rsid w:val="00A43DF4"/>
    <w:rsid w:val="00A44714"/>
    <w:rsid w:val="00A45DD6"/>
    <w:rsid w:val="00A46293"/>
    <w:rsid w:val="00A476D0"/>
    <w:rsid w:val="00A51EA7"/>
    <w:rsid w:val="00A52514"/>
    <w:rsid w:val="00A53262"/>
    <w:rsid w:val="00A5676C"/>
    <w:rsid w:val="00A60296"/>
    <w:rsid w:val="00A621FD"/>
    <w:rsid w:val="00A75474"/>
    <w:rsid w:val="00A758F6"/>
    <w:rsid w:val="00A7659A"/>
    <w:rsid w:val="00A813D2"/>
    <w:rsid w:val="00A81ED0"/>
    <w:rsid w:val="00A82F9D"/>
    <w:rsid w:val="00A86202"/>
    <w:rsid w:val="00A869E0"/>
    <w:rsid w:val="00A87C30"/>
    <w:rsid w:val="00A93870"/>
    <w:rsid w:val="00A93D29"/>
    <w:rsid w:val="00A973B3"/>
    <w:rsid w:val="00AA126C"/>
    <w:rsid w:val="00AA38FA"/>
    <w:rsid w:val="00AA678A"/>
    <w:rsid w:val="00AB081C"/>
    <w:rsid w:val="00AB2625"/>
    <w:rsid w:val="00AB51D3"/>
    <w:rsid w:val="00AC2360"/>
    <w:rsid w:val="00AC4FC8"/>
    <w:rsid w:val="00AC5173"/>
    <w:rsid w:val="00AC527A"/>
    <w:rsid w:val="00AD138F"/>
    <w:rsid w:val="00AD162C"/>
    <w:rsid w:val="00AD24DD"/>
    <w:rsid w:val="00AD2F64"/>
    <w:rsid w:val="00AD3139"/>
    <w:rsid w:val="00AD3B2D"/>
    <w:rsid w:val="00AD3E99"/>
    <w:rsid w:val="00AD4CA6"/>
    <w:rsid w:val="00AD65B5"/>
    <w:rsid w:val="00AD6A82"/>
    <w:rsid w:val="00AE067D"/>
    <w:rsid w:val="00AE1CC3"/>
    <w:rsid w:val="00AE2897"/>
    <w:rsid w:val="00AE6140"/>
    <w:rsid w:val="00AE6829"/>
    <w:rsid w:val="00AE6C4F"/>
    <w:rsid w:val="00AE721C"/>
    <w:rsid w:val="00AF0470"/>
    <w:rsid w:val="00AF1E86"/>
    <w:rsid w:val="00AF4B7C"/>
    <w:rsid w:val="00AF751D"/>
    <w:rsid w:val="00B00709"/>
    <w:rsid w:val="00B02816"/>
    <w:rsid w:val="00B02F96"/>
    <w:rsid w:val="00B03B4B"/>
    <w:rsid w:val="00B05305"/>
    <w:rsid w:val="00B07E68"/>
    <w:rsid w:val="00B14DE9"/>
    <w:rsid w:val="00B16014"/>
    <w:rsid w:val="00B172D2"/>
    <w:rsid w:val="00B23F19"/>
    <w:rsid w:val="00B241FB"/>
    <w:rsid w:val="00B2495B"/>
    <w:rsid w:val="00B25589"/>
    <w:rsid w:val="00B266A0"/>
    <w:rsid w:val="00B26E20"/>
    <w:rsid w:val="00B3189A"/>
    <w:rsid w:val="00B35EBC"/>
    <w:rsid w:val="00B3771A"/>
    <w:rsid w:val="00B405D5"/>
    <w:rsid w:val="00B45D4E"/>
    <w:rsid w:val="00B468FB"/>
    <w:rsid w:val="00B52355"/>
    <w:rsid w:val="00B54065"/>
    <w:rsid w:val="00B54693"/>
    <w:rsid w:val="00B617F1"/>
    <w:rsid w:val="00B6542A"/>
    <w:rsid w:val="00B65589"/>
    <w:rsid w:val="00B65B7A"/>
    <w:rsid w:val="00B72838"/>
    <w:rsid w:val="00B741BC"/>
    <w:rsid w:val="00B75E62"/>
    <w:rsid w:val="00B8060C"/>
    <w:rsid w:val="00B8159D"/>
    <w:rsid w:val="00B83838"/>
    <w:rsid w:val="00B84BF7"/>
    <w:rsid w:val="00B8683F"/>
    <w:rsid w:val="00B86C01"/>
    <w:rsid w:val="00B874EF"/>
    <w:rsid w:val="00B91793"/>
    <w:rsid w:val="00B91BE5"/>
    <w:rsid w:val="00B954BF"/>
    <w:rsid w:val="00BA3103"/>
    <w:rsid w:val="00BA5B4D"/>
    <w:rsid w:val="00BB7E5C"/>
    <w:rsid w:val="00BC3958"/>
    <w:rsid w:val="00BC4959"/>
    <w:rsid w:val="00BC5B0F"/>
    <w:rsid w:val="00BD02F1"/>
    <w:rsid w:val="00BD4F55"/>
    <w:rsid w:val="00BD5A2F"/>
    <w:rsid w:val="00BD656F"/>
    <w:rsid w:val="00BD74D6"/>
    <w:rsid w:val="00BD75DB"/>
    <w:rsid w:val="00BE1362"/>
    <w:rsid w:val="00BE3DB4"/>
    <w:rsid w:val="00BE672A"/>
    <w:rsid w:val="00BE6977"/>
    <w:rsid w:val="00BF0139"/>
    <w:rsid w:val="00BF1AA4"/>
    <w:rsid w:val="00BF3133"/>
    <w:rsid w:val="00BF4EA3"/>
    <w:rsid w:val="00BF74F1"/>
    <w:rsid w:val="00C00986"/>
    <w:rsid w:val="00C0134F"/>
    <w:rsid w:val="00C0541B"/>
    <w:rsid w:val="00C06A08"/>
    <w:rsid w:val="00C076CA"/>
    <w:rsid w:val="00C10C10"/>
    <w:rsid w:val="00C123EF"/>
    <w:rsid w:val="00C14C2C"/>
    <w:rsid w:val="00C15F94"/>
    <w:rsid w:val="00C1604B"/>
    <w:rsid w:val="00C16DBB"/>
    <w:rsid w:val="00C215FC"/>
    <w:rsid w:val="00C21737"/>
    <w:rsid w:val="00C22F7C"/>
    <w:rsid w:val="00C240FB"/>
    <w:rsid w:val="00C25144"/>
    <w:rsid w:val="00C26B34"/>
    <w:rsid w:val="00C275BC"/>
    <w:rsid w:val="00C31AC2"/>
    <w:rsid w:val="00C33D2D"/>
    <w:rsid w:val="00C33E8D"/>
    <w:rsid w:val="00C345E5"/>
    <w:rsid w:val="00C34913"/>
    <w:rsid w:val="00C37371"/>
    <w:rsid w:val="00C40A19"/>
    <w:rsid w:val="00C422E2"/>
    <w:rsid w:val="00C43D61"/>
    <w:rsid w:val="00C4585A"/>
    <w:rsid w:val="00C45CDA"/>
    <w:rsid w:val="00C46965"/>
    <w:rsid w:val="00C504DB"/>
    <w:rsid w:val="00C546F1"/>
    <w:rsid w:val="00C55EE0"/>
    <w:rsid w:val="00C572FD"/>
    <w:rsid w:val="00C60EA3"/>
    <w:rsid w:val="00C611AB"/>
    <w:rsid w:val="00C612E0"/>
    <w:rsid w:val="00C612F2"/>
    <w:rsid w:val="00C66291"/>
    <w:rsid w:val="00C66E8B"/>
    <w:rsid w:val="00C670A9"/>
    <w:rsid w:val="00C67CDF"/>
    <w:rsid w:val="00C67DCD"/>
    <w:rsid w:val="00C702F6"/>
    <w:rsid w:val="00C707DC"/>
    <w:rsid w:val="00C72709"/>
    <w:rsid w:val="00C73BF0"/>
    <w:rsid w:val="00C74D39"/>
    <w:rsid w:val="00C74EDE"/>
    <w:rsid w:val="00C75FBD"/>
    <w:rsid w:val="00C772F6"/>
    <w:rsid w:val="00C809AE"/>
    <w:rsid w:val="00C8783C"/>
    <w:rsid w:val="00C912BB"/>
    <w:rsid w:val="00C93C1B"/>
    <w:rsid w:val="00C957E3"/>
    <w:rsid w:val="00C96F30"/>
    <w:rsid w:val="00CA26AE"/>
    <w:rsid w:val="00CA6A90"/>
    <w:rsid w:val="00CA77EC"/>
    <w:rsid w:val="00CB1C1C"/>
    <w:rsid w:val="00CB2631"/>
    <w:rsid w:val="00CB3B57"/>
    <w:rsid w:val="00CB48DE"/>
    <w:rsid w:val="00CB6C26"/>
    <w:rsid w:val="00CB797F"/>
    <w:rsid w:val="00CC04D6"/>
    <w:rsid w:val="00CC0F7F"/>
    <w:rsid w:val="00CC1945"/>
    <w:rsid w:val="00CC4A86"/>
    <w:rsid w:val="00CC691A"/>
    <w:rsid w:val="00CD136C"/>
    <w:rsid w:val="00CD3614"/>
    <w:rsid w:val="00CD5C9F"/>
    <w:rsid w:val="00CE1B38"/>
    <w:rsid w:val="00CE63C6"/>
    <w:rsid w:val="00CF1751"/>
    <w:rsid w:val="00CF2853"/>
    <w:rsid w:val="00CF36DC"/>
    <w:rsid w:val="00CF4C5B"/>
    <w:rsid w:val="00D00514"/>
    <w:rsid w:val="00D00C39"/>
    <w:rsid w:val="00D03F30"/>
    <w:rsid w:val="00D056BB"/>
    <w:rsid w:val="00D05FB8"/>
    <w:rsid w:val="00D06ABD"/>
    <w:rsid w:val="00D1158A"/>
    <w:rsid w:val="00D1159B"/>
    <w:rsid w:val="00D1293D"/>
    <w:rsid w:val="00D13269"/>
    <w:rsid w:val="00D153EB"/>
    <w:rsid w:val="00D160B2"/>
    <w:rsid w:val="00D17ACA"/>
    <w:rsid w:val="00D232E8"/>
    <w:rsid w:val="00D2347B"/>
    <w:rsid w:val="00D23F77"/>
    <w:rsid w:val="00D245E0"/>
    <w:rsid w:val="00D24B13"/>
    <w:rsid w:val="00D24D5C"/>
    <w:rsid w:val="00D25A86"/>
    <w:rsid w:val="00D26F23"/>
    <w:rsid w:val="00D32039"/>
    <w:rsid w:val="00D332C0"/>
    <w:rsid w:val="00D339FA"/>
    <w:rsid w:val="00D352D1"/>
    <w:rsid w:val="00D3730D"/>
    <w:rsid w:val="00D4094F"/>
    <w:rsid w:val="00D40C82"/>
    <w:rsid w:val="00D434EB"/>
    <w:rsid w:val="00D43C40"/>
    <w:rsid w:val="00D444A4"/>
    <w:rsid w:val="00D46CC8"/>
    <w:rsid w:val="00D47127"/>
    <w:rsid w:val="00D473E8"/>
    <w:rsid w:val="00D540B9"/>
    <w:rsid w:val="00D55D3F"/>
    <w:rsid w:val="00D56312"/>
    <w:rsid w:val="00D56F52"/>
    <w:rsid w:val="00D630A2"/>
    <w:rsid w:val="00D635A1"/>
    <w:rsid w:val="00D65903"/>
    <w:rsid w:val="00D6781E"/>
    <w:rsid w:val="00D7022C"/>
    <w:rsid w:val="00D70BDC"/>
    <w:rsid w:val="00D71837"/>
    <w:rsid w:val="00D73733"/>
    <w:rsid w:val="00D73E45"/>
    <w:rsid w:val="00D754E4"/>
    <w:rsid w:val="00D75C08"/>
    <w:rsid w:val="00D775D8"/>
    <w:rsid w:val="00D85781"/>
    <w:rsid w:val="00D85E7E"/>
    <w:rsid w:val="00D86293"/>
    <w:rsid w:val="00D9076A"/>
    <w:rsid w:val="00D938D1"/>
    <w:rsid w:val="00D93E33"/>
    <w:rsid w:val="00D97619"/>
    <w:rsid w:val="00D97C96"/>
    <w:rsid w:val="00DA3B37"/>
    <w:rsid w:val="00DA4618"/>
    <w:rsid w:val="00DA61DF"/>
    <w:rsid w:val="00DB1E92"/>
    <w:rsid w:val="00DB2443"/>
    <w:rsid w:val="00DB2FC4"/>
    <w:rsid w:val="00DB40E1"/>
    <w:rsid w:val="00DB5683"/>
    <w:rsid w:val="00DB6DCD"/>
    <w:rsid w:val="00DB796B"/>
    <w:rsid w:val="00DC0252"/>
    <w:rsid w:val="00DC0CA2"/>
    <w:rsid w:val="00DC2317"/>
    <w:rsid w:val="00DC2FDB"/>
    <w:rsid w:val="00DC31EF"/>
    <w:rsid w:val="00DC3477"/>
    <w:rsid w:val="00DC3834"/>
    <w:rsid w:val="00DC4D8A"/>
    <w:rsid w:val="00DC5B4C"/>
    <w:rsid w:val="00DC7B20"/>
    <w:rsid w:val="00DD06C8"/>
    <w:rsid w:val="00DD20D6"/>
    <w:rsid w:val="00DD3831"/>
    <w:rsid w:val="00DD3E72"/>
    <w:rsid w:val="00DD510D"/>
    <w:rsid w:val="00DD6FDE"/>
    <w:rsid w:val="00DE186C"/>
    <w:rsid w:val="00DE2430"/>
    <w:rsid w:val="00DE2C0F"/>
    <w:rsid w:val="00DE3B09"/>
    <w:rsid w:val="00DE7F65"/>
    <w:rsid w:val="00DF0D20"/>
    <w:rsid w:val="00DF1AB8"/>
    <w:rsid w:val="00DF2508"/>
    <w:rsid w:val="00DF3739"/>
    <w:rsid w:val="00DF5259"/>
    <w:rsid w:val="00DF66F5"/>
    <w:rsid w:val="00DF75FF"/>
    <w:rsid w:val="00E00DA3"/>
    <w:rsid w:val="00E011F5"/>
    <w:rsid w:val="00E01EC5"/>
    <w:rsid w:val="00E028DD"/>
    <w:rsid w:val="00E06BAC"/>
    <w:rsid w:val="00E129DB"/>
    <w:rsid w:val="00E1642C"/>
    <w:rsid w:val="00E16C77"/>
    <w:rsid w:val="00E226F1"/>
    <w:rsid w:val="00E2294C"/>
    <w:rsid w:val="00E25A4D"/>
    <w:rsid w:val="00E30752"/>
    <w:rsid w:val="00E329AB"/>
    <w:rsid w:val="00E3508C"/>
    <w:rsid w:val="00E37517"/>
    <w:rsid w:val="00E40AEA"/>
    <w:rsid w:val="00E42C77"/>
    <w:rsid w:val="00E4400E"/>
    <w:rsid w:val="00E471E6"/>
    <w:rsid w:val="00E475A5"/>
    <w:rsid w:val="00E51456"/>
    <w:rsid w:val="00E53764"/>
    <w:rsid w:val="00E53BA3"/>
    <w:rsid w:val="00E5484E"/>
    <w:rsid w:val="00E552EB"/>
    <w:rsid w:val="00E55DEF"/>
    <w:rsid w:val="00E561BF"/>
    <w:rsid w:val="00E62983"/>
    <w:rsid w:val="00E6485A"/>
    <w:rsid w:val="00E65FC1"/>
    <w:rsid w:val="00E67740"/>
    <w:rsid w:val="00E70DCA"/>
    <w:rsid w:val="00E720B1"/>
    <w:rsid w:val="00E72CA0"/>
    <w:rsid w:val="00E75983"/>
    <w:rsid w:val="00E7673B"/>
    <w:rsid w:val="00E83AAF"/>
    <w:rsid w:val="00E84D67"/>
    <w:rsid w:val="00E86562"/>
    <w:rsid w:val="00E957CA"/>
    <w:rsid w:val="00E96C21"/>
    <w:rsid w:val="00E978C3"/>
    <w:rsid w:val="00E979EB"/>
    <w:rsid w:val="00EA46D5"/>
    <w:rsid w:val="00EA483C"/>
    <w:rsid w:val="00EA5446"/>
    <w:rsid w:val="00EA6178"/>
    <w:rsid w:val="00EB1582"/>
    <w:rsid w:val="00EB3F57"/>
    <w:rsid w:val="00EB6EB6"/>
    <w:rsid w:val="00EB7757"/>
    <w:rsid w:val="00EC1848"/>
    <w:rsid w:val="00EC193A"/>
    <w:rsid w:val="00EC1EBD"/>
    <w:rsid w:val="00EC2703"/>
    <w:rsid w:val="00EC3334"/>
    <w:rsid w:val="00EC5203"/>
    <w:rsid w:val="00EC573B"/>
    <w:rsid w:val="00EC5B0F"/>
    <w:rsid w:val="00EC5B6A"/>
    <w:rsid w:val="00EC6135"/>
    <w:rsid w:val="00EC62DF"/>
    <w:rsid w:val="00EC6A5E"/>
    <w:rsid w:val="00EC6E7B"/>
    <w:rsid w:val="00EC7AF0"/>
    <w:rsid w:val="00EC7FFE"/>
    <w:rsid w:val="00ED046D"/>
    <w:rsid w:val="00ED3993"/>
    <w:rsid w:val="00ED3BD5"/>
    <w:rsid w:val="00ED46C9"/>
    <w:rsid w:val="00ED7BEE"/>
    <w:rsid w:val="00EE48E1"/>
    <w:rsid w:val="00EE675A"/>
    <w:rsid w:val="00EF0A62"/>
    <w:rsid w:val="00EF0E62"/>
    <w:rsid w:val="00EF3412"/>
    <w:rsid w:val="00EF6FFD"/>
    <w:rsid w:val="00EF7778"/>
    <w:rsid w:val="00F0103C"/>
    <w:rsid w:val="00F02B6D"/>
    <w:rsid w:val="00F03852"/>
    <w:rsid w:val="00F04148"/>
    <w:rsid w:val="00F04742"/>
    <w:rsid w:val="00F05950"/>
    <w:rsid w:val="00F0637F"/>
    <w:rsid w:val="00F0658D"/>
    <w:rsid w:val="00F068D0"/>
    <w:rsid w:val="00F13C68"/>
    <w:rsid w:val="00F13DE8"/>
    <w:rsid w:val="00F16AF5"/>
    <w:rsid w:val="00F16C7D"/>
    <w:rsid w:val="00F2402E"/>
    <w:rsid w:val="00F25684"/>
    <w:rsid w:val="00F26E0B"/>
    <w:rsid w:val="00F26F78"/>
    <w:rsid w:val="00F274AC"/>
    <w:rsid w:val="00F306BA"/>
    <w:rsid w:val="00F30ECE"/>
    <w:rsid w:val="00F33394"/>
    <w:rsid w:val="00F34BAB"/>
    <w:rsid w:val="00F42D2C"/>
    <w:rsid w:val="00F42EF2"/>
    <w:rsid w:val="00F436B4"/>
    <w:rsid w:val="00F45C90"/>
    <w:rsid w:val="00F52999"/>
    <w:rsid w:val="00F52E51"/>
    <w:rsid w:val="00F56DA4"/>
    <w:rsid w:val="00F608E7"/>
    <w:rsid w:val="00F64E40"/>
    <w:rsid w:val="00F6509B"/>
    <w:rsid w:val="00F66BDA"/>
    <w:rsid w:val="00F71B04"/>
    <w:rsid w:val="00F7766F"/>
    <w:rsid w:val="00F8059F"/>
    <w:rsid w:val="00F80FBE"/>
    <w:rsid w:val="00F8150B"/>
    <w:rsid w:val="00F875C5"/>
    <w:rsid w:val="00F87F77"/>
    <w:rsid w:val="00F90A9D"/>
    <w:rsid w:val="00F92FC8"/>
    <w:rsid w:val="00F938E3"/>
    <w:rsid w:val="00F94682"/>
    <w:rsid w:val="00F9478B"/>
    <w:rsid w:val="00F970D0"/>
    <w:rsid w:val="00FA01F0"/>
    <w:rsid w:val="00FA1F75"/>
    <w:rsid w:val="00FA473F"/>
    <w:rsid w:val="00FA65F4"/>
    <w:rsid w:val="00FA7DA9"/>
    <w:rsid w:val="00FB0CDC"/>
    <w:rsid w:val="00FB1358"/>
    <w:rsid w:val="00FB2AF8"/>
    <w:rsid w:val="00FB34DE"/>
    <w:rsid w:val="00FB567E"/>
    <w:rsid w:val="00FB725D"/>
    <w:rsid w:val="00FC0FA8"/>
    <w:rsid w:val="00FC1492"/>
    <w:rsid w:val="00FC2D30"/>
    <w:rsid w:val="00FC33E3"/>
    <w:rsid w:val="00FC5191"/>
    <w:rsid w:val="00FC6048"/>
    <w:rsid w:val="00FC743A"/>
    <w:rsid w:val="00FC7E8C"/>
    <w:rsid w:val="00FC7F8F"/>
    <w:rsid w:val="00FD14B0"/>
    <w:rsid w:val="00FD1F30"/>
    <w:rsid w:val="00FD2235"/>
    <w:rsid w:val="00FD68B5"/>
    <w:rsid w:val="00FE0DE4"/>
    <w:rsid w:val="00FE40B8"/>
    <w:rsid w:val="00FE5EBB"/>
    <w:rsid w:val="00FE65CC"/>
    <w:rsid w:val="00FF10A9"/>
    <w:rsid w:val="00FF3D3C"/>
    <w:rsid w:val="00FF6602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775D6-AD83-4DC9-86ED-C96058D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06"/>
    <w:pPr>
      <w:widowControl w:val="0"/>
      <w:suppressAutoHyphens/>
      <w:autoSpaceDE w:val="0"/>
      <w:spacing w:after="0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4406"/>
    <w:pPr>
      <w:keepNext/>
      <w:widowControl/>
      <w:tabs>
        <w:tab w:val="num" w:pos="0"/>
      </w:tabs>
      <w:suppressAutoHyphens w:val="0"/>
      <w:jc w:val="center"/>
      <w:outlineLvl w:val="0"/>
    </w:pPr>
    <w:rPr>
      <w:b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14406"/>
    <w:pPr>
      <w:keepNext/>
      <w:widowControl/>
      <w:tabs>
        <w:tab w:val="num" w:pos="0"/>
      </w:tabs>
      <w:suppressAutoHyphens w:val="0"/>
      <w:ind w:left="720"/>
      <w:jc w:val="both"/>
      <w:outlineLvl w:val="1"/>
    </w:pPr>
    <w:rPr>
      <w:b/>
      <w:bCs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14406"/>
    <w:pPr>
      <w:keepNext/>
      <w:widowControl/>
      <w:tabs>
        <w:tab w:val="num" w:pos="0"/>
      </w:tabs>
      <w:suppressAutoHyphens w:val="0"/>
      <w:jc w:val="both"/>
      <w:outlineLvl w:val="2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4406"/>
    <w:rPr>
      <w:rFonts w:eastAsia="Times New Roman" w:cs="Times New Roman"/>
      <w:b/>
      <w:bCs/>
      <w:kern w:val="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814406"/>
    <w:rPr>
      <w:rFonts w:eastAsia="Times New Roman" w:cs="Times New Roman"/>
      <w:b/>
      <w:bCs/>
      <w:kern w:val="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814406"/>
    <w:rPr>
      <w:rFonts w:eastAsia="Times New Roman" w:cs="Times New Roman"/>
      <w:kern w:val="2"/>
      <w:lang w:eastAsia="ar-SA" w:bidi="ar-SA"/>
    </w:rPr>
  </w:style>
  <w:style w:type="paragraph" w:styleId="a3">
    <w:name w:val="Subtitle"/>
    <w:basedOn w:val="a"/>
    <w:next w:val="a4"/>
    <w:link w:val="a5"/>
    <w:uiPriority w:val="11"/>
    <w:qFormat/>
    <w:rsid w:val="00814406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uiPriority w:val="11"/>
    <w:locked/>
    <w:rsid w:val="00814406"/>
    <w:rPr>
      <w:rFonts w:ascii="Arial" w:hAnsi="Arial" w:cs="Arial"/>
      <w:i/>
      <w:iCs/>
      <w:lang w:eastAsia="ar-SA" w:bidi="ar-SA"/>
    </w:rPr>
  </w:style>
  <w:style w:type="character" w:customStyle="1" w:styleId="a6">
    <w:name w:val="Название Знак"/>
    <w:basedOn w:val="a0"/>
    <w:link w:val="a7"/>
    <w:uiPriority w:val="10"/>
    <w:locked/>
    <w:rsid w:val="00814406"/>
    <w:rPr>
      <w:rFonts w:cs="Times New Roman"/>
      <w:sz w:val="24"/>
      <w:szCs w:val="24"/>
      <w:lang w:eastAsia="ar-SA" w:bidi="ar-SA"/>
    </w:rPr>
  </w:style>
  <w:style w:type="paragraph" w:styleId="a7">
    <w:name w:val="Title"/>
    <w:basedOn w:val="a"/>
    <w:next w:val="a3"/>
    <w:link w:val="a6"/>
    <w:uiPriority w:val="10"/>
    <w:qFormat/>
    <w:rsid w:val="00814406"/>
    <w:pPr>
      <w:suppressAutoHyphens w:val="0"/>
      <w:autoSpaceDE/>
      <w:snapToGrid w:val="0"/>
      <w:jc w:val="center"/>
    </w:pPr>
    <w:rPr>
      <w:sz w:val="24"/>
      <w:szCs w:val="24"/>
    </w:rPr>
  </w:style>
  <w:style w:type="character" w:customStyle="1" w:styleId="11">
    <w:name w:val="Название Знак1"/>
    <w:basedOn w:val="a0"/>
    <w:uiPriority w:val="10"/>
    <w:rsid w:val="00C33D2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158">
    <w:name w:val="Название Знак15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7">
    <w:name w:val="Название Знак15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6">
    <w:name w:val="Название Знак15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5">
    <w:name w:val="Название Знак15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4">
    <w:name w:val="Название Знак15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3">
    <w:name w:val="Название Знак15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2">
    <w:name w:val="Название Знак15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1">
    <w:name w:val="Название Знак15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0">
    <w:name w:val="Название Знак15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9">
    <w:name w:val="Название Знак14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8">
    <w:name w:val="Название Знак14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7">
    <w:name w:val="Название Знак14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6">
    <w:name w:val="Название Знак14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5">
    <w:name w:val="Название Знак14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4">
    <w:name w:val="Название Знак14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3">
    <w:name w:val="Название Знак14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2">
    <w:name w:val="Название Знак14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1">
    <w:name w:val="Название Знак14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0">
    <w:name w:val="Название Знак14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9">
    <w:name w:val="Название Знак13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8">
    <w:name w:val="Название Знак13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7">
    <w:name w:val="Название Знак13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6">
    <w:name w:val="Название Знак13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5">
    <w:name w:val="Название Знак13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4">
    <w:name w:val="Название Знак13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3">
    <w:name w:val="Название Знак13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2">
    <w:name w:val="Название Знак13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1">
    <w:name w:val="Название Знак13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0">
    <w:name w:val="Название Знак13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9">
    <w:name w:val="Название Знак12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8">
    <w:name w:val="Название Знак12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7">
    <w:name w:val="Название Знак12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6">
    <w:name w:val="Название Знак12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5">
    <w:name w:val="Название Знак12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4">
    <w:name w:val="Название Знак12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3">
    <w:name w:val="Название Знак12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2">
    <w:name w:val="Название Знак12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1">
    <w:name w:val="Название Знак12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0">
    <w:name w:val="Название Знак12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9">
    <w:name w:val="Название Знак11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8">
    <w:name w:val="Название Знак11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7">
    <w:name w:val="Название Знак11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6">
    <w:name w:val="Название Знак11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5">
    <w:name w:val="Название Знак11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4">
    <w:name w:val="Название Знак11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3">
    <w:name w:val="Название Знак11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2">
    <w:name w:val="Название Знак11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1">
    <w:name w:val="Название Знак11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0">
    <w:name w:val="Название Знак11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9">
    <w:name w:val="Название Знак1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8">
    <w:name w:val="Название Знак1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7">
    <w:name w:val="Название Знак1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6">
    <w:name w:val="Название Знак1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">
    <w:name w:val="Название Знак1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">
    <w:name w:val="Название Знак1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">
    <w:name w:val="Название Знак1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">
    <w:name w:val="Название Знак1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a">
    <w:name w:val="Название Знак11"/>
    <w:basedOn w:val="a0"/>
    <w:uiPriority w:val="10"/>
    <w:rsid w:val="00814406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ar-SA" w:bidi="ar-SA"/>
    </w:rPr>
  </w:style>
  <w:style w:type="character" w:customStyle="1" w:styleId="a8">
    <w:name w:val="Основной текст с отступом Знак"/>
    <w:basedOn w:val="a0"/>
    <w:link w:val="a9"/>
    <w:locked/>
    <w:rsid w:val="00814406"/>
    <w:rPr>
      <w:rFonts w:cs="Times New Roman"/>
      <w:lang w:eastAsia="ar-SA" w:bidi="ar-SA"/>
    </w:rPr>
  </w:style>
  <w:style w:type="paragraph" w:styleId="a9">
    <w:name w:val="Body Text Indent"/>
    <w:basedOn w:val="a"/>
    <w:link w:val="a8"/>
    <w:uiPriority w:val="99"/>
    <w:rsid w:val="00814406"/>
    <w:pPr>
      <w:spacing w:after="120"/>
      <w:ind w:left="283"/>
    </w:pPr>
    <w:rPr>
      <w:sz w:val="28"/>
      <w:szCs w:val="28"/>
    </w:rPr>
  </w:style>
  <w:style w:type="character" w:customStyle="1" w:styleId="1a">
    <w:name w:val="Основной текст с отступом Знак1"/>
    <w:basedOn w:val="a0"/>
    <w:uiPriority w:val="99"/>
    <w:semiHidden/>
    <w:rsid w:val="00C33D2D"/>
    <w:rPr>
      <w:sz w:val="20"/>
      <w:szCs w:val="20"/>
      <w:lang w:eastAsia="ar-SA"/>
    </w:rPr>
  </w:style>
  <w:style w:type="character" w:customStyle="1" w:styleId="1580">
    <w:name w:val="Основной текст с отступом Знак15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70">
    <w:name w:val="Основной текст с отступом Знак15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60">
    <w:name w:val="Основной текст с отступом Знак15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50">
    <w:name w:val="Основной текст с отступом Знак15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40">
    <w:name w:val="Основной текст с отступом Знак15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30">
    <w:name w:val="Основной текст с отступом Знак15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20">
    <w:name w:val="Основной текст с отступом Знак15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10">
    <w:name w:val="Основной текст с отступом Знак15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00">
    <w:name w:val="Основной текст с отступом Знак15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90">
    <w:name w:val="Основной текст с отступом Знак14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80">
    <w:name w:val="Основной текст с отступом Знак14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70">
    <w:name w:val="Основной текст с отступом Знак14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60">
    <w:name w:val="Основной текст с отступом Знак14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50">
    <w:name w:val="Основной текст с отступом Знак14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40">
    <w:name w:val="Основной текст с отступом Знак14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30">
    <w:name w:val="Основной текст с отступом Знак14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20">
    <w:name w:val="Основной текст с отступом Знак14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10">
    <w:name w:val="Основной текст с отступом Знак14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00">
    <w:name w:val="Основной текст с отступом Знак14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90">
    <w:name w:val="Основной текст с отступом Знак13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80">
    <w:name w:val="Основной текст с отступом Знак13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70">
    <w:name w:val="Основной текст с отступом Знак13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60">
    <w:name w:val="Основной текст с отступом Знак13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50">
    <w:name w:val="Основной текст с отступом Знак13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40">
    <w:name w:val="Основной текст с отступом Знак13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30">
    <w:name w:val="Основной текст с отступом Знак13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20">
    <w:name w:val="Основной текст с отступом Знак13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10">
    <w:name w:val="Основной текст с отступом Знак13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00">
    <w:name w:val="Основной текст с отступом Знак13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90">
    <w:name w:val="Основной текст с отступом Знак12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80">
    <w:name w:val="Основной текст с отступом Знак12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70">
    <w:name w:val="Основной текст с отступом Знак12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60">
    <w:name w:val="Основной текст с отступом Знак12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50">
    <w:name w:val="Основной текст с отступом Знак12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40">
    <w:name w:val="Основной текст с отступом Знак12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30">
    <w:name w:val="Основной текст с отступом Знак12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20">
    <w:name w:val="Основной текст с отступом Знак12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10">
    <w:name w:val="Основной текст с отступом Знак12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00">
    <w:name w:val="Основной текст с отступом Знак12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90">
    <w:name w:val="Основной текст с отступом Знак11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80">
    <w:name w:val="Основной текст с отступом Знак11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70">
    <w:name w:val="Основной текст с отступом Знак11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60">
    <w:name w:val="Основной текст с отступом Знак11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50">
    <w:name w:val="Основной текст с отступом Знак11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40">
    <w:name w:val="Основной текст с отступом Знак11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30">
    <w:name w:val="Основной текст с отступом Знак11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20">
    <w:name w:val="Основной текст с отступом Знак11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10">
    <w:name w:val="Основной текст с отступом Знак11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00">
    <w:name w:val="Основной текст с отступом Знак11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90">
    <w:name w:val="Основной текст с отступом Знак1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80">
    <w:name w:val="Основной текст с отступом Знак1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70">
    <w:name w:val="Основной текст с отступом Знак1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60">
    <w:name w:val="Основной текст с отступом Знак1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9">
    <w:name w:val="Основной текст с отступом Знак1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a">
    <w:name w:val="Основной текст с отступом Знак1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a">
    <w:name w:val="Основной текст с отступом Знак1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a">
    <w:name w:val="Основной текст с отступом Знак1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b">
    <w:name w:val="Основной текст с отступом Знак11"/>
    <w:basedOn w:val="a0"/>
    <w:uiPriority w:val="99"/>
    <w:semiHidden/>
    <w:rsid w:val="00814406"/>
    <w:rPr>
      <w:rFonts w:eastAsia="Times New Roman" w:cs="Times New Roman"/>
      <w:sz w:val="20"/>
      <w:szCs w:val="20"/>
      <w:lang w:eastAsia="ar-SA" w:bidi="ar-SA"/>
    </w:rPr>
  </w:style>
  <w:style w:type="paragraph" w:customStyle="1" w:styleId="aa">
    <w:name w:val="Содержимое таблицы"/>
    <w:basedOn w:val="a"/>
    <w:rsid w:val="00814406"/>
    <w:pPr>
      <w:suppressLineNumbers/>
      <w:autoSpaceDE/>
    </w:pPr>
    <w:rPr>
      <w:kern w:val="2"/>
      <w:sz w:val="24"/>
      <w:szCs w:val="24"/>
    </w:rPr>
  </w:style>
  <w:style w:type="paragraph" w:customStyle="1" w:styleId="ConsPlusNormal">
    <w:name w:val="ConsPlusNormal"/>
    <w:next w:val="a"/>
    <w:rsid w:val="00814406"/>
    <w:pPr>
      <w:widowControl w:val="0"/>
      <w:suppressAutoHyphens/>
      <w:autoSpaceDE w:val="0"/>
      <w:spacing w:after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1b">
    <w:name w:val="Без интервала1"/>
    <w:uiPriority w:val="99"/>
    <w:rsid w:val="00814406"/>
    <w:pPr>
      <w:spacing w:after="0"/>
    </w:pPr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ab"/>
    <w:uiPriority w:val="99"/>
    <w:semiHidden/>
    <w:unhideWhenUsed/>
    <w:rsid w:val="00814406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814406"/>
    <w:rPr>
      <w:rFonts w:eastAsia="Times New Roman" w:cs="Times New Roman"/>
      <w:sz w:val="20"/>
      <w:szCs w:val="20"/>
      <w:lang w:eastAsia="ar-SA" w:bidi="ar-SA"/>
    </w:rPr>
  </w:style>
  <w:style w:type="paragraph" w:styleId="ac">
    <w:name w:val="header"/>
    <w:basedOn w:val="a"/>
    <w:link w:val="ad"/>
    <w:uiPriority w:val="99"/>
    <w:unhideWhenUsed/>
    <w:rsid w:val="00F26E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26E0B"/>
    <w:rPr>
      <w:rFonts w:eastAsia="Times New Roman" w:cs="Times New Roman"/>
      <w:sz w:val="20"/>
      <w:szCs w:val="20"/>
      <w:lang w:eastAsia="ar-SA" w:bidi="ar-SA"/>
    </w:rPr>
  </w:style>
  <w:style w:type="paragraph" w:styleId="ae">
    <w:name w:val="footer"/>
    <w:basedOn w:val="a"/>
    <w:link w:val="af"/>
    <w:uiPriority w:val="99"/>
    <w:unhideWhenUsed/>
    <w:rsid w:val="00F26E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26E0B"/>
    <w:rPr>
      <w:rFonts w:eastAsia="Times New Roman" w:cs="Times New Roman"/>
      <w:sz w:val="20"/>
      <w:szCs w:val="20"/>
      <w:lang w:eastAsia="ar-SA" w:bidi="ar-SA"/>
    </w:rPr>
  </w:style>
  <w:style w:type="paragraph" w:styleId="af0">
    <w:name w:val="Balloon Text"/>
    <w:basedOn w:val="a"/>
    <w:link w:val="af1"/>
    <w:uiPriority w:val="99"/>
    <w:semiHidden/>
    <w:unhideWhenUsed/>
    <w:rsid w:val="000020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02040"/>
    <w:rPr>
      <w:rFonts w:ascii="Segoe UI" w:hAnsi="Segoe UI" w:cs="Segoe UI"/>
      <w:sz w:val="18"/>
      <w:szCs w:val="18"/>
      <w:lang w:eastAsia="ar-SA" w:bidi="ar-SA"/>
    </w:rPr>
  </w:style>
  <w:style w:type="character" w:customStyle="1" w:styleId="af2">
    <w:name w:val="Основной текст_"/>
    <w:link w:val="21"/>
    <w:uiPriority w:val="99"/>
    <w:locked/>
    <w:rsid w:val="00002040"/>
    <w:rPr>
      <w:spacing w:val="1"/>
      <w:sz w:val="25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002040"/>
    <w:pPr>
      <w:shd w:val="clear" w:color="auto" w:fill="FFFFFF"/>
      <w:suppressAutoHyphens w:val="0"/>
      <w:autoSpaceDE/>
      <w:spacing w:before="600" w:line="322" w:lineRule="exact"/>
      <w:jc w:val="both"/>
    </w:pPr>
    <w:rPr>
      <w:spacing w:val="1"/>
      <w:sz w:val="25"/>
      <w:szCs w:val="28"/>
      <w:shd w:val="clear" w:color="auto" w:fill="FFFFFF"/>
      <w:lang w:eastAsia="en-US"/>
    </w:rPr>
  </w:style>
  <w:style w:type="character" w:customStyle="1" w:styleId="1c">
    <w:name w:val="Основной текст1"/>
    <w:uiPriority w:val="99"/>
    <w:rsid w:val="00002040"/>
    <w:rPr>
      <w:color w:val="000000"/>
      <w:spacing w:val="1"/>
      <w:w w:val="100"/>
      <w:position w:val="0"/>
      <w:sz w:val="25"/>
      <w:u w:val="single"/>
      <w:shd w:val="clear" w:color="auto" w:fill="FFFFFF"/>
      <w:lang w:val="ru-RU"/>
    </w:rPr>
  </w:style>
  <w:style w:type="paragraph" w:customStyle="1" w:styleId="22">
    <w:name w:val="Без интервала2"/>
    <w:uiPriority w:val="99"/>
    <w:rsid w:val="00002040"/>
    <w:pPr>
      <w:spacing w:after="0"/>
    </w:pPr>
    <w:rPr>
      <w:rFonts w:ascii="Calibri" w:hAnsi="Calibri"/>
      <w:sz w:val="22"/>
      <w:szCs w:val="22"/>
      <w:lang w:eastAsia="ru-RU"/>
    </w:rPr>
  </w:style>
  <w:style w:type="character" w:styleId="af3">
    <w:name w:val="Hyperlink"/>
    <w:basedOn w:val="a0"/>
    <w:uiPriority w:val="99"/>
    <w:unhideWhenUsed/>
    <w:rsid w:val="00C612F2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315FFA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F42EF2"/>
    <w:rPr>
      <w:rFonts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F42EF2"/>
    <w:rPr>
      <w:rFonts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F42EF2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rsid w:val="00F42EF2"/>
    <w:pPr>
      <w:shd w:val="clear" w:color="auto" w:fill="FFFFFF"/>
      <w:suppressAutoHyphens w:val="0"/>
      <w:autoSpaceDE/>
      <w:spacing w:before="120"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F42EF2"/>
    <w:pPr>
      <w:shd w:val="clear" w:color="auto" w:fill="FFFFFF"/>
      <w:suppressAutoHyphens w:val="0"/>
      <w:autoSpaceDE/>
      <w:spacing w:after="300" w:line="320" w:lineRule="exact"/>
      <w:jc w:val="center"/>
    </w:pPr>
    <w:rPr>
      <w:sz w:val="28"/>
      <w:szCs w:val="28"/>
      <w:lang w:eastAsia="en-US"/>
    </w:rPr>
  </w:style>
  <w:style w:type="table" w:styleId="af5">
    <w:name w:val="Table Grid"/>
    <w:basedOn w:val="a1"/>
    <w:uiPriority w:val="59"/>
    <w:rsid w:val="003C28D9"/>
    <w:pPr>
      <w:spacing w:after="0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C28D9"/>
    <w:pPr>
      <w:spacing w:after="0"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unhideWhenUsed/>
    <w:rsid w:val="0037663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61BF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1CF6-6CD0-45E5-90BA-E93FF567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8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</dc:creator>
  <cp:lastModifiedBy>Минэкономразвития РА</cp:lastModifiedBy>
  <cp:revision>49</cp:revision>
  <cp:lastPrinted>2025-01-28T10:32:00Z</cp:lastPrinted>
  <dcterms:created xsi:type="dcterms:W3CDTF">2023-02-17T08:06:00Z</dcterms:created>
  <dcterms:modified xsi:type="dcterms:W3CDTF">2025-01-29T07:01:00Z</dcterms:modified>
</cp:coreProperties>
</file>