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C6" w:rsidRDefault="00DA7EB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</w:t>
      </w:r>
    </w:p>
    <w:p w:rsidR="00A017C6" w:rsidRDefault="00A017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ПРАВИТЕЛЬСТВО РЕСПУБЛИКИ АЛТАЙ</w:t>
      </w:r>
    </w:p>
    <w:p w:rsidR="00A017C6" w:rsidRDefault="00A017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017C6" w:rsidRDefault="00A017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Default="00DA7E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«____» ___________ 202</w:t>
      </w:r>
      <w:r w:rsidR="00D15C2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№___</w:t>
      </w:r>
    </w:p>
    <w:p w:rsidR="00A017C6" w:rsidRDefault="00A017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7C6" w:rsidRDefault="00DA7E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Горно-Алтайск</w:t>
      </w:r>
    </w:p>
    <w:p w:rsidR="00A017C6" w:rsidRDefault="00A017C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Pr="00C96B94" w:rsidRDefault="00A017C6" w:rsidP="00C96B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Pr="004D0963" w:rsidRDefault="004D0963" w:rsidP="004D09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DA7EBB" w:rsidRPr="00C96B9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прогнозного плана (программы) приватизации государственного имущества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A7EBB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Алтай на 202</w:t>
      </w:r>
      <w:r w:rsidR="00D15C2B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DA7EBB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714BAB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="00DA7EBB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плановый период 202</w:t>
      </w:r>
      <w:r w:rsidR="00D15C2B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DA7EBB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D15C2B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DA7EBB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714BAB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>одов</w:t>
      </w:r>
      <w:r w:rsidR="00C96B94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6B94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A017C6" w:rsidRDefault="004D0963" w:rsidP="008F4C07">
      <w:pPr>
        <w:pStyle w:val="ConsTitle"/>
        <w:ind w:right="0"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Законом Республики Алтай от 5 мая 2011 г. № 17-РЗ «Об управлении государственной собственностью Республики Алтай» Правительство </w:t>
      </w:r>
      <w:r w:rsidR="00DA7EB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Республики Алтай </w:t>
      </w:r>
      <w:r w:rsidR="00DA7EBB"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постановляет</w:t>
      </w:r>
      <w:r w:rsidR="00DA7EB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A017C6" w:rsidRDefault="00C32D00" w:rsidP="00714B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Утвердить прилагаемый прогнозный план (программу) приватизации государственного имущества Республики Алтай на 202</w:t>
      </w:r>
      <w:r w:rsidR="00183140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и плановый период 202</w:t>
      </w:r>
      <w:r w:rsidR="00183140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202</w:t>
      </w:r>
      <w:r w:rsidR="00183140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годов.  </w:t>
      </w:r>
    </w:p>
    <w:p w:rsidR="00A017C6" w:rsidRDefault="00A017C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f6"/>
        <w:tblW w:w="10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907"/>
      </w:tblGrid>
      <w:tr w:rsidR="00A017C6" w:rsidTr="00A74F6A">
        <w:trPr>
          <w:trHeight w:val="1700"/>
        </w:trPr>
        <w:tc>
          <w:tcPr>
            <w:tcW w:w="4962" w:type="dxa"/>
          </w:tcPr>
          <w:p w:rsidR="00E03659" w:rsidRDefault="00E03659" w:rsidP="00A74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03659" w:rsidRDefault="00E03659" w:rsidP="00A74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17C6" w:rsidRDefault="006D4F06" w:rsidP="00183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</w:t>
            </w:r>
            <w:r w:rsidR="00DA7EB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лав</w:t>
            </w:r>
            <w:r w:rsidR="0018314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</w:t>
            </w:r>
            <w:r w:rsidR="00DA7EB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Республики Алтай</w:t>
            </w:r>
          </w:p>
        </w:tc>
        <w:tc>
          <w:tcPr>
            <w:tcW w:w="5907" w:type="dxa"/>
            <w:vAlign w:val="center"/>
          </w:tcPr>
          <w:p w:rsidR="00E03659" w:rsidRDefault="00E036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659" w:rsidRDefault="00E036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659" w:rsidRDefault="00183140" w:rsidP="001831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Турчак</w:t>
            </w:r>
            <w:proofErr w:type="spellEnd"/>
          </w:p>
          <w:p w:rsidR="00E03659" w:rsidRDefault="00E036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7C6" w:rsidRDefault="00A017C6" w:rsidP="00A74F6A">
            <w:pPr>
              <w:ind w:right="1116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4BAB" w:rsidRDefault="00714BAB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2F7" w:rsidRDefault="002A42F7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2F7" w:rsidRDefault="002A42F7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2F7" w:rsidRDefault="002A42F7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47F" w:rsidRDefault="0078647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47F" w:rsidRDefault="0078647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47F" w:rsidRDefault="0078647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47F" w:rsidRDefault="0078647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47F" w:rsidRDefault="0078647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47F" w:rsidRDefault="0078647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F75" w:rsidRDefault="00050F75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F75" w:rsidRDefault="00050F75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F75" w:rsidRDefault="00050F75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F75" w:rsidRDefault="00050F75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5C2B" w:rsidRDefault="00D15C2B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F75" w:rsidRDefault="00050F75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4F6A" w:rsidRPr="00A74F6A" w:rsidRDefault="00A74F6A" w:rsidP="00A74F6A">
      <w:pPr>
        <w:pStyle w:val="afd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74F6A">
        <w:rPr>
          <w:sz w:val="28"/>
          <w:szCs w:val="28"/>
        </w:rPr>
        <w:lastRenderedPageBreak/>
        <w:t>Утвержден</w:t>
      </w:r>
    </w:p>
    <w:p w:rsidR="00A74F6A" w:rsidRPr="00A74F6A" w:rsidRDefault="001E5C9F" w:rsidP="00A74F6A">
      <w:pPr>
        <w:pStyle w:val="afd"/>
        <w:spacing w:before="0" w:beforeAutospacing="0" w:after="0" w:afterAutospacing="0"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74F6A" w:rsidRPr="00A74F6A">
        <w:rPr>
          <w:sz w:val="28"/>
          <w:szCs w:val="28"/>
        </w:rPr>
        <w:t xml:space="preserve">остановлением </w:t>
      </w:r>
    </w:p>
    <w:p w:rsidR="00A74F6A" w:rsidRPr="00A74F6A" w:rsidRDefault="00A74F6A" w:rsidP="00A74F6A">
      <w:pPr>
        <w:pStyle w:val="afd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74F6A">
        <w:rPr>
          <w:sz w:val="28"/>
          <w:szCs w:val="28"/>
        </w:rPr>
        <w:t xml:space="preserve">Правительства Республики Алтай </w:t>
      </w:r>
    </w:p>
    <w:p w:rsidR="00A74F6A" w:rsidRPr="00A74F6A" w:rsidRDefault="00A74F6A" w:rsidP="00A74F6A">
      <w:pPr>
        <w:pStyle w:val="afd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74F6A">
        <w:rPr>
          <w:sz w:val="28"/>
          <w:szCs w:val="28"/>
        </w:rPr>
        <w:t>от «____» _______ 202</w:t>
      </w:r>
      <w:r w:rsidR="00D15C2B">
        <w:rPr>
          <w:sz w:val="28"/>
          <w:szCs w:val="28"/>
        </w:rPr>
        <w:t>5</w:t>
      </w:r>
      <w:r w:rsidRPr="00A74F6A">
        <w:rPr>
          <w:sz w:val="28"/>
          <w:szCs w:val="28"/>
        </w:rPr>
        <w:t xml:space="preserve"> г. № ____ </w:t>
      </w:r>
    </w:p>
    <w:p w:rsidR="00A74F6A" w:rsidRDefault="00A74F6A" w:rsidP="00A74F6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4F6A" w:rsidRDefault="00A74F6A" w:rsidP="00A74F6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C9F" w:rsidRDefault="001E5C9F" w:rsidP="00A74F6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Прогнозный план (программа) приватизации государственного имущества Республики Алтай на 202</w:t>
      </w:r>
      <w:r w:rsidR="00D15C2B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D15C2B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D15C2B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 </w:t>
      </w:r>
    </w:p>
    <w:p w:rsidR="00A74F6A" w:rsidRPr="00A74F6A" w:rsidRDefault="00A74F6A" w:rsidP="00A74F6A">
      <w:pPr>
        <w:spacing w:before="168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I. Основные направления реализации государственной политики</w:t>
      </w:r>
    </w:p>
    <w:p w:rsidR="00A74F6A" w:rsidRPr="00A74F6A" w:rsidRDefault="00A74F6A" w:rsidP="00A74F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в сфере приватизации государственного имущества </w:t>
      </w:r>
    </w:p>
    <w:p w:rsidR="00A74F6A" w:rsidRPr="00A74F6A" w:rsidRDefault="00A74F6A" w:rsidP="00A74F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Республики Алтай на 202</w:t>
      </w:r>
      <w:r w:rsidR="00D15C2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6</w:t>
      </w:r>
      <w:r w:rsidRPr="00A74F6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год и плановый </w:t>
      </w:r>
    </w:p>
    <w:p w:rsidR="00A74F6A" w:rsidRPr="00A74F6A" w:rsidRDefault="008328CF" w:rsidP="00A74F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1E5C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период 202</w:t>
      </w:r>
      <w:r w:rsidR="00D15C2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7</w:t>
      </w:r>
      <w:r w:rsidR="00A74F6A" w:rsidRPr="00A74F6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и 202</w:t>
      </w:r>
      <w:r w:rsidR="00D15C2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8</w:t>
      </w:r>
      <w:r w:rsidR="00A74F6A" w:rsidRPr="00A74F6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годов </w:t>
      </w:r>
    </w:p>
    <w:p w:rsidR="00A74F6A" w:rsidRPr="00A74F6A" w:rsidRDefault="00A74F6A" w:rsidP="00A74F6A">
      <w:pPr>
        <w:spacing w:line="288" w:lineRule="atLeast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74F6A">
        <w:rPr>
          <w:rFonts w:ascii="Times New Roman" w:eastAsia="Times New Roman" w:hAnsi="Times New Roman" w:cs="Times New Roman"/>
          <w:lang w:eastAsia="ru-RU" w:bidi="ar-SA"/>
        </w:rPr>
        <w:t xml:space="preserve">  </w:t>
      </w:r>
    </w:p>
    <w:p w:rsidR="00A74F6A" w:rsidRPr="00A74F6A" w:rsidRDefault="00A74F6A" w:rsidP="008328CF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>1. Прогнозный план (программа) приватизации государственного имущества Республики Алтай на 202</w:t>
      </w:r>
      <w:r w:rsidR="00D15C2B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 и плановый период 202</w:t>
      </w:r>
      <w:r w:rsidR="00D15C2B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202</w:t>
      </w:r>
      <w:r w:rsidR="00D15C2B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годов разработан в соответствии с Федеральным законом от 21 декабря 2001 г</w:t>
      </w:r>
      <w:r w:rsidR="003F375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74767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178-ФЗ </w:t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>О приватизации государственного и муниципального имущества</w:t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>, Законом Республики Алтай от 5 мая 2011 г</w:t>
      </w:r>
      <w:r w:rsidR="003F375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74767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17-РЗ </w:t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 управлении государственной </w:t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собственностью Республики Алтай»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</w:p>
    <w:p w:rsidR="00A74F6A" w:rsidRPr="00A74F6A" w:rsidRDefault="00A74F6A" w:rsidP="008328CF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>2. Основной целью реализации прогнозного плана (программы) приватизации государственного имущества Республики Алтай на 202</w:t>
      </w:r>
      <w:r w:rsidR="00D305FC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 и плановый период 202</w:t>
      </w:r>
      <w:r w:rsidR="00D305FC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202</w:t>
      </w:r>
      <w:r w:rsidR="00D305FC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годов является повышение эффективности управления государственной собственностью Республики Алтай и обеспечение планомерности процесса приватизации. </w:t>
      </w:r>
    </w:p>
    <w:p w:rsidR="00A74F6A" w:rsidRPr="00A74F6A" w:rsidRDefault="00A74F6A" w:rsidP="008328CF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>3. Задачами государственной политики Республики Алтай в сфере приватизации государственного имущества Республики Алтай в 202</w:t>
      </w:r>
      <w:r w:rsidR="00D305FC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году и плановом периоде 202</w:t>
      </w:r>
      <w:r w:rsidR="00D305FC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202</w:t>
      </w:r>
      <w:r w:rsidR="00D305FC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годов являются: </w:t>
      </w:r>
    </w:p>
    <w:p w:rsidR="00A74F6A" w:rsidRPr="00A74F6A" w:rsidRDefault="00A74F6A" w:rsidP="008328CF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исполнение федерального законодательства и законодательства Республики Алтай в сфере приватизации государственного имущества; </w:t>
      </w:r>
    </w:p>
    <w:p w:rsidR="00A74F6A" w:rsidRPr="00A74F6A" w:rsidRDefault="00A74F6A" w:rsidP="008328CF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продолжение структурных преобразований в экономике Республики Алтай; </w:t>
      </w:r>
    </w:p>
    <w:p w:rsidR="00A74F6A" w:rsidRPr="00A74F6A" w:rsidRDefault="00A74F6A" w:rsidP="008328CF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приватизация государственного имущества Республики Алтай, которое не обеспечивает выполнение государственных функций и полномочий Республики Алтай, как субъекта Российской Федерации; </w:t>
      </w:r>
    </w:p>
    <w:p w:rsidR="00A74F6A" w:rsidRPr="00A74F6A" w:rsidRDefault="00A74F6A" w:rsidP="008328CF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формирование доходов республиканского бюджета Республики Алтай. </w:t>
      </w:r>
    </w:p>
    <w:p w:rsidR="00A74F6A" w:rsidRPr="00A74F6A" w:rsidRDefault="00A74F6A" w:rsidP="008328CF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>4. На 1 января 202</w:t>
      </w:r>
      <w:r w:rsidR="00D305FC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 Республика Алтай является собственником имущества одного государственного унитарного предприятия, акционером трех акционерных обществ и </w:t>
      </w:r>
      <w:r w:rsidR="00D305FC">
        <w:rPr>
          <w:rFonts w:ascii="Times New Roman" w:eastAsia="Times New Roman" w:hAnsi="Times New Roman" w:cs="Times New Roman"/>
          <w:sz w:val="28"/>
          <w:szCs w:val="28"/>
          <w:lang w:bidi="ar-SA"/>
        </w:rPr>
        <w:t>четырех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обществ с ограниченной ответственностью. </w:t>
      </w:r>
    </w:p>
    <w:p w:rsidR="00A74F6A" w:rsidRPr="00A74F6A" w:rsidRDefault="00A74F6A" w:rsidP="008328CF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 размеру государственного пакета акций в уставном капитале акционерного общества пакеты акций распределены следующим образом: </w:t>
      </w:r>
    </w:p>
    <w:p w:rsidR="00A74F6A" w:rsidRPr="00A74F6A" w:rsidRDefault="00A74F6A" w:rsidP="00A74F6A">
      <w:pPr>
        <w:spacing w:line="288" w:lineRule="atLeast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74F6A">
        <w:rPr>
          <w:rFonts w:ascii="Times New Roman" w:eastAsia="Times New Roman" w:hAnsi="Times New Roman" w:cs="Times New Roman"/>
          <w:lang w:eastAsia="ru-RU" w:bidi="ar-SA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6061"/>
        <w:gridCol w:w="2869"/>
      </w:tblGrid>
      <w:tr w:rsidR="00A74F6A" w:rsidRPr="00A74F6A" w:rsidTr="008328CF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8328CF" w:rsidP="008328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Доля акций акционерных обществ (процент уставного капитала), находящаяся в собственности Республики Алтай 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Количество акционерных обществ </w:t>
            </w:r>
          </w:p>
        </w:tc>
      </w:tr>
      <w:tr w:rsidR="00A74F6A" w:rsidRPr="00A74F6A" w:rsidTr="008328CF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8328C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100 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3 </w:t>
            </w:r>
          </w:p>
        </w:tc>
      </w:tr>
      <w:tr w:rsidR="00A74F6A" w:rsidRPr="00A74F6A" w:rsidTr="008328CF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8328C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>2.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Менее 100 более 50 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0 </w:t>
            </w:r>
          </w:p>
        </w:tc>
      </w:tr>
      <w:tr w:rsidR="00A74F6A" w:rsidRPr="00A74F6A" w:rsidTr="008328CF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8328C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Менее 50 более 25 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0 </w:t>
            </w:r>
          </w:p>
        </w:tc>
      </w:tr>
      <w:tr w:rsidR="00A74F6A" w:rsidRPr="00A74F6A" w:rsidTr="008328CF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8328C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4.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Менее 25 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0 </w:t>
            </w:r>
          </w:p>
        </w:tc>
      </w:tr>
    </w:tbl>
    <w:p w:rsidR="00A74F6A" w:rsidRPr="00A74F6A" w:rsidRDefault="00A74F6A" w:rsidP="00A74F6A">
      <w:pPr>
        <w:spacing w:line="288" w:lineRule="atLeast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74F6A">
        <w:rPr>
          <w:rFonts w:ascii="Times New Roman" w:eastAsia="Times New Roman" w:hAnsi="Times New Roman" w:cs="Times New Roman"/>
          <w:lang w:eastAsia="ru-RU" w:bidi="ar-SA"/>
        </w:rPr>
        <w:t xml:space="preserve">  </w:t>
      </w:r>
    </w:p>
    <w:p w:rsidR="00A74F6A" w:rsidRPr="00A74F6A" w:rsidRDefault="00A74F6A" w:rsidP="00A74F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II. Приватизация государственного имущества Республики Алтай</w:t>
      </w: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A74F6A" w:rsidRPr="00C30E53" w:rsidRDefault="00A74F6A" w:rsidP="00A74F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на 202</w:t>
      </w:r>
      <w:r w:rsidR="00D30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6</w:t>
      </w:r>
      <w:r w:rsidRPr="00A7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год и плановый период 202</w:t>
      </w:r>
      <w:r w:rsidR="00D30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7</w:t>
      </w:r>
      <w:r w:rsidRPr="00A7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и 202</w:t>
      </w:r>
      <w:r w:rsidR="00D30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8</w:t>
      </w:r>
      <w:r w:rsidRPr="00A7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годов</w:t>
      </w: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C30E53" w:rsidRPr="00A74F6A" w:rsidRDefault="00C30E53" w:rsidP="00A74F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4F6A" w:rsidRPr="00A74F6A" w:rsidRDefault="00114BF5" w:rsidP="00114BF5">
      <w:pPr>
        <w:spacing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5. </w:t>
      </w:r>
      <w:r w:rsidR="00A74F6A"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Приватизация государственного имущества Республики Алтай на 202</w:t>
      </w:r>
      <w:r w:rsidR="00D305F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</w:t>
      </w:r>
      <w:r w:rsidR="00A74F6A"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</w:t>
      </w:r>
      <w:r w:rsidR="00C30E5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од</w:t>
      </w:r>
      <w:r w:rsidR="00A74F6A"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плановый период 202</w:t>
      </w:r>
      <w:r w:rsidR="00D305F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7</w:t>
      </w:r>
      <w:r w:rsidR="00A74F6A"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202</w:t>
      </w:r>
      <w:r w:rsidR="00D305F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</w:t>
      </w:r>
      <w:r w:rsidR="00A74F6A"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305F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годов</w:t>
      </w:r>
      <w:r w:rsidR="00A74F6A"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не планируется. </w:t>
      </w:r>
    </w:p>
    <w:p w:rsidR="00A74F6A" w:rsidRPr="00A74F6A" w:rsidRDefault="00A74F6A" w:rsidP="00A74F6A">
      <w:pPr>
        <w:spacing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  </w:t>
      </w:r>
    </w:p>
    <w:p w:rsidR="00A74F6A" w:rsidRDefault="00A74F6A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2F7" w:rsidRDefault="002A42F7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C9F" w:rsidRDefault="001E5C9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C9F" w:rsidRDefault="001E5C9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C9F" w:rsidRDefault="001E5C9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C9F" w:rsidRDefault="001E5C9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Default="00DA7EBB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017C6" w:rsidRDefault="00DA7EBB">
      <w:pPr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проекту постановлени</w:t>
      </w:r>
      <w:r w:rsidR="00D02EE7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Правительства Республики Алтай</w:t>
      </w:r>
    </w:p>
    <w:p w:rsidR="00A017C6" w:rsidRPr="00714BAB" w:rsidRDefault="00DA7EBB" w:rsidP="00C30E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30E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C30E53" w:rsidRPr="00C96B9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прогнозного плана (программы) приватизации государственного имущества</w:t>
      </w:r>
      <w:r w:rsidR="00C30E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30E53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Алтай на 202</w:t>
      </w:r>
      <w:r w:rsidR="00D305FC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C30E53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D305FC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C30E53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D305F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C30E53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  <w:r w:rsidR="00E03659" w:rsidRPr="00714BAB">
        <w:rPr>
          <w:rFonts w:ascii="Times New Roman" w:hAnsi="Times New Roman" w:cs="Times New Roman"/>
          <w:b/>
          <w:sz w:val="28"/>
          <w:szCs w:val="28"/>
        </w:rPr>
        <w:t>»</w:t>
      </w:r>
    </w:p>
    <w:p w:rsidR="00A017C6" w:rsidRDefault="00A017C6">
      <w:pPr>
        <w:pStyle w:val="ConsTitle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30E53" w:rsidRDefault="00DA7EBB" w:rsidP="00C30E5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14BAB">
        <w:rPr>
          <w:rFonts w:ascii="Times New Roman" w:eastAsia="Times New Roman" w:hAnsi="Times New Roman" w:cs="Times New Roman"/>
          <w:sz w:val="28"/>
          <w:szCs w:val="28"/>
        </w:rPr>
        <w:t xml:space="preserve">Субъектом нормотворческой инициативы выступает Правительство </w:t>
      </w:r>
      <w:r w:rsidRPr="00714BA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Республики Алтай. </w:t>
      </w:r>
      <w:r w:rsidRPr="00714B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Проект постановления </w:t>
      </w:r>
      <w:r w:rsidRPr="00714BAB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Республики Алтай </w:t>
      </w:r>
      <w:r w:rsidR="00714BAB">
        <w:rPr>
          <w:rFonts w:ascii="Times New Roman" w:eastAsia="Times New Roman" w:hAnsi="Times New Roman" w:cs="Times New Roman"/>
          <w:sz w:val="28"/>
          <w:szCs w:val="28"/>
        </w:rPr>
        <w:br/>
      </w:r>
      <w:r w:rsidRPr="00714B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0E5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прогнозного плана </w:t>
      </w:r>
      <w:r w:rsidR="00714BAB" w:rsidRPr="00714BAB">
        <w:rPr>
          <w:rFonts w:ascii="Times New Roman" w:eastAsia="Times New Roman" w:hAnsi="Times New Roman" w:cs="Times New Roman"/>
          <w:bCs/>
          <w:sz w:val="28"/>
          <w:szCs w:val="28"/>
        </w:rPr>
        <w:t>(программы) приватизации государственного имущества</w:t>
      </w:r>
      <w:r w:rsidR="00714B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>Республики Алтай на 202</w:t>
      </w:r>
      <w:r w:rsidR="00D305FC">
        <w:rPr>
          <w:rFonts w:ascii="Times New Roman" w:hAnsi="Times New Roman" w:cs="Times New Roman"/>
          <w:bCs/>
          <w:sz w:val="28"/>
          <w:szCs w:val="28"/>
          <w:lang w:bidi="en-US"/>
        </w:rPr>
        <w:t>6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год и плановый период 202</w:t>
      </w:r>
      <w:r w:rsidR="00D305FC">
        <w:rPr>
          <w:rFonts w:ascii="Times New Roman" w:hAnsi="Times New Roman" w:cs="Times New Roman"/>
          <w:bCs/>
          <w:sz w:val="28"/>
          <w:szCs w:val="28"/>
          <w:lang w:bidi="en-US"/>
        </w:rPr>
        <w:t>7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и 202</w:t>
      </w:r>
      <w:r w:rsidR="00D305FC">
        <w:rPr>
          <w:rFonts w:ascii="Times New Roman" w:hAnsi="Times New Roman" w:cs="Times New Roman"/>
          <w:bCs/>
          <w:sz w:val="28"/>
          <w:szCs w:val="28"/>
          <w:lang w:bidi="en-US"/>
        </w:rPr>
        <w:t>8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годов</w:t>
      </w:r>
      <w:r w:rsidRPr="00714B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14BAB">
        <w:rPr>
          <w:rFonts w:ascii="Times New Roman" w:eastAsia="Times New Roman" w:hAnsi="Times New Roman" w:cs="Times New Roman"/>
          <w:spacing w:val="-2"/>
          <w:sz w:val="28"/>
          <w:szCs w:val="28"/>
        </w:rPr>
        <w:t>(далее – проект постановления) разработан Министерством экономического развития Республики Алтай.</w:t>
      </w:r>
      <w:r w:rsidR="00C30E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C30E53" w:rsidRPr="00A74F6A" w:rsidRDefault="00C30E53" w:rsidP="00C30E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Приватизация государственного имущества Республики Алтай на 202</w:t>
      </w:r>
      <w:r w:rsidR="00D305F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</w:t>
      </w: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од</w:t>
      </w: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плановый период 202</w:t>
      </w:r>
      <w:r w:rsidR="00D305F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7</w:t>
      </w: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202</w:t>
      </w:r>
      <w:r w:rsidR="00D305F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</w:t>
      </w: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</w:t>
      </w:r>
      <w:r w:rsidR="001E5C9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одов</w:t>
      </w: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не планируется. </w:t>
      </w:r>
    </w:p>
    <w:p w:rsidR="00A017C6" w:rsidRDefault="00DA7EBB" w:rsidP="00C30E53">
      <w:pPr>
        <w:spacing w:line="288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Правовым основанием принятия проекта постановления являются: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статья 217 Гражданского кодекса Российской Федерации, в соответствии с которой имущество, находящееся в государственной или муниципальной собственности, может быть передано его собственником в собственность граждан и юридических лиц в порядке, предусмотренном законом о приватизации государственного и муниципального имущества;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части 3 и 4 статьи 56 Федерального закона от 21 декабря 2021 г. № 414-ФЗ «Об общих принципах организации публичной власти в субъектах Российской Федерации»,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которыми: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законами, нормативными правовыми актами Президента Российской Федерации и Правительства Российской Федерации;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доходы от приватизации имущества субъекта Российской Федерации поступают в бюджет субъекта Российской Федерации;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часть 2 статьи 6, </w:t>
      </w:r>
      <w:r w:rsidR="00993D73">
        <w:rPr>
          <w:rFonts w:ascii="Times New Roman" w:eastAsia="Times New Roman" w:hAnsi="Times New Roman" w:cs="Times New Roman"/>
          <w:sz w:val="28"/>
          <w:szCs w:val="28"/>
        </w:rPr>
        <w:t xml:space="preserve">часть 2 статьи 8, </w:t>
      </w:r>
      <w:r>
        <w:rPr>
          <w:rFonts w:ascii="Times New Roman" w:eastAsia="Times New Roman" w:hAnsi="Times New Roman" w:cs="Times New Roman"/>
          <w:sz w:val="28"/>
          <w:szCs w:val="28"/>
        </w:rPr>
        <w:t>часть 1 статьи 10 Федерального закона от 21 декабря 2001 г. № 178-ФЗ «О приватизации государственного и муниципального имущества», в соответствии с которыми: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компетенция органов государственной власти субъектов Российской Федерации в сфере приватизации определяется законами и иными нормативными правовыми актами субъектов Российской Федерации;</w:t>
      </w:r>
    </w:p>
    <w:p w:rsidR="00993D73" w:rsidRPr="00114BF5" w:rsidRDefault="00993D73" w:rsidP="00993D7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D7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14BF5">
        <w:rPr>
          <w:rFonts w:ascii="Times New Roman" w:eastAsia="Times New Roman" w:hAnsi="Times New Roman" w:cs="Times New Roman"/>
          <w:sz w:val="28"/>
          <w:szCs w:val="28"/>
        </w:rPr>
        <w:t xml:space="preserve">е позднее чем за восемь месяцев до начала очередного финансового года федеральные органы исполнительной власти представляют в Правительство Российской Федерации или уполномоченный федеральный орган исполнительной власти предложения о приватизации имущественных комплексов находящихся в их ведении федеральных государственных унитарных предприятий, а также находящихся в федеральной собственности акций акционерных обществ, долей в уставных капиталах обществ с ограниченной ответственностью, осуществляющих деятельность в </w:t>
      </w:r>
      <w:r w:rsidRPr="00114BF5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соответствующей их компетенции отрасли экономики, иного федерального имущества</w:t>
      </w:r>
      <w:r w:rsidRPr="00993D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3D73" w:rsidRPr="00993D73" w:rsidRDefault="00993D7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D7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14BF5">
        <w:rPr>
          <w:rFonts w:ascii="Times New Roman" w:eastAsia="Times New Roman" w:hAnsi="Times New Roman" w:cs="Times New Roman"/>
          <w:sz w:val="28"/>
          <w:szCs w:val="28"/>
        </w:rPr>
        <w:t>орядок разработки прогнозных планов (программ) приватизации государственного и муниципального имущества устанавливается Правительством Российской Федерации.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планирования приватизации имущества, находящегося в собственности субъектов Российской Федерации, определяется органами государственной власти субъектов Российской Федерации;</w:t>
      </w:r>
    </w:p>
    <w:p w:rsidR="00114BF5" w:rsidRPr="00CA60D6" w:rsidRDefault="00993D73" w:rsidP="00FC677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0D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114BF5" w:rsidRPr="00CA60D6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FC6770" w:rsidRPr="00CA60D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14BF5" w:rsidRPr="00CA60D6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 w:rsidR="00FC6770" w:rsidRPr="00CA60D6">
        <w:rPr>
          <w:rFonts w:ascii="Times New Roman" w:eastAsia="Times New Roman" w:hAnsi="Times New Roman" w:cs="Times New Roman"/>
          <w:sz w:val="28"/>
          <w:szCs w:val="28"/>
        </w:rPr>
        <w:t>и 5 правил разработки прогнозных планов (программ) приватизации государственного и муниципального имущества, утвержденны</w:t>
      </w:r>
      <w:r w:rsidRPr="00CA60D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C6770" w:rsidRPr="00CA60D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 декабря 2005 г. № 806</w:t>
      </w:r>
      <w:r w:rsidRPr="00CA60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6770" w:rsidRPr="00CA60D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которыми:  </w:t>
      </w:r>
    </w:p>
    <w:p w:rsidR="00114BF5" w:rsidRPr="00114BF5" w:rsidRDefault="00FC6770" w:rsidP="00FC6770">
      <w:pPr>
        <w:spacing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0D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14BF5" w:rsidRPr="00114BF5">
        <w:rPr>
          <w:rFonts w:ascii="Times New Roman" w:eastAsia="Times New Roman" w:hAnsi="Times New Roman" w:cs="Times New Roman"/>
          <w:sz w:val="28"/>
          <w:szCs w:val="28"/>
        </w:rPr>
        <w:t>рограммы приватизации разрабатываются на плановый период и утверждаются</w:t>
      </w:r>
      <w:r w:rsidR="00114BF5" w:rsidRPr="00114BF5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="00114BF5" w:rsidRPr="00114BF5">
        <w:rPr>
          <w:rFonts w:ascii="Times New Roman" w:eastAsia="Times New Roman" w:hAnsi="Times New Roman" w:cs="Times New Roman"/>
          <w:sz w:val="28"/>
          <w:szCs w:val="28"/>
        </w:rPr>
        <w:t>Правительством Российской Федерации в отношении федерального имущества, органами государственной власти субъектов Российской Федерации, органами местного самоуправления и органами публичной власти федеральной территории в случаях, установленных федеральным законом, - в отношении имущества, находящегося в собственности субъектов Российской Федерации, и муниципа</w:t>
      </w:r>
      <w:r w:rsidR="00CA60D6" w:rsidRPr="00CA60D6">
        <w:rPr>
          <w:rFonts w:ascii="Times New Roman" w:eastAsia="Times New Roman" w:hAnsi="Times New Roman" w:cs="Times New Roman"/>
          <w:sz w:val="28"/>
          <w:szCs w:val="28"/>
        </w:rPr>
        <w:t>льного имущества соответственно;</w:t>
      </w:r>
    </w:p>
    <w:p w:rsidR="00114BF5" w:rsidRPr="00114BF5" w:rsidRDefault="00FC6770" w:rsidP="00FC6770">
      <w:pPr>
        <w:spacing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0D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14BF5" w:rsidRPr="00114BF5">
        <w:rPr>
          <w:rFonts w:ascii="Times New Roman" w:eastAsia="Times New Roman" w:hAnsi="Times New Roman" w:cs="Times New Roman"/>
          <w:sz w:val="28"/>
          <w:szCs w:val="28"/>
        </w:rPr>
        <w:t>рограммы приватизации должны содержать:</w:t>
      </w:r>
    </w:p>
    <w:p w:rsidR="00114BF5" w:rsidRPr="00114BF5" w:rsidRDefault="00114BF5" w:rsidP="00FC6770">
      <w:pPr>
        <w:spacing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F5">
        <w:rPr>
          <w:rFonts w:ascii="Times New Roman" w:eastAsia="Times New Roman" w:hAnsi="Times New Roman" w:cs="Times New Roman"/>
          <w:sz w:val="28"/>
          <w:szCs w:val="28"/>
        </w:rPr>
        <w:t xml:space="preserve">перечни сгруппированного по видам экономической деятельности государственного 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государственной или муниципальной собственности, иного имущества, составляющего казну Российской Федерации, казну субъекта Российской Федерации, муниципального образования либо федеральной территории), с указанием характеристики соответствующего имущества; </w:t>
      </w:r>
    </w:p>
    <w:p w:rsidR="00114BF5" w:rsidRPr="00114BF5" w:rsidRDefault="00114BF5" w:rsidP="00FC6770">
      <w:pPr>
        <w:spacing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F5">
        <w:rPr>
          <w:rFonts w:ascii="Times New Roman" w:eastAsia="Times New Roman" w:hAnsi="Times New Roman" w:cs="Times New Roman"/>
          <w:sz w:val="28"/>
          <w:szCs w:val="28"/>
        </w:rPr>
        <w:t xml:space="preserve">сведения об акционерных обществах и обществах с ограниченной ответственностью, акции, доли </w:t>
      </w:r>
      <w:proofErr w:type="gramStart"/>
      <w:r w:rsidRPr="00114BF5">
        <w:rPr>
          <w:rFonts w:ascii="Times New Roman" w:eastAsia="Times New Roman" w:hAnsi="Times New Roman" w:cs="Times New Roman"/>
          <w:sz w:val="28"/>
          <w:szCs w:val="28"/>
        </w:rPr>
        <w:t>в уставных капиталах</w:t>
      </w:r>
      <w:proofErr w:type="gramEnd"/>
      <w:r w:rsidRPr="00114BF5">
        <w:rPr>
          <w:rFonts w:ascii="Times New Roman" w:eastAsia="Times New Roman" w:hAnsi="Times New Roman" w:cs="Times New Roman"/>
          <w:sz w:val="28"/>
          <w:szCs w:val="28"/>
        </w:rPr>
        <w:t xml:space="preserve"> которых в соответствии с решениями Президента Российской Федерации и Правительства Российской Федерации, органов государственной власти субъектов Российской Федерации, органов местного самоуправления и органов публичной власти федеральной территории подлежат внесению в уставный капитал иных акционерных обществ; </w:t>
      </w:r>
    </w:p>
    <w:p w:rsidR="00114BF5" w:rsidRPr="00114BF5" w:rsidRDefault="00114BF5" w:rsidP="00FC6770">
      <w:pPr>
        <w:spacing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F5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ином имуществе, составляющем казну Российской Федерации, субъекта Российской Федерации, муниципального образования либо федеральной территории, которое подлежит внесению в уставный капитал акционерных обществ; </w:t>
      </w:r>
    </w:p>
    <w:p w:rsidR="00114BF5" w:rsidRPr="00114BF5" w:rsidRDefault="00114BF5" w:rsidP="00FC6770">
      <w:pPr>
        <w:spacing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F5">
        <w:rPr>
          <w:rFonts w:ascii="Times New Roman" w:eastAsia="Times New Roman" w:hAnsi="Times New Roman" w:cs="Times New Roman"/>
          <w:sz w:val="28"/>
          <w:szCs w:val="28"/>
        </w:rPr>
        <w:t xml:space="preserve">прогноз объемов поступлений в соответствующий бюджет бюджетной системы Российской Федерации в результате исполнения программ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</w:t>
      </w:r>
      <w:r w:rsidRPr="00114B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поступлений по источникам финансирования дефицита бюджета, установленными Правительством Российской Федерации. </w:t>
      </w:r>
    </w:p>
    <w:p w:rsidR="00A017C6" w:rsidRDefault="00CA60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A7EBB">
        <w:rPr>
          <w:rFonts w:ascii="Times New Roman" w:eastAsia="Times New Roman" w:hAnsi="Times New Roman" w:cs="Times New Roman"/>
          <w:sz w:val="28"/>
          <w:szCs w:val="28"/>
        </w:rPr>
        <w:t>) часть 2 статьи 9 Закона Республики Алтай от 5 мая 2011 г. № 17-РЗ «Об управлении государственной собственностью Республики Алтай», в соответствии с которой прогнозный план (программа) приватизации государственного имущества Республики Алтай на очередной финансовый год и плановый период утверждается Правительством Республики Алтай;</w:t>
      </w:r>
    </w:p>
    <w:p w:rsidR="00A017C6" w:rsidRDefault="00CA60D6" w:rsidP="001E5C9F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A7EBB">
        <w:rPr>
          <w:rFonts w:ascii="Times New Roman" w:eastAsia="Times New Roman" w:hAnsi="Times New Roman" w:cs="Times New Roman"/>
          <w:sz w:val="28"/>
          <w:szCs w:val="28"/>
        </w:rPr>
        <w:t>) часть 1 статьи 11 Закона Республики Алтай от 5 марта 2008 г. № 18-РЗ «О нормативных правовых актах Республики</w:t>
      </w:r>
      <w:r w:rsidR="001E5C9F">
        <w:rPr>
          <w:rFonts w:ascii="Times New Roman" w:eastAsia="Times New Roman" w:hAnsi="Times New Roman" w:cs="Times New Roman"/>
          <w:sz w:val="28"/>
          <w:szCs w:val="28"/>
        </w:rPr>
        <w:t xml:space="preserve"> Алтай», в соответствии с которой </w:t>
      </w:r>
      <w:r w:rsidR="00DA7EBB">
        <w:rPr>
          <w:rFonts w:ascii="Times New Roman" w:eastAsia="Times New Roman" w:hAnsi="Times New Roman" w:cs="Times New Roman"/>
          <w:sz w:val="28"/>
          <w:szCs w:val="28"/>
        </w:rPr>
        <w:t>Правительство Республики Алтай по вопросам, входящим в его компетенцию, издает в соответствии с установленной процедурой прав</w:t>
      </w:r>
      <w:r w:rsidR="001E5C9F">
        <w:rPr>
          <w:rFonts w:ascii="Times New Roman" w:eastAsia="Times New Roman" w:hAnsi="Times New Roman" w:cs="Times New Roman"/>
          <w:sz w:val="28"/>
          <w:szCs w:val="28"/>
        </w:rPr>
        <w:t>овые акты в форме постановлений.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принятия проекта постановления является </w:t>
      </w:r>
      <w:r w:rsidR="00974ED6">
        <w:rPr>
          <w:rFonts w:ascii="Times New Roman" w:eastAsia="Times New Roman" w:hAnsi="Times New Roman" w:cs="Times New Roman"/>
          <w:sz w:val="28"/>
          <w:szCs w:val="28"/>
        </w:rPr>
        <w:t>утверждение</w:t>
      </w:r>
      <w:r w:rsidR="00024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перечня государственного имущества Республики Алтай, подлежащего приватизации в 202</w:t>
      </w:r>
      <w:r w:rsidR="00D305F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4ED6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974ED6" w:rsidRPr="00974E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305FC">
        <w:rPr>
          <w:rFonts w:ascii="Times New Roman" w:eastAsia="Times New Roman" w:hAnsi="Times New Roman" w:cs="Times New Roman"/>
          <w:bCs/>
          <w:sz w:val="28"/>
          <w:szCs w:val="28"/>
        </w:rPr>
        <w:t>плановом периоде 2027</w:t>
      </w:r>
      <w:r w:rsidR="00974ED6" w:rsidRPr="00974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D305F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974ED6" w:rsidRPr="00974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принятия проекта постановления обусловлена необходимостью обеспечения эффективности управления государственной собственностью Республики Алтай.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 результате проведения в отношении проекта постановления антикоррупционной экспертизы установлено отсутствие положений, способствующих созданию условий для проявления коррупции.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проекта постановления не потребует принятия, изменения или признания утратившими силу нормативных правовых актов Республики Алтай.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проекта постановления не потребует дополнительных расходов, осуществляемых за счет средств республиканского бюджета Республики Алтай.</w:t>
      </w: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B7F0C" w:rsidRDefault="005B7F0C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B7F0C" w:rsidRDefault="005B7F0C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305FC" w:rsidRDefault="00D305FC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EB7685" w:rsidRDefault="00EB7685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Исполняющий обязанности м</w:t>
      </w:r>
      <w:r w:rsidR="002A42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инистра </w:t>
      </w:r>
    </w:p>
    <w:p w:rsidR="002A42F7" w:rsidRDefault="002A42F7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экономического развития </w:t>
      </w:r>
    </w:p>
    <w:p w:rsidR="00A017C6" w:rsidRDefault="002A42F7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Республики Алтай </w:t>
      </w:r>
      <w:r w:rsidR="00DA7EB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DA7EB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                       </w:t>
      </w:r>
      <w:r w:rsidR="00E036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</w:t>
      </w:r>
      <w:r w:rsidR="00D305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</w:t>
      </w:r>
      <w:r w:rsidR="00D305FC">
        <w:rPr>
          <w:rFonts w:ascii="Times New Roman" w:eastAsia="Times New Roman" w:hAnsi="Times New Roman" w:cs="Times New Roman"/>
          <w:spacing w:val="-2"/>
          <w:sz w:val="28"/>
          <w:szCs w:val="28"/>
        </w:rPr>
        <w:t>С.С. Боровиков</w:t>
      </w:r>
    </w:p>
    <w:p w:rsidR="00714BAB" w:rsidRDefault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4BAB" w:rsidRDefault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4BAB" w:rsidRDefault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4BAB" w:rsidRDefault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4BAB" w:rsidRDefault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ED6" w:rsidRDefault="00974E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ED6" w:rsidRDefault="00974E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05FC" w:rsidRDefault="00D305F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ED6" w:rsidRDefault="00974E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ED6" w:rsidRDefault="00974E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ED6" w:rsidRDefault="00974E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нормативных правовых актов Республики Алтай, подлежащих признанию утративши</w:t>
      </w:r>
      <w:r w:rsidR="009A1E8A">
        <w:rPr>
          <w:rFonts w:ascii="Times New Roman" w:eastAsia="Times New Roman" w:hAnsi="Times New Roman" w:cs="Times New Roman"/>
          <w:b/>
          <w:bCs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силу, приостановлению, изменению или принятию в случае принятия</w:t>
      </w:r>
      <w:r w:rsidR="009A1E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постановления Правительства Республики Алтай</w:t>
      </w:r>
    </w:p>
    <w:p w:rsidR="00A017C6" w:rsidRPr="00714BAB" w:rsidRDefault="00DA7EBB" w:rsidP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714BA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30E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C30E53" w:rsidRPr="00C96B9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прогнозного плана (программы) приватизации государственного имущества</w:t>
      </w:r>
      <w:r w:rsidR="00C30E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30E53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Алтай на 202</w:t>
      </w:r>
      <w:r w:rsidR="00D305FC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C30E53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D305FC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C30E53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D305F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C30E53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  <w:r w:rsidRPr="00714BAB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»</w:t>
      </w:r>
      <w:r w:rsidRPr="00714BA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A017C6" w:rsidRDefault="00A017C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green"/>
          <w:lang w:bidi="ar-SA"/>
        </w:rPr>
      </w:pPr>
    </w:p>
    <w:p w:rsidR="00714BAB" w:rsidRPr="006C4529" w:rsidRDefault="00DA7EBB" w:rsidP="00714BAB">
      <w:pPr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03659">
        <w:rPr>
          <w:rFonts w:ascii="Times New Roman" w:eastAsia="Times New Roman" w:hAnsi="Times New Roman" w:cs="Times New Roman"/>
          <w:sz w:val="28"/>
          <w:szCs w:val="28"/>
        </w:rPr>
        <w:t xml:space="preserve">Принятие проекта постановления Правительства Республики Алтай </w:t>
      </w:r>
      <w:r w:rsidRPr="00E03659">
        <w:rPr>
          <w:rFonts w:ascii="Times New Roman" w:eastAsia="Times New Roman" w:hAnsi="Times New Roman" w:cs="Times New Roman"/>
          <w:sz w:val="28"/>
          <w:szCs w:val="28"/>
        </w:rPr>
        <w:br/>
      </w:r>
      <w:r w:rsidRPr="00C30E53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="00C30E53" w:rsidRPr="00C30E53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прогнозного плана (программы) приватизации государственного имущества Республики Алтай на 202</w:t>
      </w:r>
      <w:r w:rsidR="00D305F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C30E53" w:rsidRPr="00C30E5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D305F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C30E53" w:rsidRPr="00C30E5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D305F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C30E53" w:rsidRPr="00C30E5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Pr="00C30E53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 w:rsidRPr="00E036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14BAB" w:rsidRPr="006C4529">
        <w:rPr>
          <w:rFonts w:ascii="Times New Roman" w:eastAsia="Times New Roman" w:hAnsi="Times New Roman" w:cs="Times New Roman"/>
          <w:spacing w:val="-3"/>
          <w:sz w:val="28"/>
          <w:szCs w:val="28"/>
        </w:rPr>
        <w:t>не потребует принятия, признания утратившими силу, приостановления, изменения иных нормативных правовых актов Республики Алтай.</w:t>
      </w:r>
    </w:p>
    <w:p w:rsidR="00714BAB" w:rsidRPr="006C4529" w:rsidRDefault="00714BAB" w:rsidP="00714B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Pr="006C4529" w:rsidRDefault="00A017C6" w:rsidP="006C45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14BAB" w:rsidRDefault="00714BAB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14BAB" w:rsidRDefault="00714BAB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14BAB" w:rsidRDefault="00714BAB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14BAB" w:rsidRDefault="00714BAB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14BAB" w:rsidRDefault="00714BAB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Style w:val="af6"/>
        <w:tblW w:w="11199" w:type="dxa"/>
        <w:tblInd w:w="-709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4250"/>
        <w:gridCol w:w="1142"/>
        <w:gridCol w:w="4254"/>
        <w:gridCol w:w="911"/>
      </w:tblGrid>
      <w:tr w:rsidR="00112078" w:rsidRPr="00821B92" w:rsidTr="003E5649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821B92" w:rsidRDefault="00112078" w:rsidP="003E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821B92" w:rsidRDefault="00112078" w:rsidP="003E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112078" w:rsidRPr="00821B92" w:rsidTr="003E5649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821B92" w:rsidRDefault="00112078" w:rsidP="003E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821B92" w:rsidRDefault="00112078" w:rsidP="003E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112078" w:rsidRPr="00821B92" w:rsidTr="003E5649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Pr="006F0CEE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Pr="006F0CEE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 wp14:anchorId="7F7F8358" wp14:editId="59DEBF74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1" name="Рисунок 1" descr="C:\Users\User\Desktop\ГЕРБ РА [преобразованный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Pr="006F0CEE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821B92" w:rsidRDefault="00112078" w:rsidP="003E5649">
            <w:pPr>
              <w:rPr>
                <w:rFonts w:ascii="Times New Roman" w:hAnsi="Times New Roman" w:cs="Times New Roman"/>
              </w:rPr>
            </w:pPr>
          </w:p>
        </w:tc>
      </w:tr>
      <w:tr w:rsidR="00112078" w:rsidRPr="00821B92" w:rsidTr="00112078">
        <w:trPr>
          <w:trHeight w:hRule="exact" w:val="1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Pr="007C41D5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7423FA" w:rsidRDefault="00112078" w:rsidP="003E5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Pr="00112078" w:rsidRDefault="00112078" w:rsidP="00112078">
            <w:pPr>
              <w:pStyle w:val="1"/>
              <w:tabs>
                <w:tab w:val="left" w:pos="0"/>
              </w:tabs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color w:val="003366"/>
                <w:sz w:val="20"/>
                <w:szCs w:val="20"/>
              </w:rPr>
            </w:pPr>
            <w:r w:rsidRPr="00112078">
              <w:rPr>
                <w:rFonts w:ascii="Times New Roman" w:hAnsi="Times New Roman" w:cs="Times New Roman"/>
                <w:b/>
                <w:color w:val="003366"/>
                <w:sz w:val="20"/>
                <w:szCs w:val="20"/>
              </w:rPr>
              <w:t>МИНИСТЕРСТВО</w:t>
            </w:r>
          </w:p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112078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  <w:t xml:space="preserve">ЭКОНОМИЧЕСКОГО РАЗВИТИЯ </w:t>
            </w:r>
          </w:p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112078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  <w:t>РЕСПУБЛИКИ АЛТАЙ</w:t>
            </w:r>
          </w:p>
          <w:p w:rsidR="00112078" w:rsidRPr="0075553E" w:rsidRDefault="00112078" w:rsidP="003E5649">
            <w:pPr>
              <w:jc w:val="center"/>
              <w:rPr>
                <w:rFonts w:ascii="Times New Roman" w:hAnsi="Times New Roman" w:cs="Times New Roman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Pr="006F0CEE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Pr="00862DDB" w:rsidRDefault="00112078" w:rsidP="003E5649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АЛТАЙ РЕСПУБЛИКАНЫ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НГ </w:t>
            </w:r>
          </w:p>
          <w:p w:rsidR="00112078" w:rsidRPr="00862DDB" w:rsidRDefault="00112078" w:rsidP="003E5649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ЭКОНОМИКАЛЫК ÖЗӰМИНИ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 НГ</w:t>
            </w: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  <w:p w:rsidR="00112078" w:rsidRPr="00862DDB" w:rsidRDefault="00112078" w:rsidP="003E5649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color w:val="003366"/>
                <w:sz w:val="20"/>
                <w:szCs w:val="20"/>
              </w:rPr>
              <w:t>МИНИСТЕРСТВОЗЫ</w:t>
            </w:r>
          </w:p>
          <w:p w:rsidR="00112078" w:rsidRPr="006F0CEE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7423FA" w:rsidRDefault="00112078" w:rsidP="003E5649">
            <w:pPr>
              <w:snapToGrid w:val="0"/>
              <w:ind w:left="24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</w:tr>
      <w:tr w:rsidR="00112078" w:rsidRPr="00830624" w:rsidTr="003E5649">
        <w:trPr>
          <w:trHeight w:hRule="exact" w:val="5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7423FA" w:rsidRDefault="00112078" w:rsidP="003E5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Default="00112078" w:rsidP="003E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2078" w:rsidRPr="006E7527" w:rsidRDefault="00112078" w:rsidP="003E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sz w:val="20"/>
                <w:szCs w:val="20"/>
              </w:rPr>
              <w:t>В.И. Чаптынова ул., д.</w:t>
            </w:r>
            <w:r w:rsidRPr="001E2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DDB">
              <w:rPr>
                <w:rFonts w:ascii="Times New Roman" w:hAnsi="Times New Roman"/>
                <w:sz w:val="20"/>
                <w:szCs w:val="20"/>
              </w:rPr>
              <w:t>24, г. Горно-Алтайск, Республика Алтай, 649000;</w:t>
            </w:r>
            <w:r w:rsidRPr="006E75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DDB">
              <w:rPr>
                <w:rFonts w:ascii="Times New Roman" w:hAnsi="Times New Roman"/>
                <w:sz w:val="20"/>
                <w:szCs w:val="20"/>
              </w:rPr>
              <w:t xml:space="preserve">Тел/факс. (388 22) 2-65-95; </w:t>
            </w:r>
            <w:r w:rsidRPr="006E75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2078" w:rsidRPr="00112078" w:rsidRDefault="00112078" w:rsidP="003E5649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12078">
              <w:rPr>
                <w:rFonts w:ascii="Times New Roman" w:hAnsi="Times New Roman"/>
                <w:sz w:val="20"/>
                <w:szCs w:val="20"/>
              </w:rPr>
              <w:t>-</w:t>
            </w:r>
            <w:r w:rsidRPr="00396B6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1207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830624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mineco</w:t>
            </w:r>
            <w:proofErr w:type="spellEnd"/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830624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altaigov</w:t>
            </w:r>
            <w:proofErr w:type="spellEnd"/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830624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1120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96B6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://</w:t>
            </w:r>
            <w:r w:rsidRPr="00396B6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минэко</w:t>
            </w:r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04.</w:t>
            </w:r>
            <w:r w:rsidRPr="00396B6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snapToGrid w:val="0"/>
              <w:ind w:left="24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</w:tr>
      <w:tr w:rsidR="00112078" w:rsidRPr="00830624" w:rsidTr="003E5649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6" w:type="dxa"/>
            <w:gridSpan w:val="3"/>
            <w:tcBorders>
              <w:top w:val="nil"/>
              <w:left w:val="nil"/>
              <w:bottom w:val="thinThickSmallGap" w:sz="24" w:space="0" w:color="000000" w:themeColor="text1"/>
              <w:right w:val="nil"/>
            </w:tcBorders>
            <w:vAlign w:val="center"/>
          </w:tcPr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078" w:rsidRPr="00830624" w:rsidTr="003E5649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6" w:type="dxa"/>
            <w:gridSpan w:val="3"/>
            <w:tcBorders>
              <w:top w:val="thinThickSmallGap" w:sz="24" w:space="0" w:color="000000" w:themeColor="text1"/>
              <w:left w:val="nil"/>
              <w:bottom w:val="nil"/>
              <w:right w:val="nil"/>
            </w:tcBorders>
            <w:vAlign w:val="center"/>
          </w:tcPr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rPr>
                <w:rFonts w:ascii="Times New Roman" w:hAnsi="Times New Roman" w:cs="Times New Roman"/>
              </w:rPr>
            </w:pPr>
          </w:p>
        </w:tc>
      </w:tr>
    </w:tbl>
    <w:p w:rsidR="00A017C6" w:rsidRDefault="00A017C6">
      <w:pPr>
        <w:rPr>
          <w:rFonts w:ascii="Times New Roman" w:eastAsia="Times New Roman" w:hAnsi="Times New Roman" w:cs="Times New Roman"/>
        </w:rPr>
      </w:pPr>
    </w:p>
    <w:p w:rsidR="00112078" w:rsidRDefault="0011207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078" w:rsidRDefault="0011207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078" w:rsidRDefault="0011207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</w:p>
    <w:p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антикоррупционной экспертизы </w:t>
      </w:r>
    </w:p>
    <w:p w:rsidR="00A017C6" w:rsidRDefault="00A017C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A017C6" w:rsidRPr="00E03659" w:rsidRDefault="00DA7EBB" w:rsidP="00E036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036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проведения антикоррупционной экспертизы нормативных правовых актов Главы Республики Алтай, Председателя Правительства Республики Алтай и Правительства Республики Алтай и проектов нормативных правовых актов Республики Алтай, разрабатываемых исполнительными органами государственной власти Республики Алтай, утвержденным постановлением Правительства Республики Алтай от 24 июня 2010 г. № 125, Министерством экономического развития Республики Алтай проведена антикоррупционная экспертиза проекта постановления Правительства Республики Алтай </w:t>
      </w:r>
      <w:r w:rsidRPr="00C30E5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0E53" w:rsidRPr="00C30E53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прогнозного плана (программы) приватизации государственного имущества Республики Алтай на 202</w:t>
      </w:r>
      <w:r w:rsidR="00D305F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C30E53" w:rsidRPr="00C30E5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D305F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C30E53" w:rsidRPr="00C30E5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D305F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C30E53" w:rsidRPr="00C30E5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Pr="00C30E53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714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BAB">
        <w:rPr>
          <w:rFonts w:ascii="Times New Roman" w:eastAsia="Times New Roman" w:hAnsi="Times New Roman" w:cs="Times New Roman"/>
          <w:sz w:val="28"/>
          <w:szCs w:val="28"/>
        </w:rPr>
        <w:br/>
      </w:r>
      <w:r w:rsidRPr="00714BAB">
        <w:rPr>
          <w:rFonts w:ascii="Times New Roman" w:eastAsia="Times New Roman" w:hAnsi="Times New Roman" w:cs="Times New Roman"/>
          <w:sz w:val="28"/>
          <w:szCs w:val="28"/>
        </w:rPr>
        <w:t>в результате кот</w:t>
      </w:r>
      <w:r w:rsidRPr="00E03659">
        <w:rPr>
          <w:rFonts w:ascii="Times New Roman" w:eastAsia="Times New Roman" w:hAnsi="Times New Roman" w:cs="Times New Roman"/>
          <w:sz w:val="28"/>
          <w:szCs w:val="28"/>
        </w:rPr>
        <w:t>орой в проекте нормативного правового акта положений, способствующих созданию условий для проявления коррупции, не выявлено.</w:t>
      </w:r>
    </w:p>
    <w:p w:rsidR="00A017C6" w:rsidRDefault="00A017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7C6" w:rsidRDefault="00A017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5FC" w:rsidRDefault="00D305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7C6" w:rsidRDefault="00A017C6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2A42F7" w:rsidRDefault="00EB7685" w:rsidP="002A42F7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Исполняющий обязанности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2A42F7">
        <w:rPr>
          <w:rFonts w:ascii="Times New Roman" w:eastAsia="Times New Roman" w:hAnsi="Times New Roman" w:cs="Times New Roman"/>
          <w:spacing w:val="-2"/>
          <w:sz w:val="28"/>
          <w:szCs w:val="28"/>
        </w:rPr>
        <w:t>инистр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 </w:t>
      </w:r>
      <w:bookmarkStart w:id="0" w:name="_GoBack"/>
      <w:bookmarkEnd w:id="0"/>
      <w:r w:rsidR="002A42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</w:t>
      </w:r>
      <w:r w:rsidR="00347B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</w:t>
      </w:r>
      <w:r w:rsidR="00D305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</w:t>
      </w:r>
      <w:r w:rsidR="00347B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305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С.С. Боровиков </w:t>
      </w:r>
    </w:p>
    <w:p w:rsidR="002A42F7" w:rsidRDefault="002A42F7" w:rsidP="002A42F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2F7" w:rsidRDefault="002A42F7" w:rsidP="002A42F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2F7" w:rsidRDefault="002A42F7" w:rsidP="002A42F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Default="00A017C6" w:rsidP="002A42F7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sectPr w:rsidR="00A017C6">
      <w:headerReference w:type="default" r:id="rId9"/>
      <w:pgSz w:w="11906" w:h="16838"/>
      <w:pgMar w:top="993" w:right="567" w:bottom="1134" w:left="1701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86" w:rsidRDefault="00D92D8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  <w:p w:rsidR="00D92D86" w:rsidRDefault="00D92D86">
      <w:pPr>
        <w:rPr>
          <w:rFonts w:ascii="Times New Roman" w:eastAsia="Times New Roman" w:hAnsi="Times New Roman" w:cs="Times New Roman"/>
        </w:rPr>
      </w:pPr>
    </w:p>
  </w:endnote>
  <w:endnote w:type="continuationSeparator" w:id="0">
    <w:p w:rsidR="00D92D86" w:rsidRDefault="00D92D8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  <w:p w:rsidR="00D92D86" w:rsidRDefault="00D92D86">
      <w:pPr>
        <w:rPr>
          <w:rFonts w:ascii="Times New Roman" w:eastAsia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86" w:rsidRDefault="00D92D8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  <w:p w:rsidR="00D92D86" w:rsidRDefault="00D92D86">
      <w:pPr>
        <w:rPr>
          <w:rFonts w:ascii="Times New Roman" w:eastAsia="Times New Roman" w:hAnsi="Times New Roman" w:cs="Times New Roman"/>
        </w:rPr>
      </w:pPr>
    </w:p>
  </w:footnote>
  <w:footnote w:type="continuationSeparator" w:id="0">
    <w:p w:rsidR="00D92D86" w:rsidRDefault="00D92D8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  <w:p w:rsidR="00D92D86" w:rsidRDefault="00D92D86">
      <w:pPr>
        <w:rPr>
          <w:rFonts w:ascii="Times New Roman" w:eastAsia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63" w:rsidRDefault="004D0963">
    <w:pPr>
      <w:pStyle w:val="a9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   \* MERGEFORMAT</w:instrText>
    </w:r>
    <w:r>
      <w:fldChar w:fldCharType="separate"/>
    </w:r>
    <w:r w:rsidR="00EB7685">
      <w:rPr>
        <w:rFonts w:ascii="Times New Roman" w:eastAsia="Times New Roman" w:hAnsi="Times New Roman" w:cs="Times New Roman"/>
        <w:noProof/>
        <w:sz w:val="28"/>
        <w:szCs w:val="28"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5B6"/>
    <w:multiLevelType w:val="hybridMultilevel"/>
    <w:tmpl w:val="FA368626"/>
    <w:lvl w:ilvl="0" w:tplc="02B2C45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904A15A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93721258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FA901E50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26E69314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</w:rPr>
    </w:lvl>
    <w:lvl w:ilvl="5" w:tplc="D8ACDBF0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0F2455AC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</w:rPr>
    </w:lvl>
    <w:lvl w:ilvl="7" w:tplc="43324456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</w:rPr>
    </w:lvl>
    <w:lvl w:ilvl="8" w:tplc="FFE2439A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87E58BB"/>
    <w:multiLevelType w:val="hybridMultilevel"/>
    <w:tmpl w:val="A036A044"/>
    <w:lvl w:ilvl="0" w:tplc="D020FD0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770EB8E2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570E31EC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BBD4483C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B832D6C0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</w:rPr>
    </w:lvl>
    <w:lvl w:ilvl="5" w:tplc="125A4EA4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6D4681C4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</w:rPr>
    </w:lvl>
    <w:lvl w:ilvl="7" w:tplc="E1E8FDF8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</w:rPr>
    </w:lvl>
    <w:lvl w:ilvl="8" w:tplc="C0A04174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BA66609"/>
    <w:multiLevelType w:val="hybridMultilevel"/>
    <w:tmpl w:val="78805ADC"/>
    <w:lvl w:ilvl="0" w:tplc="182CB370">
      <w:start w:val="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6E728CC0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106692BA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865E372C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53AD0FC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CA4A23CA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543AB7B6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65DC1C3A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3E8AC584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A181929"/>
    <w:multiLevelType w:val="hybridMultilevel"/>
    <w:tmpl w:val="E05A68BA"/>
    <w:lvl w:ilvl="0" w:tplc="0EE23FF6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1" w:tplc="22E06210">
      <w:start w:val="1"/>
      <w:numFmt w:val="none"/>
      <w:suff w:val="nothing"/>
      <w:lvlText w:val="o"/>
      <w:lvlJc w:val="left"/>
      <w:pPr>
        <w:ind w:left="0"/>
      </w:pPr>
      <w:rPr>
        <w:rFonts w:ascii="Times New Roman" w:eastAsia="Times New Roman" w:hAnsi="Times New Roman" w:cs="Times New Roman"/>
      </w:rPr>
    </w:lvl>
    <w:lvl w:ilvl="2" w:tplc="7750CB3E">
      <w:start w:val="1"/>
      <w:numFmt w:val="none"/>
      <w:suff w:val="nothing"/>
      <w:lvlText w:val="§"/>
      <w:lvlJc w:val="left"/>
      <w:pPr>
        <w:ind w:left="0"/>
      </w:pPr>
      <w:rPr>
        <w:rFonts w:ascii="Times New Roman" w:eastAsia="Times New Roman" w:hAnsi="Times New Roman" w:cs="Times New Roman"/>
      </w:rPr>
    </w:lvl>
    <w:lvl w:ilvl="3" w:tplc="9C9EC06A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4" w:tplc="5E1CB6C6">
      <w:start w:val="1"/>
      <w:numFmt w:val="none"/>
      <w:suff w:val="nothing"/>
      <w:lvlText w:val="o"/>
      <w:lvlJc w:val="left"/>
      <w:pPr>
        <w:ind w:left="0"/>
      </w:pPr>
      <w:rPr>
        <w:rFonts w:ascii="Times New Roman" w:eastAsia="Times New Roman" w:hAnsi="Times New Roman" w:cs="Times New Roman"/>
      </w:rPr>
    </w:lvl>
    <w:lvl w:ilvl="5" w:tplc="6AF48408">
      <w:start w:val="1"/>
      <w:numFmt w:val="none"/>
      <w:suff w:val="nothing"/>
      <w:lvlText w:val="§"/>
      <w:lvlJc w:val="left"/>
      <w:pPr>
        <w:ind w:left="0"/>
      </w:pPr>
      <w:rPr>
        <w:rFonts w:ascii="Times New Roman" w:eastAsia="Times New Roman" w:hAnsi="Times New Roman" w:cs="Times New Roman"/>
      </w:rPr>
    </w:lvl>
    <w:lvl w:ilvl="6" w:tplc="87C04F90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7" w:tplc="CE7ACD4E">
      <w:start w:val="1"/>
      <w:numFmt w:val="none"/>
      <w:suff w:val="nothing"/>
      <w:lvlText w:val="o"/>
      <w:lvlJc w:val="left"/>
      <w:pPr>
        <w:ind w:left="0"/>
      </w:pPr>
      <w:rPr>
        <w:rFonts w:ascii="Times New Roman" w:eastAsia="Times New Roman" w:hAnsi="Times New Roman" w:cs="Times New Roman"/>
      </w:rPr>
    </w:lvl>
    <w:lvl w:ilvl="8" w:tplc="E3142EDA">
      <w:start w:val="1"/>
      <w:numFmt w:val="none"/>
      <w:suff w:val="nothing"/>
      <w:lvlText w:val="§"/>
      <w:lvlJc w:val="left"/>
      <w:pPr>
        <w:ind w:left="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BCF5FF1"/>
    <w:multiLevelType w:val="hybridMultilevel"/>
    <w:tmpl w:val="F7CC166A"/>
    <w:lvl w:ilvl="0" w:tplc="B99AB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F41964"/>
    <w:multiLevelType w:val="hybridMultilevel"/>
    <w:tmpl w:val="6ECE65D8"/>
    <w:lvl w:ilvl="0" w:tplc="A9FEE888">
      <w:start w:val="2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55E6C6E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78A832E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652F91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1350419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B8900816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8D403D8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DBB695A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3A227DC0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AD9594D"/>
    <w:multiLevelType w:val="hybridMultilevel"/>
    <w:tmpl w:val="3766D684"/>
    <w:lvl w:ilvl="0" w:tplc="0734922E">
      <w:start w:val="4"/>
      <w:numFmt w:val="decimal"/>
      <w:lvlText w:val="%1."/>
      <w:lvlJc w:val="left"/>
      <w:pPr>
        <w:ind w:left="2059" w:hanging="360"/>
      </w:pPr>
      <w:rPr>
        <w:rFonts w:ascii="Times New Roman" w:eastAsia="Times New Roman" w:hAnsi="Times New Roman" w:cs="Times New Roman"/>
        <w:sz w:val="28"/>
      </w:rPr>
    </w:lvl>
    <w:lvl w:ilvl="1" w:tplc="7B1C720A">
      <w:start w:val="1"/>
      <w:numFmt w:val="lowerLetter"/>
      <w:lvlText w:val="%2."/>
      <w:lvlJc w:val="left"/>
      <w:pPr>
        <w:ind w:left="2779" w:hanging="360"/>
      </w:pPr>
      <w:rPr>
        <w:rFonts w:ascii="Times New Roman" w:eastAsia="Times New Roman" w:hAnsi="Times New Roman" w:cs="Times New Roman"/>
      </w:rPr>
    </w:lvl>
    <w:lvl w:ilvl="2" w:tplc="876E0360">
      <w:start w:val="1"/>
      <w:numFmt w:val="lowerRoman"/>
      <w:lvlText w:val="%3."/>
      <w:lvlJc w:val="right"/>
      <w:pPr>
        <w:ind w:left="3499" w:hanging="180"/>
      </w:pPr>
      <w:rPr>
        <w:rFonts w:ascii="Times New Roman" w:eastAsia="Times New Roman" w:hAnsi="Times New Roman" w:cs="Times New Roman"/>
      </w:rPr>
    </w:lvl>
    <w:lvl w:ilvl="3" w:tplc="EB10609E">
      <w:start w:val="1"/>
      <w:numFmt w:val="decimal"/>
      <w:lvlText w:val="%4."/>
      <w:lvlJc w:val="left"/>
      <w:pPr>
        <w:ind w:left="4219" w:hanging="360"/>
      </w:pPr>
      <w:rPr>
        <w:rFonts w:ascii="Times New Roman" w:eastAsia="Times New Roman" w:hAnsi="Times New Roman" w:cs="Times New Roman"/>
      </w:rPr>
    </w:lvl>
    <w:lvl w:ilvl="4" w:tplc="233281BC">
      <w:start w:val="1"/>
      <w:numFmt w:val="lowerLetter"/>
      <w:lvlText w:val="%5."/>
      <w:lvlJc w:val="left"/>
      <w:pPr>
        <w:ind w:left="4939" w:hanging="360"/>
      </w:pPr>
      <w:rPr>
        <w:rFonts w:ascii="Times New Roman" w:eastAsia="Times New Roman" w:hAnsi="Times New Roman" w:cs="Times New Roman"/>
      </w:rPr>
    </w:lvl>
    <w:lvl w:ilvl="5" w:tplc="AA16873E">
      <w:start w:val="1"/>
      <w:numFmt w:val="lowerRoman"/>
      <w:lvlText w:val="%6."/>
      <w:lvlJc w:val="right"/>
      <w:pPr>
        <w:ind w:left="5659" w:hanging="180"/>
      </w:pPr>
      <w:rPr>
        <w:rFonts w:ascii="Times New Roman" w:eastAsia="Times New Roman" w:hAnsi="Times New Roman" w:cs="Times New Roman"/>
      </w:rPr>
    </w:lvl>
    <w:lvl w:ilvl="6" w:tplc="BE460002">
      <w:start w:val="1"/>
      <w:numFmt w:val="decimal"/>
      <w:lvlText w:val="%7."/>
      <w:lvlJc w:val="left"/>
      <w:pPr>
        <w:ind w:left="6379" w:hanging="360"/>
      </w:pPr>
      <w:rPr>
        <w:rFonts w:ascii="Times New Roman" w:eastAsia="Times New Roman" w:hAnsi="Times New Roman" w:cs="Times New Roman"/>
      </w:rPr>
    </w:lvl>
    <w:lvl w:ilvl="7" w:tplc="C7DA7794">
      <w:start w:val="1"/>
      <w:numFmt w:val="lowerLetter"/>
      <w:lvlText w:val="%8."/>
      <w:lvlJc w:val="left"/>
      <w:pPr>
        <w:ind w:left="7099" w:hanging="360"/>
      </w:pPr>
      <w:rPr>
        <w:rFonts w:ascii="Times New Roman" w:eastAsia="Times New Roman" w:hAnsi="Times New Roman" w:cs="Times New Roman"/>
      </w:rPr>
    </w:lvl>
    <w:lvl w:ilvl="8" w:tplc="EBA23232">
      <w:start w:val="1"/>
      <w:numFmt w:val="lowerRoman"/>
      <w:lvlText w:val="%9."/>
      <w:lvlJc w:val="right"/>
      <w:pPr>
        <w:ind w:left="7819" w:hanging="1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5E7C02CB"/>
    <w:multiLevelType w:val="hybridMultilevel"/>
    <w:tmpl w:val="B900A6C8"/>
    <w:lvl w:ilvl="0" w:tplc="E71E0DD8">
      <w:start w:val="5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82A0A79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E503254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16EA761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4CA4AB8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E2A3FC6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E48A26B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4580B28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542CB450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5E8D206B"/>
    <w:multiLevelType w:val="hybridMultilevel"/>
    <w:tmpl w:val="C2BC2D38"/>
    <w:lvl w:ilvl="0" w:tplc="3F8C558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7CB0F840">
      <w:start w:val="1"/>
      <w:numFmt w:val="lowerLetter"/>
      <w:lvlText w:val="%2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2" w:tplc="79727DBC">
      <w:start w:val="1"/>
      <w:numFmt w:val="lowerRoman"/>
      <w:lvlText w:val="%3."/>
      <w:lvlJc w:val="right"/>
      <w:pPr>
        <w:ind w:left="2505" w:hanging="180"/>
      </w:pPr>
      <w:rPr>
        <w:rFonts w:ascii="Times New Roman" w:eastAsia="Times New Roman" w:hAnsi="Times New Roman" w:cs="Times New Roman"/>
      </w:rPr>
    </w:lvl>
    <w:lvl w:ilvl="3" w:tplc="2CBA603C">
      <w:start w:val="1"/>
      <w:numFmt w:val="decimal"/>
      <w:lvlText w:val="%4."/>
      <w:lvlJc w:val="left"/>
      <w:pPr>
        <w:ind w:left="3225" w:hanging="360"/>
      </w:pPr>
      <w:rPr>
        <w:rFonts w:ascii="Times New Roman" w:eastAsia="Times New Roman" w:hAnsi="Times New Roman" w:cs="Times New Roman"/>
      </w:rPr>
    </w:lvl>
    <w:lvl w:ilvl="4" w:tplc="3BDCB840">
      <w:start w:val="1"/>
      <w:numFmt w:val="lowerLetter"/>
      <w:lvlText w:val="%5."/>
      <w:lvlJc w:val="left"/>
      <w:pPr>
        <w:ind w:left="3945" w:hanging="360"/>
      </w:pPr>
      <w:rPr>
        <w:rFonts w:ascii="Times New Roman" w:eastAsia="Times New Roman" w:hAnsi="Times New Roman" w:cs="Times New Roman"/>
      </w:rPr>
    </w:lvl>
    <w:lvl w:ilvl="5" w:tplc="1178655E">
      <w:start w:val="1"/>
      <w:numFmt w:val="lowerRoman"/>
      <w:lvlText w:val="%6."/>
      <w:lvlJc w:val="right"/>
      <w:pPr>
        <w:ind w:left="4665" w:hanging="180"/>
      </w:pPr>
      <w:rPr>
        <w:rFonts w:ascii="Times New Roman" w:eastAsia="Times New Roman" w:hAnsi="Times New Roman" w:cs="Times New Roman"/>
      </w:rPr>
    </w:lvl>
    <w:lvl w:ilvl="6" w:tplc="4CEC5B9A">
      <w:start w:val="1"/>
      <w:numFmt w:val="decimal"/>
      <w:lvlText w:val="%7."/>
      <w:lvlJc w:val="left"/>
      <w:pPr>
        <w:ind w:left="5385" w:hanging="360"/>
      </w:pPr>
      <w:rPr>
        <w:rFonts w:ascii="Times New Roman" w:eastAsia="Times New Roman" w:hAnsi="Times New Roman" w:cs="Times New Roman"/>
      </w:rPr>
    </w:lvl>
    <w:lvl w:ilvl="7" w:tplc="BD026C24">
      <w:start w:val="1"/>
      <w:numFmt w:val="lowerLetter"/>
      <w:lvlText w:val="%8."/>
      <w:lvlJc w:val="left"/>
      <w:pPr>
        <w:ind w:left="6105" w:hanging="360"/>
      </w:pPr>
      <w:rPr>
        <w:rFonts w:ascii="Times New Roman" w:eastAsia="Times New Roman" w:hAnsi="Times New Roman" w:cs="Times New Roman"/>
      </w:rPr>
    </w:lvl>
    <w:lvl w:ilvl="8" w:tplc="31C81CD8">
      <w:start w:val="1"/>
      <w:numFmt w:val="lowerRoman"/>
      <w:lvlText w:val="%9."/>
      <w:lvlJc w:val="right"/>
      <w:pPr>
        <w:ind w:left="6825" w:hanging="1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F2E4593"/>
    <w:multiLevelType w:val="hybridMultilevel"/>
    <w:tmpl w:val="971E017E"/>
    <w:lvl w:ilvl="0" w:tplc="96D4E796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  <w:b w:val="0"/>
        <w:color w:val="auto"/>
      </w:rPr>
    </w:lvl>
    <w:lvl w:ilvl="1" w:tplc="F7CE6080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A954A6FA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5824CBE2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20C6A5FE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</w:rPr>
    </w:lvl>
    <w:lvl w:ilvl="5" w:tplc="A27E4418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A0DA4938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</w:rPr>
    </w:lvl>
    <w:lvl w:ilvl="7" w:tplc="5A6EA8F4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</w:rPr>
    </w:lvl>
    <w:lvl w:ilvl="8" w:tplc="1F2C526E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65327A32"/>
    <w:multiLevelType w:val="hybridMultilevel"/>
    <w:tmpl w:val="3FEA8746"/>
    <w:lvl w:ilvl="0" w:tplc="EEC0C12A">
      <w:start w:val="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19EA7188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DF30DCBC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A24018C8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9926418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715C3566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F10C0AA0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070CA8FA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17D82D7A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6EB318C9"/>
    <w:multiLevelType w:val="hybridMultilevel"/>
    <w:tmpl w:val="2C8A23B8"/>
    <w:lvl w:ilvl="0" w:tplc="A9D618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59D0F300">
      <w:start w:val="1"/>
      <w:numFmt w:val="lowerLetter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ED72DF28">
      <w:start w:val="1"/>
      <w:numFmt w:val="lowerRoman"/>
      <w:lvlText w:val="%3."/>
      <w:lvlJc w:val="right"/>
      <w:pPr>
        <w:ind w:left="2508" w:hanging="180"/>
      </w:pPr>
      <w:rPr>
        <w:rFonts w:ascii="Times New Roman" w:eastAsia="Times New Roman" w:hAnsi="Times New Roman" w:cs="Times New Roman"/>
      </w:rPr>
    </w:lvl>
    <w:lvl w:ilvl="3" w:tplc="ADE49BFE">
      <w:start w:val="1"/>
      <w:numFmt w:val="decimal"/>
      <w:lvlText w:val="%4."/>
      <w:lvlJc w:val="left"/>
      <w:pPr>
        <w:ind w:left="3228" w:hanging="360"/>
      </w:pPr>
      <w:rPr>
        <w:rFonts w:ascii="Times New Roman" w:eastAsia="Times New Roman" w:hAnsi="Times New Roman" w:cs="Times New Roman"/>
      </w:rPr>
    </w:lvl>
    <w:lvl w:ilvl="4" w:tplc="09AEA594">
      <w:start w:val="1"/>
      <w:numFmt w:val="lowerLetter"/>
      <w:lvlText w:val="%5."/>
      <w:lvlJc w:val="left"/>
      <w:pPr>
        <w:ind w:left="3948" w:hanging="360"/>
      </w:pPr>
      <w:rPr>
        <w:rFonts w:ascii="Times New Roman" w:eastAsia="Times New Roman" w:hAnsi="Times New Roman" w:cs="Times New Roman"/>
      </w:rPr>
    </w:lvl>
    <w:lvl w:ilvl="5" w:tplc="93F0DBA0">
      <w:start w:val="1"/>
      <w:numFmt w:val="lowerRoman"/>
      <w:lvlText w:val="%6."/>
      <w:lvlJc w:val="right"/>
      <w:pPr>
        <w:ind w:left="4668" w:hanging="180"/>
      </w:pPr>
      <w:rPr>
        <w:rFonts w:ascii="Times New Roman" w:eastAsia="Times New Roman" w:hAnsi="Times New Roman" w:cs="Times New Roman"/>
      </w:rPr>
    </w:lvl>
    <w:lvl w:ilvl="6" w:tplc="2C620F48">
      <w:start w:val="1"/>
      <w:numFmt w:val="decimal"/>
      <w:lvlText w:val="%7."/>
      <w:lvlJc w:val="left"/>
      <w:pPr>
        <w:ind w:left="5388" w:hanging="360"/>
      </w:pPr>
      <w:rPr>
        <w:rFonts w:ascii="Times New Roman" w:eastAsia="Times New Roman" w:hAnsi="Times New Roman" w:cs="Times New Roman"/>
      </w:rPr>
    </w:lvl>
    <w:lvl w:ilvl="7" w:tplc="7B6EABA6">
      <w:start w:val="1"/>
      <w:numFmt w:val="lowerLetter"/>
      <w:lvlText w:val="%8."/>
      <w:lvlJc w:val="left"/>
      <w:pPr>
        <w:ind w:left="6108" w:hanging="360"/>
      </w:pPr>
      <w:rPr>
        <w:rFonts w:ascii="Times New Roman" w:eastAsia="Times New Roman" w:hAnsi="Times New Roman" w:cs="Times New Roman"/>
      </w:rPr>
    </w:lvl>
    <w:lvl w:ilvl="8" w:tplc="8F123CF4">
      <w:start w:val="1"/>
      <w:numFmt w:val="lowerRoman"/>
      <w:lvlText w:val="%9."/>
      <w:lvlJc w:val="right"/>
      <w:pPr>
        <w:ind w:left="6828" w:hanging="1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74F41458"/>
    <w:multiLevelType w:val="hybridMultilevel"/>
    <w:tmpl w:val="35066ECC"/>
    <w:lvl w:ilvl="0" w:tplc="250ED2D0">
      <w:start w:val="6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F3E2D534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C33C76EA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5C4AD68A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EE68CE92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5FBE96BA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F19A2278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B3EE26C6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C8308F5E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78010641"/>
    <w:multiLevelType w:val="hybridMultilevel"/>
    <w:tmpl w:val="53CC3850"/>
    <w:lvl w:ilvl="0" w:tplc="D72893EA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26945E4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7964EC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334D6F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FDD4455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B53444B0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89DE6FC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6046BEB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35F210D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7B8A2D8A"/>
    <w:multiLevelType w:val="hybridMultilevel"/>
    <w:tmpl w:val="9DF41130"/>
    <w:lvl w:ilvl="0" w:tplc="C6949AB2">
      <w:start w:val="7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32B48B12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BE508F38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EC2E24EE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3C644320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6D2CBB8C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959266B0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EB8C0E78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93047030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5"/>
  </w:num>
  <w:num w:numId="5">
    <w:abstractNumId w:val="14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C6"/>
    <w:rsid w:val="00011B9D"/>
    <w:rsid w:val="00023F88"/>
    <w:rsid w:val="00024117"/>
    <w:rsid w:val="00026522"/>
    <w:rsid w:val="00040E3C"/>
    <w:rsid w:val="00047E8B"/>
    <w:rsid w:val="00050F75"/>
    <w:rsid w:val="00057B7E"/>
    <w:rsid w:val="000C0F67"/>
    <w:rsid w:val="000C29FB"/>
    <w:rsid w:val="000C5174"/>
    <w:rsid w:val="000C6DBC"/>
    <w:rsid w:val="00104456"/>
    <w:rsid w:val="00112078"/>
    <w:rsid w:val="00114BF5"/>
    <w:rsid w:val="00183140"/>
    <w:rsid w:val="001A1163"/>
    <w:rsid w:val="001A7ACC"/>
    <w:rsid w:val="001E5C9F"/>
    <w:rsid w:val="00207C61"/>
    <w:rsid w:val="002265D3"/>
    <w:rsid w:val="00232548"/>
    <w:rsid w:val="00235834"/>
    <w:rsid w:val="00236D5A"/>
    <w:rsid w:val="00294E69"/>
    <w:rsid w:val="002A240F"/>
    <w:rsid w:val="002A42F7"/>
    <w:rsid w:val="002B178D"/>
    <w:rsid w:val="002F79CB"/>
    <w:rsid w:val="00320B99"/>
    <w:rsid w:val="00324B37"/>
    <w:rsid w:val="00341CC8"/>
    <w:rsid w:val="00347B4B"/>
    <w:rsid w:val="00365F35"/>
    <w:rsid w:val="003972EA"/>
    <w:rsid w:val="003E5649"/>
    <w:rsid w:val="003F375E"/>
    <w:rsid w:val="0040000D"/>
    <w:rsid w:val="004C15B3"/>
    <w:rsid w:val="004C7684"/>
    <w:rsid w:val="004D0963"/>
    <w:rsid w:val="00504948"/>
    <w:rsid w:val="00553D82"/>
    <w:rsid w:val="00562AE3"/>
    <w:rsid w:val="00574767"/>
    <w:rsid w:val="005B1486"/>
    <w:rsid w:val="005B56E8"/>
    <w:rsid w:val="005B7F0C"/>
    <w:rsid w:val="005F277C"/>
    <w:rsid w:val="00613AEE"/>
    <w:rsid w:val="006372C2"/>
    <w:rsid w:val="00656DF7"/>
    <w:rsid w:val="006579E5"/>
    <w:rsid w:val="0067131D"/>
    <w:rsid w:val="006C216E"/>
    <w:rsid w:val="006C4529"/>
    <w:rsid w:val="006D4F06"/>
    <w:rsid w:val="006F1FB1"/>
    <w:rsid w:val="006F2E2E"/>
    <w:rsid w:val="00714BAB"/>
    <w:rsid w:val="00725872"/>
    <w:rsid w:val="00755714"/>
    <w:rsid w:val="00774975"/>
    <w:rsid w:val="0078647F"/>
    <w:rsid w:val="007C0DE9"/>
    <w:rsid w:val="007C28F2"/>
    <w:rsid w:val="0080638E"/>
    <w:rsid w:val="008328CF"/>
    <w:rsid w:val="00851C86"/>
    <w:rsid w:val="00854174"/>
    <w:rsid w:val="008F4C07"/>
    <w:rsid w:val="00940B07"/>
    <w:rsid w:val="0095643F"/>
    <w:rsid w:val="00961851"/>
    <w:rsid w:val="00963518"/>
    <w:rsid w:val="00974ED6"/>
    <w:rsid w:val="00993D73"/>
    <w:rsid w:val="009A1E8A"/>
    <w:rsid w:val="009E7E19"/>
    <w:rsid w:val="00A017C6"/>
    <w:rsid w:val="00A03D85"/>
    <w:rsid w:val="00A11C9C"/>
    <w:rsid w:val="00A40CAE"/>
    <w:rsid w:val="00A6041F"/>
    <w:rsid w:val="00A74F6A"/>
    <w:rsid w:val="00A77672"/>
    <w:rsid w:val="00B75920"/>
    <w:rsid w:val="00BA7385"/>
    <w:rsid w:val="00BB5EE5"/>
    <w:rsid w:val="00BE7AC1"/>
    <w:rsid w:val="00C22982"/>
    <w:rsid w:val="00C2602F"/>
    <w:rsid w:val="00C30E53"/>
    <w:rsid w:val="00C32D00"/>
    <w:rsid w:val="00C504DD"/>
    <w:rsid w:val="00C8550C"/>
    <w:rsid w:val="00C96B94"/>
    <w:rsid w:val="00CA09C2"/>
    <w:rsid w:val="00CA60D6"/>
    <w:rsid w:val="00D02EE7"/>
    <w:rsid w:val="00D15C2B"/>
    <w:rsid w:val="00D305FC"/>
    <w:rsid w:val="00D92D86"/>
    <w:rsid w:val="00D95257"/>
    <w:rsid w:val="00DA7EBB"/>
    <w:rsid w:val="00DC6D37"/>
    <w:rsid w:val="00DD3A0C"/>
    <w:rsid w:val="00DE44D6"/>
    <w:rsid w:val="00DE6C59"/>
    <w:rsid w:val="00E032DE"/>
    <w:rsid w:val="00E03659"/>
    <w:rsid w:val="00E32F3C"/>
    <w:rsid w:val="00E70104"/>
    <w:rsid w:val="00EB7685"/>
    <w:rsid w:val="00EE6E67"/>
    <w:rsid w:val="00EF30B9"/>
    <w:rsid w:val="00F0126A"/>
    <w:rsid w:val="00F05464"/>
    <w:rsid w:val="00F23789"/>
    <w:rsid w:val="00F506B0"/>
    <w:rsid w:val="00F84DFF"/>
    <w:rsid w:val="00FA3170"/>
    <w:rsid w:val="00FA6A4F"/>
    <w:rsid w:val="00FA702A"/>
    <w:rsid w:val="00FC6770"/>
    <w:rsid w:val="00FD5F2C"/>
  </w:rsids>
  <m:mathPr>
    <m:mathFont m:val="Cambria Math"/>
    <m:brkBin m:val="before"/>
    <m:brkBinSub m:val="--"/>
    <m:smallFrac m:val="0"/>
    <m:dispDef m:val="0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CF45"/>
  <w15:docId w15:val="{5E06ECD1-DBCE-4871-A773-A05D7212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bidi="ru-RU"/>
    </w:rPr>
  </w:style>
  <w:style w:type="paragraph" w:styleId="1">
    <w:name w:val="heading 1"/>
    <w:basedOn w:val="a"/>
    <w:link w:val="11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1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0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5">
    <w:name w:val="Заголовок 1 Знак"/>
    <w:basedOn w:val="a0"/>
    <w:uiPriority w:val="9"/>
    <w:rPr>
      <w:rFonts w:ascii="Cambria" w:eastAsia="Cambria" w:hAnsi="Cambria" w:cs="Cambria"/>
      <w:color w:val="365F91"/>
      <w:sz w:val="32"/>
      <w:szCs w:val="32"/>
      <w:lang w:bidi="ru-RU"/>
    </w:rPr>
  </w:style>
  <w:style w:type="character" w:customStyle="1" w:styleId="33">
    <w:name w:val="Заголовок 3 Знак"/>
    <w:basedOn w:val="a0"/>
    <w:uiPriority w:val="9"/>
    <w:rPr>
      <w:rFonts w:ascii="Times New Roman" w:eastAsia="Times New Roman" w:hAnsi="Times New Roman" w:cs="Times New Roman"/>
      <w:b/>
      <w:bCs/>
      <w:sz w:val="27"/>
      <w:szCs w:val="27"/>
      <w:lang w:bidi="ru-RU"/>
    </w:rPr>
  </w:style>
  <w:style w:type="paragraph" w:customStyle="1" w:styleId="ConsPlusNormal">
    <w:name w:val="ConsPlusNormal"/>
    <w:pPr>
      <w:spacing w:after="0" w:line="240" w:lineRule="auto"/>
    </w:pPr>
    <w:rPr>
      <w:lang w:bidi="ru-RU"/>
    </w:rPr>
  </w:style>
  <w:style w:type="paragraph" w:customStyle="1" w:styleId="ConsPlusTitle">
    <w:name w:val="ConsPlusTitle"/>
    <w:pPr>
      <w:spacing w:after="0" w:line="240" w:lineRule="auto"/>
    </w:pPr>
    <w:rPr>
      <w:b/>
      <w:bCs/>
      <w:lang w:bidi="ru-RU"/>
    </w:rPr>
  </w:style>
  <w:style w:type="paragraph" w:customStyle="1" w:styleId="ConsPlusTitlePage">
    <w:name w:val="ConsPlusTitlePage"/>
    <w:pPr>
      <w:spacing w:after="0" w:line="240" w:lineRule="auto"/>
    </w:pPr>
    <w:rPr>
      <w:rFonts w:ascii="Tahoma" w:eastAsia="Tahoma" w:hAnsi="Tahoma" w:cs="Tahoma"/>
      <w:sz w:val="20"/>
      <w:szCs w:val="20"/>
      <w:lang w:bidi="ru-RU"/>
    </w:rPr>
  </w:style>
  <w:style w:type="paragraph" w:styleId="af4">
    <w:name w:val="Balloon Text"/>
    <w:basedOn w:val="a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af5">
    <w:name w:val="Текст выноски Знак"/>
    <w:basedOn w:val="a0"/>
    <w:semiHidden/>
    <w:rPr>
      <w:rFonts w:ascii="Tahoma" w:eastAsia="Tahoma" w:hAnsi="Tahoma" w:cs="Tahoma"/>
      <w:sz w:val="16"/>
      <w:szCs w:val="16"/>
      <w:lang w:bidi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sz w:val="20"/>
      <w:szCs w:val="20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Гипертекстовая ссылка"/>
    <w:basedOn w:val="a0"/>
    <w:rPr>
      <w:rFonts w:ascii="Calibri" w:eastAsia="Calibri" w:hAnsi="Calibri" w:cs="Calibri"/>
      <w:color w:val="106BBE"/>
      <w:sz w:val="24"/>
    </w:rPr>
  </w:style>
  <w:style w:type="paragraph" w:customStyle="1" w:styleId="Style3">
    <w:name w:val="Style3"/>
    <w:basedOn w:val="a"/>
    <w:pPr>
      <w:jc w:val="both"/>
    </w:pPr>
  </w:style>
  <w:style w:type="character" w:customStyle="1" w:styleId="FontStyle14">
    <w:name w:val="Font Style1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pple-converted-space">
    <w:name w:val="apple-converted-space"/>
    <w:basedOn w:val="a0"/>
    <w:rPr>
      <w:rFonts w:ascii="Calibri" w:eastAsia="Calibri" w:hAnsi="Calibri" w:cs="Calibri"/>
      <w:sz w:val="24"/>
    </w:rPr>
  </w:style>
  <w:style w:type="paragraph" w:styleId="af9">
    <w:name w:val="No Spacing"/>
    <w:uiPriority w:val="1"/>
    <w:qFormat/>
    <w:pPr>
      <w:spacing w:after="0" w:line="240" w:lineRule="auto"/>
    </w:pPr>
    <w:rPr>
      <w:lang w:bidi="ru-RU"/>
    </w:rPr>
  </w:style>
  <w:style w:type="character" w:customStyle="1" w:styleId="h-region-name">
    <w:name w:val="h-region-name"/>
    <w:basedOn w:val="a0"/>
    <w:rPr>
      <w:rFonts w:ascii="Calibri" w:eastAsia="Calibri" w:hAnsi="Calibri" w:cs="Calibri"/>
      <w:sz w:val="24"/>
    </w:rPr>
  </w:style>
  <w:style w:type="paragraph" w:styleId="a9">
    <w:name w:val="header"/>
    <w:basedOn w:val="a"/>
    <w:link w:val="10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bidi="ru-RU"/>
    </w:rPr>
  </w:style>
  <w:style w:type="character" w:styleId="afc">
    <w:name w:val="Hyperlink"/>
    <w:basedOn w:val="a0"/>
    <w:unhideWhenUsed/>
    <w:rPr>
      <w:rFonts w:ascii="Calibri" w:eastAsia="Calibri" w:hAnsi="Calibri" w:cs="Calibri"/>
      <w:color w:val="0000FF"/>
      <w:sz w:val="24"/>
      <w:u w:val="single"/>
    </w:rPr>
  </w:style>
  <w:style w:type="paragraph" w:customStyle="1" w:styleId="ConsTitle">
    <w:name w:val="ConsTitle"/>
    <w:pPr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16">
    <w:name w:val="Без интервала1"/>
    <w:pPr>
      <w:spacing w:after="0" w:line="240" w:lineRule="auto"/>
    </w:pPr>
    <w:rPr>
      <w:lang w:bidi="ru-RU"/>
    </w:rPr>
  </w:style>
  <w:style w:type="paragraph" w:styleId="afd">
    <w:name w:val="Normal (Web)"/>
    <w:basedOn w:val="a"/>
    <w:uiPriority w:val="99"/>
    <w:unhideWhenUsed/>
    <w:rsid w:val="00C96B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1F77E-8B20-4C46-854E-3943AD01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Тордошева ЭА</dc:creator>
  <cp:lastModifiedBy>Минэкономразвития РА</cp:lastModifiedBy>
  <cp:revision>4</cp:revision>
  <cp:lastPrinted>2024-09-09T05:51:00Z</cp:lastPrinted>
  <dcterms:created xsi:type="dcterms:W3CDTF">2025-05-29T02:53:00Z</dcterms:created>
  <dcterms:modified xsi:type="dcterms:W3CDTF">2025-06-20T05:44:00Z</dcterms:modified>
</cp:coreProperties>
</file>