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1B284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422" behindDoc="0" locked="0" layoutInCell="1" allowOverlap="1">
            <wp:simplePos x="0" y="0"/>
            <wp:positionH relativeFrom="page">
              <wp:posOffset>3753802</wp:posOffset>
            </wp:positionH>
            <wp:positionV relativeFrom="paragraph">
              <wp:posOffset>-17146</wp:posOffset>
            </wp:positionV>
            <wp:extent cx="615600" cy="61199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600" cy="611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Pr="004F204C" w:rsidRDefault="001B2844">
      <w:pPr>
        <w:tabs>
          <w:tab w:val="left" w:pos="6956"/>
        </w:tabs>
        <w:spacing w:line="287" w:lineRule="exact"/>
        <w:ind w:left="1347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>ГЛАВА РЕСПУБЛИКИ АЛТАЙ</w:t>
      </w:r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ab/>
      </w:r>
      <w:proofErr w:type="spellStart"/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>АЛТАЙ</w:t>
      </w:r>
      <w:proofErr w:type="spellEnd"/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b/>
          <w:bCs/>
          <w:color w:val="000000"/>
          <w:spacing w:val="-23"/>
          <w:sz w:val="26"/>
          <w:szCs w:val="26"/>
          <w:lang w:val="ru-RU"/>
        </w:rPr>
        <w:t>РЕСПУБЛИКАНЫҤ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0248" w:rsidRPr="004F204C" w:rsidRDefault="001B2844">
      <w:pPr>
        <w:spacing w:line="287" w:lineRule="exact"/>
        <w:ind w:left="7825" w:right="1672"/>
        <w:jc w:val="right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b/>
          <w:bCs/>
          <w:color w:val="000000"/>
          <w:spacing w:val="-27"/>
          <w:sz w:val="26"/>
          <w:szCs w:val="26"/>
          <w:lang w:val="ru-RU"/>
        </w:rPr>
        <w:t>БАШЧЫЗЫ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0248" w:rsidRDefault="001B2844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111124</wp:posOffset>
                </wp:positionV>
                <wp:extent cx="61722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72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18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69B08" id="Freeform 101" o:spid="_x0000_s1026" style="position:absolute;margin-left:76.05pt;margin-top:8.75pt;width:486pt;height:0;flip:y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2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" path="m,l6172200,e" filled="f" strokeweight="3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144462</wp:posOffset>
                </wp:positionV>
                <wp:extent cx="6172200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72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18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2D606" id="Freeform 102" o:spid="_x0000_s1026" style="position:absolute;margin-left:76.05pt;margin-top:11.35pt;width:486pt;height:0;flip:y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2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" path="m,l6172200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E10248" w:rsidRPr="004F204C" w:rsidRDefault="001B2844">
      <w:pPr>
        <w:tabs>
          <w:tab w:val="left" w:pos="8055"/>
        </w:tabs>
        <w:spacing w:line="287" w:lineRule="exact"/>
        <w:ind w:left="2823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>УКАЗ</w:t>
      </w:r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ab/>
      </w:r>
      <w:r>
        <w:rPr>
          <w:rFonts w:ascii="PT Astra Serif" w:hAnsi="PT Astra Serif" w:cs="PT Astra Serif"/>
          <w:b/>
          <w:bCs/>
          <w:color w:val="000000"/>
          <w:spacing w:val="-21"/>
          <w:sz w:val="26"/>
          <w:szCs w:val="26"/>
          <w:lang w:val="ru-RU"/>
        </w:rPr>
        <w:t>ЈАРЛЫК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Pr="004F204C" w:rsidRDefault="001B2844">
      <w:pPr>
        <w:spacing w:line="287" w:lineRule="exact"/>
        <w:ind w:left="4895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г. Горно-Алтайск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0248" w:rsidRPr="004F204C" w:rsidRDefault="001B2844" w:rsidP="001B2844">
      <w:pPr>
        <w:spacing w:before="300" w:line="287" w:lineRule="exact"/>
        <w:ind w:left="2127" w:right="992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 xml:space="preserve">О внесении изменения в приложение №1 к Указу Главы Республики Алтай, Председателя </w:t>
      </w:r>
      <w:r>
        <w:rPr>
          <w:rFonts w:ascii="PT Astra Serif" w:hAnsi="PT Astra Serif" w:cs="PT Astra Serif"/>
          <w:b/>
          <w:bCs/>
          <w:color w:val="000000"/>
          <w:spacing w:val="-15"/>
          <w:sz w:val="26"/>
          <w:szCs w:val="26"/>
          <w:lang w:val="ru-RU"/>
        </w:rPr>
        <w:t>Правительства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>
        <w:rPr>
          <w:rFonts w:ascii="PT Astra Serif" w:hAnsi="PT Astra Serif" w:cs="PT Astra Serif"/>
          <w:b/>
          <w:bCs/>
          <w:color w:val="000000"/>
          <w:sz w:val="26"/>
          <w:szCs w:val="26"/>
          <w:lang w:val="ru-RU"/>
        </w:rPr>
        <w:t>Республики Алтай от 6 марта 2015 г. № 80-у</w:t>
      </w:r>
    </w:p>
    <w:p w:rsidR="00E10248" w:rsidRDefault="00E10248" w:rsidP="001B2844">
      <w:pPr>
        <w:ind w:left="2127" w:right="9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Pr="004F204C" w:rsidRDefault="001B2844">
      <w:pPr>
        <w:spacing w:line="298" w:lineRule="exact"/>
        <w:ind w:left="1181" w:right="-3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 xml:space="preserve"> Позицию,</w:t>
      </w:r>
      <w:r>
        <w:rPr>
          <w:rFonts w:ascii="PT Astra Serif" w:hAnsi="PT Astra Serif" w:cs="PT Astra Serif"/>
          <w:color w:val="000000"/>
          <w:spacing w:val="58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касающуюся</w:t>
      </w:r>
      <w:r>
        <w:rPr>
          <w:rFonts w:ascii="PT Astra Serif" w:hAnsi="PT Astra Serif" w:cs="PT Astra Serif"/>
          <w:color w:val="000000"/>
          <w:spacing w:val="58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Петровской</w:t>
      </w:r>
      <w:r>
        <w:rPr>
          <w:rFonts w:ascii="PT Astra Serif" w:hAnsi="PT Astra Serif" w:cs="PT Astra Serif"/>
          <w:color w:val="000000"/>
          <w:spacing w:val="59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И.В.,</w:t>
      </w:r>
      <w:r>
        <w:rPr>
          <w:rFonts w:ascii="PT Astra Serif" w:hAnsi="PT Astra Serif" w:cs="PT Astra Serif"/>
          <w:color w:val="000000"/>
          <w:spacing w:val="58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в</w:t>
      </w:r>
      <w:r>
        <w:rPr>
          <w:rFonts w:ascii="PT Astra Serif" w:hAnsi="PT Astra Serif" w:cs="PT Astra Serif"/>
          <w:color w:val="000000"/>
          <w:spacing w:val="59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приложении</w:t>
      </w:r>
      <w:r>
        <w:rPr>
          <w:rFonts w:ascii="PT Astra Serif" w:hAnsi="PT Astra Serif" w:cs="PT Astra Serif"/>
          <w:color w:val="000000"/>
          <w:spacing w:val="59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№1</w:t>
      </w:r>
      <w:r>
        <w:rPr>
          <w:rFonts w:ascii="PT Astra Serif" w:hAnsi="PT Astra Serif" w:cs="PT Astra Serif"/>
          <w:color w:val="000000"/>
          <w:spacing w:val="58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к</w:t>
      </w:r>
      <w:r>
        <w:rPr>
          <w:rFonts w:ascii="PT Astra Serif" w:hAnsi="PT Astra Serif" w:cs="PT Astra Serif"/>
          <w:color w:val="000000"/>
          <w:spacing w:val="59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Указу</w:t>
      </w:r>
      <w:r>
        <w:rPr>
          <w:rFonts w:ascii="PT Astra Serif" w:hAnsi="PT Astra Serif" w:cs="PT Astra Serif"/>
          <w:color w:val="000000"/>
          <w:spacing w:val="59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pacing w:val="-4"/>
          <w:sz w:val="26"/>
          <w:szCs w:val="26"/>
          <w:lang w:val="ru-RU"/>
        </w:rPr>
        <w:t>Главы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Республики Алтай</w:t>
      </w:r>
      <w:r w:rsidR="00EE4CC7">
        <w:rPr>
          <w:rFonts w:ascii="PT Astra Serif" w:hAnsi="PT Astra Serif" w:cs="PT Astra Serif"/>
          <w:color w:val="000000"/>
          <w:sz w:val="26"/>
          <w:szCs w:val="26"/>
          <w:lang w:val="ru-RU"/>
        </w:rPr>
        <w:t>,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 xml:space="preserve"> Председателя Правительства Республики Алтай от 6 марта 2015 </w:t>
      </w:r>
      <w:r>
        <w:rPr>
          <w:rFonts w:ascii="PT Astra Serif" w:hAnsi="PT Astra Serif" w:cs="PT Astra Serif"/>
          <w:color w:val="000000"/>
          <w:spacing w:val="-11"/>
          <w:sz w:val="26"/>
          <w:szCs w:val="26"/>
          <w:lang w:val="ru-RU"/>
        </w:rPr>
        <w:t>г.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 80-у (Сборник законодательства Республики Алтай: 2015, № 121(127), №</w:t>
      </w:r>
      <w:r>
        <w:rPr>
          <w:rFonts w:ascii="PT Astra Serif" w:hAnsi="PT Astra Serif" w:cs="PT Astra Serif"/>
          <w:color w:val="000000"/>
          <w:spacing w:val="-2"/>
          <w:sz w:val="26"/>
          <w:szCs w:val="26"/>
          <w:lang w:val="ru-RU"/>
        </w:rPr>
        <w:t xml:space="preserve"> 123(129),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126(132),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128(134);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2016,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133(139);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2017,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143(149),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148(154);</w:t>
      </w:r>
      <w:r>
        <w:rPr>
          <w:rFonts w:ascii="PT Astra Serif" w:hAnsi="PT Astra Serif" w:cs="PT Astra Serif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pacing w:val="-5"/>
          <w:sz w:val="26"/>
          <w:szCs w:val="26"/>
          <w:lang w:val="ru-RU"/>
        </w:rPr>
        <w:t>2019,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162(168);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2020,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177(183);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2021,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188(194),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190(196)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194(200);</w:t>
      </w:r>
      <w:r>
        <w:rPr>
          <w:rFonts w:ascii="PT Astra Serif" w:hAnsi="PT Astra Serif" w:cs="PT Astra Serif"/>
          <w:color w:val="000000"/>
          <w:spacing w:val="1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pacing w:val="-5"/>
          <w:sz w:val="26"/>
          <w:szCs w:val="26"/>
          <w:lang w:val="ru-RU"/>
        </w:rPr>
        <w:t>2022,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 199(205), № 204(210); 2023, № 205(211); 2024, № 215(221), № 219(225), №</w:t>
      </w:r>
      <w:r>
        <w:rPr>
          <w:rFonts w:ascii="PT Astra Serif" w:hAnsi="PT Astra Serif" w:cs="PT Astra Serif"/>
          <w:color w:val="000000"/>
          <w:spacing w:val="-3"/>
          <w:sz w:val="26"/>
          <w:szCs w:val="26"/>
          <w:lang w:val="ru-RU"/>
        </w:rPr>
        <w:t xml:space="preserve"> 222(228),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№ 224(230); 2025, № 226 (232)</w:t>
      </w:r>
      <w:r w:rsidR="00EE4CC7">
        <w:rPr>
          <w:rFonts w:ascii="PT Astra Serif" w:hAnsi="PT Astra Serif" w:cs="PT Astra Serif"/>
          <w:color w:val="000000"/>
          <w:sz w:val="26"/>
          <w:szCs w:val="26"/>
          <w:lang w:val="ru-RU"/>
        </w:rPr>
        <w:t>, 235 (341)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 xml:space="preserve"> изложить в следующей редакции:  </w:t>
      </w:r>
    </w:p>
    <w:p w:rsidR="00E10248" w:rsidRPr="004F204C" w:rsidRDefault="001B2844">
      <w:pPr>
        <w:spacing w:before="291" w:line="298" w:lineRule="exact"/>
        <w:ind w:left="1181" w:right="-3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«</w:t>
      </w:r>
      <w:proofErr w:type="gramStart"/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Петровская</w:t>
      </w:r>
      <w:r>
        <w:rPr>
          <w:rFonts w:ascii="PT Astra Serif" w:hAnsi="PT Astra Serif" w:cs="PT Astra Serif"/>
          <w:color w:val="000000"/>
          <w:spacing w:val="25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И.В.</w:t>
      </w:r>
      <w:proofErr w:type="gramEnd"/>
      <w:r>
        <w:rPr>
          <w:rFonts w:ascii="PT Astra Serif" w:hAnsi="PT Astra Serif" w:cs="PT Astra Serif"/>
          <w:color w:val="000000"/>
          <w:spacing w:val="25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–</w:t>
      </w:r>
      <w:r w:rsidR="00E11D08">
        <w:rPr>
          <w:rFonts w:ascii="PT Astra Serif" w:hAnsi="PT Astra Serif" w:cs="PT Astra Serif"/>
          <w:color w:val="000000"/>
          <w:spacing w:val="25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заместитель</w:t>
      </w:r>
      <w:r>
        <w:rPr>
          <w:rFonts w:ascii="PT Astra Serif" w:hAnsi="PT Astra Serif" w:cs="PT Astra Serif"/>
          <w:color w:val="000000"/>
          <w:spacing w:val="25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Председателя</w:t>
      </w:r>
      <w:r>
        <w:rPr>
          <w:rFonts w:ascii="PT Astra Serif" w:hAnsi="PT Astra Serif" w:cs="PT Astra Serif"/>
          <w:color w:val="000000"/>
          <w:spacing w:val="25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Правительства</w:t>
      </w:r>
      <w:r>
        <w:rPr>
          <w:rFonts w:ascii="PT Astra Serif" w:hAnsi="PT Astra Serif" w:cs="PT Astra Serif"/>
          <w:color w:val="000000"/>
          <w:spacing w:val="25"/>
          <w:sz w:val="26"/>
          <w:szCs w:val="26"/>
          <w:lang w:val="ru-RU"/>
        </w:rPr>
        <w:t xml:space="preserve">  </w:t>
      </w:r>
      <w:r>
        <w:rPr>
          <w:rFonts w:ascii="PT Astra Serif" w:hAnsi="PT Astra Serif" w:cs="PT Astra Serif"/>
          <w:color w:val="000000"/>
          <w:spacing w:val="-2"/>
          <w:sz w:val="26"/>
          <w:szCs w:val="26"/>
          <w:lang w:val="ru-RU"/>
        </w:rPr>
        <w:t>Республики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>Алтай (Первый заместитель председателя Комиссии)».</w:t>
      </w:r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Default="00E10248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10248" w:rsidRPr="004F204C" w:rsidRDefault="001B2844">
      <w:pPr>
        <w:spacing w:line="287" w:lineRule="exact"/>
        <w:ind w:left="9260" w:right="214"/>
        <w:jc w:val="right"/>
        <w:rPr>
          <w:rFonts w:ascii="Times New Roman" w:hAnsi="Times New Roman" w:cs="Times New Roman"/>
          <w:color w:val="010302"/>
          <w:lang w:val="ru-RU"/>
        </w:rPr>
        <w:sectPr w:rsidR="00E10248" w:rsidRPr="004F204C">
          <w:type w:val="continuous"/>
          <w:pgSz w:w="11915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PT Astra Serif" w:hAnsi="PT Astra Serif" w:cs="PT Astra Serif"/>
          <w:color w:val="000000"/>
          <w:sz w:val="26"/>
          <w:szCs w:val="26"/>
          <w:lang w:val="ru-RU"/>
        </w:rPr>
        <w:t xml:space="preserve">А.А. </w:t>
      </w:r>
      <w:proofErr w:type="spellStart"/>
      <w:r>
        <w:rPr>
          <w:rFonts w:ascii="PT Astra Serif" w:hAnsi="PT Astra Serif" w:cs="PT Astra Serif"/>
          <w:color w:val="000000"/>
          <w:spacing w:val="-4"/>
          <w:sz w:val="26"/>
          <w:szCs w:val="26"/>
          <w:lang w:val="ru-RU"/>
        </w:rPr>
        <w:t>Турчак</w:t>
      </w:r>
      <w:proofErr w:type="spellEnd"/>
      <w:r w:rsidRPr="004F20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0248" w:rsidRDefault="00E1024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E10248" w:rsidSect="004F204C">
      <w:type w:val="continuous"/>
      <w:pgSz w:w="11915" w:h="17328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48"/>
    <w:rsid w:val="001B2844"/>
    <w:rsid w:val="004F204C"/>
    <w:rsid w:val="00E10248"/>
    <w:rsid w:val="00E11D08"/>
    <w:rsid w:val="00E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F590-2F03-4BD5-9E42-1DDEC42A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Минэкономразвития РА</cp:lastModifiedBy>
  <cp:revision>5</cp:revision>
  <dcterms:created xsi:type="dcterms:W3CDTF">2026-06-30T10:53:00Z</dcterms:created>
  <dcterms:modified xsi:type="dcterms:W3CDTF">2026-06-30T10:58:00Z</dcterms:modified>
</cp:coreProperties>
</file>