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D0A04" w14:textId="77777777" w:rsidR="00805993" w:rsidRPr="008E142E" w:rsidRDefault="00805993" w:rsidP="00805993">
      <w:pPr>
        <w:tabs>
          <w:tab w:val="left" w:pos="540"/>
        </w:tabs>
        <w:jc w:val="right"/>
        <w:rPr>
          <w:sz w:val="28"/>
          <w:szCs w:val="28"/>
        </w:rPr>
      </w:pPr>
      <w:r w:rsidRPr="008E142E">
        <w:rPr>
          <w:sz w:val="28"/>
          <w:szCs w:val="28"/>
        </w:rPr>
        <w:t>Проект</w:t>
      </w:r>
    </w:p>
    <w:p w14:paraId="57161691" w14:textId="77777777" w:rsidR="00805993" w:rsidRPr="008E142E" w:rsidRDefault="00805993" w:rsidP="00805993">
      <w:pPr>
        <w:jc w:val="both"/>
        <w:rPr>
          <w:sz w:val="28"/>
          <w:szCs w:val="28"/>
        </w:rPr>
      </w:pPr>
    </w:p>
    <w:p w14:paraId="056C8DB9" w14:textId="77777777" w:rsidR="00805993" w:rsidRPr="008E142E" w:rsidRDefault="00805993" w:rsidP="00805993">
      <w:pPr>
        <w:jc w:val="center"/>
        <w:rPr>
          <w:b/>
          <w:sz w:val="28"/>
          <w:szCs w:val="28"/>
        </w:rPr>
      </w:pPr>
      <w:r w:rsidRPr="008E142E">
        <w:rPr>
          <w:b/>
          <w:sz w:val="28"/>
          <w:szCs w:val="28"/>
        </w:rPr>
        <w:t>ПРАВИТЕЛЬСТВО РЕСПУБЛИКИ АЛТАЙ</w:t>
      </w:r>
    </w:p>
    <w:p w14:paraId="3085ABE7" w14:textId="77777777" w:rsidR="00805993" w:rsidRPr="008E142E" w:rsidRDefault="00805993" w:rsidP="00805993">
      <w:pPr>
        <w:jc w:val="center"/>
        <w:rPr>
          <w:b/>
          <w:sz w:val="28"/>
          <w:szCs w:val="28"/>
        </w:rPr>
      </w:pPr>
    </w:p>
    <w:p w14:paraId="13209184" w14:textId="77777777" w:rsidR="00805993" w:rsidRPr="008E142E" w:rsidRDefault="00805993" w:rsidP="00805993">
      <w:pPr>
        <w:jc w:val="center"/>
        <w:rPr>
          <w:b/>
          <w:sz w:val="28"/>
          <w:szCs w:val="28"/>
        </w:rPr>
      </w:pPr>
      <w:r w:rsidRPr="008E142E">
        <w:rPr>
          <w:b/>
          <w:sz w:val="28"/>
          <w:szCs w:val="28"/>
        </w:rPr>
        <w:t>ПОСТАНОВЛЕНИЕ</w:t>
      </w:r>
    </w:p>
    <w:p w14:paraId="637B2B33" w14:textId="77777777" w:rsidR="00805993" w:rsidRPr="008E142E" w:rsidRDefault="00805993" w:rsidP="00805993">
      <w:pPr>
        <w:tabs>
          <w:tab w:val="left" w:pos="720"/>
        </w:tabs>
        <w:jc w:val="center"/>
        <w:rPr>
          <w:sz w:val="28"/>
          <w:szCs w:val="28"/>
        </w:rPr>
      </w:pPr>
    </w:p>
    <w:p w14:paraId="073530DA" w14:textId="58D16C98" w:rsidR="00805993" w:rsidRPr="008E142E" w:rsidRDefault="00805993" w:rsidP="00805993">
      <w:pPr>
        <w:tabs>
          <w:tab w:val="left" w:pos="720"/>
        </w:tabs>
        <w:jc w:val="center"/>
        <w:rPr>
          <w:sz w:val="28"/>
          <w:szCs w:val="28"/>
        </w:rPr>
      </w:pPr>
      <w:r w:rsidRPr="008E142E">
        <w:rPr>
          <w:sz w:val="28"/>
          <w:szCs w:val="28"/>
        </w:rPr>
        <w:t xml:space="preserve">от _______________ </w:t>
      </w:r>
      <w:r w:rsidR="00AC5E1A">
        <w:rPr>
          <w:sz w:val="28"/>
          <w:szCs w:val="28"/>
        </w:rPr>
        <w:t>202</w:t>
      </w:r>
      <w:r w:rsidR="001A1FF1">
        <w:rPr>
          <w:sz w:val="28"/>
          <w:szCs w:val="28"/>
        </w:rPr>
        <w:t>2</w:t>
      </w:r>
      <w:r w:rsidR="001640CB">
        <w:rPr>
          <w:sz w:val="28"/>
          <w:szCs w:val="28"/>
        </w:rPr>
        <w:t xml:space="preserve"> г</w:t>
      </w:r>
      <w:r w:rsidR="005D44F9">
        <w:rPr>
          <w:sz w:val="28"/>
          <w:szCs w:val="28"/>
        </w:rPr>
        <w:t>.</w:t>
      </w:r>
      <w:r w:rsidR="001640CB">
        <w:rPr>
          <w:sz w:val="28"/>
          <w:szCs w:val="28"/>
        </w:rPr>
        <w:t xml:space="preserve"> </w:t>
      </w:r>
      <w:r w:rsidRPr="008E142E">
        <w:rPr>
          <w:sz w:val="28"/>
          <w:szCs w:val="28"/>
        </w:rPr>
        <w:t>№____</w:t>
      </w:r>
    </w:p>
    <w:p w14:paraId="1E9FCF33" w14:textId="77777777" w:rsidR="00805993" w:rsidRPr="008E142E" w:rsidRDefault="00805993" w:rsidP="00805993">
      <w:pPr>
        <w:shd w:val="clear" w:color="auto" w:fill="FFFFFF"/>
        <w:jc w:val="center"/>
        <w:rPr>
          <w:bCs/>
          <w:spacing w:val="-3"/>
          <w:sz w:val="28"/>
          <w:szCs w:val="28"/>
        </w:rPr>
      </w:pPr>
    </w:p>
    <w:p w14:paraId="73DC8D40" w14:textId="77777777" w:rsidR="00805993" w:rsidRPr="008E142E" w:rsidRDefault="00805993" w:rsidP="00805993">
      <w:pPr>
        <w:shd w:val="clear" w:color="auto" w:fill="FFFFFF"/>
        <w:jc w:val="center"/>
        <w:rPr>
          <w:b/>
          <w:bCs/>
          <w:spacing w:val="-3"/>
          <w:sz w:val="28"/>
          <w:szCs w:val="28"/>
        </w:rPr>
      </w:pPr>
      <w:r w:rsidRPr="008E142E">
        <w:rPr>
          <w:bCs/>
          <w:spacing w:val="-3"/>
          <w:sz w:val="28"/>
          <w:szCs w:val="28"/>
        </w:rPr>
        <w:t>г. Горно-Алтайск</w:t>
      </w:r>
    </w:p>
    <w:p w14:paraId="6F23B327" w14:textId="77777777" w:rsidR="00805993" w:rsidRPr="008E142E" w:rsidRDefault="00805993" w:rsidP="00805993">
      <w:pPr>
        <w:shd w:val="clear" w:color="auto" w:fill="FFFFFF"/>
        <w:rPr>
          <w:b/>
          <w:bCs/>
          <w:spacing w:val="-3"/>
          <w:sz w:val="28"/>
          <w:szCs w:val="28"/>
        </w:rPr>
      </w:pPr>
    </w:p>
    <w:p w14:paraId="479CD661" w14:textId="77777777" w:rsidR="001C7E38" w:rsidRDefault="00E87725" w:rsidP="00B143EC">
      <w:pPr>
        <w:jc w:val="center"/>
        <w:rPr>
          <w:rFonts w:eastAsiaTheme="minorHAnsi"/>
          <w:b/>
          <w:sz w:val="28"/>
          <w:szCs w:val="28"/>
          <w:lang w:eastAsia="en-US"/>
        </w:rPr>
      </w:pPr>
      <w:r>
        <w:rPr>
          <w:b/>
          <w:bCs/>
          <w:spacing w:val="-3"/>
          <w:sz w:val="28"/>
          <w:szCs w:val="28"/>
        </w:rPr>
        <w:t>Об утверждении Положения</w:t>
      </w:r>
      <w:r w:rsidR="00AC5E1A">
        <w:rPr>
          <w:b/>
          <w:bCs/>
          <w:spacing w:val="-3"/>
          <w:sz w:val="28"/>
          <w:szCs w:val="28"/>
        </w:rPr>
        <w:t xml:space="preserve"> об учете государственного имущества</w:t>
      </w:r>
    </w:p>
    <w:p w14:paraId="66D920C7" w14:textId="77777777" w:rsidR="00805993" w:rsidRDefault="00E87725" w:rsidP="00B143EC">
      <w:pPr>
        <w:jc w:val="center"/>
        <w:rPr>
          <w:rFonts w:eastAsiaTheme="minorHAnsi"/>
          <w:b/>
          <w:sz w:val="28"/>
          <w:szCs w:val="28"/>
          <w:lang w:eastAsia="en-US"/>
        </w:rPr>
      </w:pPr>
      <w:r>
        <w:rPr>
          <w:rFonts w:eastAsiaTheme="minorHAnsi"/>
          <w:b/>
          <w:sz w:val="28"/>
          <w:szCs w:val="28"/>
          <w:lang w:eastAsia="en-US"/>
        </w:rPr>
        <w:t>Республики Алтай и признании утратившими силу некоторых постановлений Правительства Республики Алтай</w:t>
      </w:r>
    </w:p>
    <w:p w14:paraId="32CB4E75" w14:textId="77777777" w:rsidR="000A0149" w:rsidRPr="008E142E" w:rsidRDefault="000A0149" w:rsidP="00B143EC">
      <w:pPr>
        <w:jc w:val="center"/>
        <w:rPr>
          <w:b/>
          <w:sz w:val="28"/>
          <w:szCs w:val="28"/>
        </w:rPr>
      </w:pPr>
    </w:p>
    <w:p w14:paraId="3C8DA204" w14:textId="0EBE6A59" w:rsidR="00805993" w:rsidRDefault="005D44F9" w:rsidP="00527B1D">
      <w:pPr>
        <w:shd w:val="clear" w:color="auto" w:fill="FFFFFF"/>
        <w:spacing w:line="317" w:lineRule="exact"/>
        <w:ind w:firstLine="567"/>
        <w:jc w:val="both"/>
        <w:rPr>
          <w:sz w:val="28"/>
          <w:szCs w:val="28"/>
        </w:rPr>
      </w:pPr>
      <w:bookmarkStart w:id="0" w:name="Par8"/>
      <w:bookmarkEnd w:id="0"/>
      <w:r>
        <w:rPr>
          <w:sz w:val="28"/>
          <w:szCs w:val="28"/>
        </w:rPr>
        <w:t xml:space="preserve">На основании </w:t>
      </w:r>
      <w:r w:rsidRPr="00527B1D">
        <w:rPr>
          <w:sz w:val="28"/>
          <w:szCs w:val="28"/>
        </w:rPr>
        <w:t xml:space="preserve">подпункта 2 части 2 статьи 5 Закона Республики Алтай от </w:t>
      </w:r>
      <w:r w:rsidR="00527B1D" w:rsidRPr="00527B1D">
        <w:rPr>
          <w:rFonts w:eastAsiaTheme="minorHAnsi"/>
          <w:sz w:val="28"/>
          <w:szCs w:val="28"/>
          <w:lang w:eastAsia="en-US"/>
        </w:rPr>
        <w:t>5</w:t>
      </w:r>
      <w:r w:rsidR="00527B1D">
        <w:rPr>
          <w:rFonts w:eastAsiaTheme="minorHAnsi"/>
          <w:sz w:val="28"/>
          <w:szCs w:val="28"/>
          <w:lang w:eastAsia="en-US"/>
        </w:rPr>
        <w:t xml:space="preserve"> мая </w:t>
      </w:r>
      <w:r w:rsidR="00527B1D" w:rsidRPr="00527B1D">
        <w:rPr>
          <w:rFonts w:eastAsiaTheme="minorHAnsi"/>
          <w:sz w:val="28"/>
          <w:szCs w:val="28"/>
          <w:lang w:eastAsia="en-US"/>
        </w:rPr>
        <w:t>2011</w:t>
      </w:r>
      <w:r w:rsidR="00527B1D">
        <w:rPr>
          <w:rFonts w:eastAsiaTheme="minorHAnsi"/>
          <w:sz w:val="28"/>
          <w:szCs w:val="28"/>
          <w:lang w:eastAsia="en-US"/>
        </w:rPr>
        <w:t xml:space="preserve"> г. №</w:t>
      </w:r>
      <w:r w:rsidR="00527B1D" w:rsidRPr="00527B1D">
        <w:rPr>
          <w:rFonts w:eastAsiaTheme="minorHAnsi"/>
          <w:sz w:val="28"/>
          <w:szCs w:val="28"/>
          <w:lang w:eastAsia="en-US"/>
        </w:rPr>
        <w:t xml:space="preserve"> 17-РЗ</w:t>
      </w:r>
      <w:r w:rsidR="00527B1D">
        <w:rPr>
          <w:rFonts w:eastAsiaTheme="minorHAnsi"/>
          <w:sz w:val="28"/>
          <w:szCs w:val="28"/>
          <w:lang w:eastAsia="en-US"/>
        </w:rPr>
        <w:t xml:space="preserve"> «</w:t>
      </w:r>
      <w:r w:rsidR="00527B1D" w:rsidRPr="00527B1D">
        <w:rPr>
          <w:rFonts w:eastAsiaTheme="minorHAnsi"/>
          <w:sz w:val="28"/>
          <w:szCs w:val="28"/>
          <w:lang w:eastAsia="en-US"/>
        </w:rPr>
        <w:t xml:space="preserve">Об управлении государственной </w:t>
      </w:r>
      <w:r w:rsidR="00527B1D">
        <w:rPr>
          <w:rFonts w:eastAsiaTheme="minorHAnsi"/>
          <w:sz w:val="28"/>
          <w:szCs w:val="28"/>
          <w:lang w:eastAsia="en-US"/>
        </w:rPr>
        <w:t>собственностью Республики Алтай»</w:t>
      </w:r>
      <w:r w:rsidR="00424D04">
        <w:rPr>
          <w:sz w:val="28"/>
          <w:szCs w:val="28"/>
        </w:rPr>
        <w:t xml:space="preserve"> </w:t>
      </w:r>
      <w:r w:rsidR="00805993" w:rsidRPr="008E142E">
        <w:rPr>
          <w:sz w:val="28"/>
          <w:szCs w:val="28"/>
        </w:rPr>
        <w:t>Правительство Республики Алтай</w:t>
      </w:r>
      <w:r w:rsidR="008C4B30">
        <w:rPr>
          <w:sz w:val="28"/>
          <w:szCs w:val="28"/>
        </w:rPr>
        <w:t xml:space="preserve"> </w:t>
      </w:r>
      <w:r w:rsidR="00805993" w:rsidRPr="008E142E">
        <w:rPr>
          <w:b/>
          <w:sz w:val="28"/>
          <w:szCs w:val="28"/>
        </w:rPr>
        <w:t xml:space="preserve">п о с </w:t>
      </w:r>
      <w:proofErr w:type="gramStart"/>
      <w:r w:rsidR="00805993" w:rsidRPr="008E142E">
        <w:rPr>
          <w:b/>
          <w:sz w:val="28"/>
          <w:szCs w:val="28"/>
        </w:rPr>
        <w:t>т</w:t>
      </w:r>
      <w:proofErr w:type="gramEnd"/>
      <w:r w:rsidR="00805993" w:rsidRPr="008E142E">
        <w:rPr>
          <w:b/>
          <w:sz w:val="28"/>
          <w:szCs w:val="28"/>
        </w:rPr>
        <w:t xml:space="preserve"> а н о в л я е т</w:t>
      </w:r>
      <w:r w:rsidR="00805993" w:rsidRPr="008E142E">
        <w:rPr>
          <w:sz w:val="28"/>
          <w:szCs w:val="28"/>
        </w:rPr>
        <w:t xml:space="preserve">: </w:t>
      </w:r>
    </w:p>
    <w:p w14:paraId="208D402F" w14:textId="77777777" w:rsidR="007217D9" w:rsidRPr="00855D6F" w:rsidRDefault="00855D6F" w:rsidP="00855D6F">
      <w:pPr>
        <w:shd w:val="clear" w:color="auto" w:fill="FFFFFF"/>
        <w:spacing w:line="317" w:lineRule="exact"/>
        <w:ind w:firstLine="567"/>
        <w:jc w:val="both"/>
        <w:rPr>
          <w:sz w:val="28"/>
          <w:szCs w:val="28"/>
        </w:rPr>
      </w:pPr>
      <w:r>
        <w:rPr>
          <w:sz w:val="28"/>
          <w:szCs w:val="28"/>
        </w:rPr>
        <w:t xml:space="preserve">1. </w:t>
      </w:r>
      <w:r w:rsidR="009C1828" w:rsidRPr="00855D6F">
        <w:rPr>
          <w:sz w:val="28"/>
          <w:szCs w:val="28"/>
        </w:rPr>
        <w:t>Утвердить прилагаемое Положение об учете государственного имущества Республики Алтай</w:t>
      </w:r>
      <w:r w:rsidR="00B35163" w:rsidRPr="00855D6F">
        <w:rPr>
          <w:sz w:val="28"/>
          <w:szCs w:val="28"/>
        </w:rPr>
        <w:t>.</w:t>
      </w:r>
    </w:p>
    <w:p w14:paraId="65E3FE8C" w14:textId="77777777" w:rsidR="00B35163" w:rsidRPr="00855D6F" w:rsidRDefault="00855D6F" w:rsidP="00855D6F">
      <w:pPr>
        <w:shd w:val="clear" w:color="auto" w:fill="FFFFFF"/>
        <w:spacing w:line="317" w:lineRule="exact"/>
        <w:ind w:left="567"/>
        <w:jc w:val="both"/>
        <w:rPr>
          <w:sz w:val="28"/>
          <w:szCs w:val="28"/>
        </w:rPr>
      </w:pPr>
      <w:r>
        <w:rPr>
          <w:sz w:val="28"/>
          <w:szCs w:val="28"/>
        </w:rPr>
        <w:t xml:space="preserve">2. </w:t>
      </w:r>
      <w:r w:rsidR="00B35163" w:rsidRPr="00855D6F">
        <w:rPr>
          <w:sz w:val="28"/>
          <w:szCs w:val="28"/>
        </w:rPr>
        <w:t>Признать утратившими силу:</w:t>
      </w:r>
    </w:p>
    <w:p w14:paraId="76A938E4" w14:textId="77777777" w:rsidR="00855D6F" w:rsidRDefault="00855D6F" w:rsidP="00855D6F">
      <w:pPr>
        <w:pStyle w:val="a9"/>
        <w:shd w:val="clear" w:color="auto" w:fill="FFFFFF"/>
        <w:spacing w:line="317" w:lineRule="exact"/>
        <w:ind w:left="0" w:firstLine="567"/>
        <w:jc w:val="both"/>
        <w:rPr>
          <w:sz w:val="28"/>
          <w:szCs w:val="28"/>
        </w:rPr>
      </w:pPr>
      <w:r>
        <w:rPr>
          <w:sz w:val="28"/>
          <w:szCs w:val="28"/>
        </w:rPr>
        <w:t>постановление Правительства Республики Алтай от 16 февраля 2010 г</w:t>
      </w:r>
      <w:r w:rsidR="008276C0">
        <w:rPr>
          <w:sz w:val="28"/>
          <w:szCs w:val="28"/>
        </w:rPr>
        <w:t>.</w:t>
      </w:r>
      <w:r>
        <w:rPr>
          <w:sz w:val="28"/>
          <w:szCs w:val="28"/>
        </w:rPr>
        <w:t xml:space="preserve"> № 19 «Об утверждении Положения об учете государственного имущества Республики Алтай» (Сборник законодательства Республики Алтай, 2010, № 64(70);</w:t>
      </w:r>
    </w:p>
    <w:p w14:paraId="54F88294" w14:textId="77777777" w:rsidR="00855D6F" w:rsidRDefault="00855D6F" w:rsidP="008276C0">
      <w:pPr>
        <w:pStyle w:val="a9"/>
        <w:shd w:val="clear" w:color="auto" w:fill="FFFFFF"/>
        <w:spacing w:line="317" w:lineRule="exact"/>
        <w:ind w:left="0" w:firstLine="567"/>
        <w:jc w:val="both"/>
        <w:rPr>
          <w:sz w:val="28"/>
          <w:szCs w:val="28"/>
        </w:rPr>
      </w:pPr>
      <w:r>
        <w:rPr>
          <w:sz w:val="28"/>
          <w:szCs w:val="28"/>
        </w:rPr>
        <w:t>постановление Правительства Республики Алтай от 25 ноября 2011 г</w:t>
      </w:r>
      <w:r w:rsidR="008276C0">
        <w:rPr>
          <w:sz w:val="28"/>
          <w:szCs w:val="28"/>
        </w:rPr>
        <w:t>.</w:t>
      </w:r>
      <w:r>
        <w:rPr>
          <w:sz w:val="28"/>
          <w:szCs w:val="28"/>
        </w:rPr>
        <w:t xml:space="preserve"> № 339 «О внесении изменений в постановление Правительства Республики Алтай от 16 февраля 2010 года № 19» (Сборник законодательства Республики Алтай, 2011, № 83(89)</w:t>
      </w:r>
      <w:r w:rsidR="008276C0">
        <w:rPr>
          <w:sz w:val="28"/>
          <w:szCs w:val="28"/>
        </w:rPr>
        <w:t>;</w:t>
      </w:r>
    </w:p>
    <w:p w14:paraId="5CB65C6D" w14:textId="77777777" w:rsidR="008276C0" w:rsidRDefault="008276C0" w:rsidP="008276C0">
      <w:pPr>
        <w:widowControl/>
        <w:ind w:firstLine="567"/>
        <w:jc w:val="both"/>
        <w:rPr>
          <w:rFonts w:eastAsiaTheme="minorHAnsi"/>
          <w:sz w:val="28"/>
          <w:szCs w:val="28"/>
          <w:lang w:eastAsia="en-US"/>
        </w:rPr>
      </w:pPr>
      <w:r>
        <w:rPr>
          <w:rFonts w:eastAsiaTheme="minorHAnsi"/>
          <w:sz w:val="28"/>
          <w:szCs w:val="28"/>
          <w:lang w:eastAsia="en-US"/>
        </w:rPr>
        <w:t>постановление Правительства Республики Алтай от 12 декабря 2011 г. № 370 «О внесении изменений в некоторые постановления Правительства Республики Алтай» (</w:t>
      </w:r>
      <w:r>
        <w:rPr>
          <w:sz w:val="28"/>
          <w:szCs w:val="28"/>
        </w:rPr>
        <w:t>Сборник законодательства Республики Алтай, 2011, № 84 (90).</w:t>
      </w:r>
    </w:p>
    <w:p w14:paraId="5B04BAAE" w14:textId="77777777" w:rsidR="008276C0" w:rsidRDefault="008276C0" w:rsidP="00855D6F">
      <w:pPr>
        <w:pStyle w:val="a9"/>
        <w:shd w:val="clear" w:color="auto" w:fill="FFFFFF"/>
        <w:spacing w:line="317" w:lineRule="exact"/>
        <w:ind w:left="0" w:firstLine="567"/>
        <w:jc w:val="both"/>
        <w:rPr>
          <w:sz w:val="28"/>
          <w:szCs w:val="28"/>
        </w:rPr>
      </w:pPr>
    </w:p>
    <w:p w14:paraId="5F7A936E" w14:textId="77777777" w:rsidR="00855D6F" w:rsidRDefault="00855D6F" w:rsidP="00855D6F">
      <w:pPr>
        <w:pStyle w:val="a9"/>
        <w:shd w:val="clear" w:color="auto" w:fill="FFFFFF"/>
        <w:spacing w:line="317" w:lineRule="exact"/>
        <w:ind w:left="567"/>
        <w:jc w:val="both"/>
        <w:rPr>
          <w:sz w:val="28"/>
          <w:szCs w:val="28"/>
        </w:rPr>
      </w:pPr>
    </w:p>
    <w:p w14:paraId="7C76C437" w14:textId="77777777" w:rsidR="00855D6F" w:rsidRDefault="00855D6F" w:rsidP="00855D6F">
      <w:pPr>
        <w:pStyle w:val="a9"/>
        <w:shd w:val="clear" w:color="auto" w:fill="FFFFFF"/>
        <w:spacing w:line="317" w:lineRule="exact"/>
        <w:ind w:left="567"/>
        <w:jc w:val="both"/>
        <w:rPr>
          <w:sz w:val="28"/>
          <w:szCs w:val="28"/>
        </w:rPr>
      </w:pPr>
    </w:p>
    <w:p w14:paraId="73526957" w14:textId="77777777" w:rsidR="00571B66" w:rsidRDefault="00571B66" w:rsidP="00855D6F">
      <w:pPr>
        <w:pStyle w:val="a9"/>
        <w:shd w:val="clear" w:color="auto" w:fill="FFFFFF"/>
        <w:spacing w:line="317" w:lineRule="exact"/>
        <w:ind w:left="567"/>
        <w:jc w:val="both"/>
        <w:rPr>
          <w:sz w:val="28"/>
          <w:szCs w:val="28"/>
        </w:rPr>
      </w:pPr>
    </w:p>
    <w:p w14:paraId="3BA01615" w14:textId="77777777" w:rsidR="00571B66" w:rsidRPr="008E142E" w:rsidRDefault="00571B66" w:rsidP="00571B66">
      <w:pPr>
        <w:widowControl/>
        <w:jc w:val="both"/>
        <w:rPr>
          <w:sz w:val="28"/>
          <w:szCs w:val="28"/>
        </w:rPr>
      </w:pPr>
      <w:r>
        <w:rPr>
          <w:sz w:val="28"/>
          <w:szCs w:val="28"/>
        </w:rPr>
        <w:t xml:space="preserve">   </w:t>
      </w:r>
      <w:r w:rsidRPr="008E142E">
        <w:rPr>
          <w:sz w:val="28"/>
          <w:szCs w:val="28"/>
        </w:rPr>
        <w:t>Глава Республики Алтай,</w:t>
      </w:r>
    </w:p>
    <w:p w14:paraId="077BF7A1" w14:textId="77777777" w:rsidR="00571B66" w:rsidRPr="008E142E" w:rsidRDefault="00571B66" w:rsidP="00571B66">
      <w:pPr>
        <w:widowControl/>
        <w:jc w:val="both"/>
        <w:rPr>
          <w:sz w:val="28"/>
          <w:szCs w:val="28"/>
        </w:rPr>
      </w:pPr>
      <w:r w:rsidRPr="008E142E">
        <w:rPr>
          <w:sz w:val="28"/>
          <w:szCs w:val="28"/>
        </w:rPr>
        <w:t>Председатель Правительств</w:t>
      </w:r>
    </w:p>
    <w:p w14:paraId="39D7805B" w14:textId="77777777" w:rsidR="00571B66" w:rsidRPr="008E142E" w:rsidRDefault="00571B66" w:rsidP="00571B66">
      <w:pPr>
        <w:widowControl/>
        <w:jc w:val="both"/>
        <w:rPr>
          <w:sz w:val="28"/>
          <w:szCs w:val="28"/>
        </w:rPr>
      </w:pPr>
      <w:r w:rsidRPr="008E142E">
        <w:rPr>
          <w:sz w:val="28"/>
          <w:szCs w:val="28"/>
        </w:rPr>
        <w:t xml:space="preserve">       Республики Алтай                                       </w:t>
      </w:r>
      <w:r>
        <w:rPr>
          <w:sz w:val="28"/>
          <w:szCs w:val="28"/>
        </w:rPr>
        <w:t xml:space="preserve">                     </w:t>
      </w:r>
      <w:r w:rsidRPr="008E142E">
        <w:rPr>
          <w:sz w:val="28"/>
          <w:szCs w:val="28"/>
        </w:rPr>
        <w:t xml:space="preserve">           О.Л. Хорохордин</w:t>
      </w:r>
    </w:p>
    <w:p w14:paraId="1B63E4A0" w14:textId="77777777" w:rsidR="00571B66" w:rsidRPr="007217D9" w:rsidRDefault="00571B66" w:rsidP="00571B66">
      <w:pPr>
        <w:pStyle w:val="a9"/>
        <w:shd w:val="clear" w:color="auto" w:fill="FFFFFF"/>
        <w:spacing w:line="317" w:lineRule="exact"/>
        <w:ind w:left="0"/>
        <w:jc w:val="both"/>
        <w:rPr>
          <w:sz w:val="28"/>
          <w:szCs w:val="28"/>
        </w:rPr>
      </w:pPr>
    </w:p>
    <w:p w14:paraId="62467F20" w14:textId="77777777" w:rsidR="00571B66" w:rsidRDefault="00571B66" w:rsidP="00314B14">
      <w:pPr>
        <w:widowControl/>
        <w:ind w:firstLine="567"/>
        <w:jc w:val="both"/>
        <w:rPr>
          <w:sz w:val="28"/>
          <w:szCs w:val="28"/>
          <w:highlight w:val="green"/>
        </w:rPr>
      </w:pPr>
    </w:p>
    <w:p w14:paraId="4587E6E3" w14:textId="77777777" w:rsidR="00571B66" w:rsidRDefault="00571B66" w:rsidP="00314B14">
      <w:pPr>
        <w:widowControl/>
        <w:ind w:firstLine="567"/>
        <w:jc w:val="both"/>
        <w:rPr>
          <w:sz w:val="28"/>
          <w:szCs w:val="28"/>
          <w:highlight w:val="green"/>
        </w:rPr>
      </w:pPr>
    </w:p>
    <w:p w14:paraId="09B15A66" w14:textId="77777777" w:rsidR="00571B66" w:rsidRDefault="00571B66" w:rsidP="00314B14">
      <w:pPr>
        <w:widowControl/>
        <w:ind w:firstLine="567"/>
        <w:jc w:val="both"/>
        <w:rPr>
          <w:sz w:val="28"/>
          <w:szCs w:val="28"/>
          <w:highlight w:val="green"/>
        </w:rPr>
      </w:pPr>
    </w:p>
    <w:p w14:paraId="4A686E48" w14:textId="77777777" w:rsidR="00527B1D" w:rsidRDefault="00527B1D" w:rsidP="00571B66">
      <w:pPr>
        <w:widowControl/>
        <w:ind w:left="5103"/>
        <w:jc w:val="center"/>
        <w:rPr>
          <w:sz w:val="28"/>
          <w:szCs w:val="28"/>
        </w:rPr>
      </w:pPr>
    </w:p>
    <w:p w14:paraId="235B92CE" w14:textId="77777777" w:rsidR="00527B1D" w:rsidRDefault="00527B1D" w:rsidP="00571B66">
      <w:pPr>
        <w:widowControl/>
        <w:ind w:left="5103"/>
        <w:jc w:val="center"/>
        <w:rPr>
          <w:sz w:val="28"/>
          <w:szCs w:val="28"/>
        </w:rPr>
      </w:pPr>
    </w:p>
    <w:p w14:paraId="73E5BCEA" w14:textId="558920D6" w:rsidR="00571B66" w:rsidRPr="00571B66" w:rsidRDefault="00571B66" w:rsidP="00571B66">
      <w:pPr>
        <w:widowControl/>
        <w:ind w:left="5103"/>
        <w:jc w:val="center"/>
        <w:rPr>
          <w:sz w:val="28"/>
          <w:szCs w:val="28"/>
        </w:rPr>
      </w:pPr>
      <w:r w:rsidRPr="00571B66">
        <w:rPr>
          <w:sz w:val="28"/>
          <w:szCs w:val="28"/>
        </w:rPr>
        <w:lastRenderedPageBreak/>
        <w:t>У</w:t>
      </w:r>
      <w:r w:rsidR="00527B1D">
        <w:rPr>
          <w:sz w:val="28"/>
          <w:szCs w:val="28"/>
        </w:rPr>
        <w:t>ТВЕРЖДЕНО</w:t>
      </w:r>
    </w:p>
    <w:p w14:paraId="4F8D503F" w14:textId="6BD9F6B4" w:rsidR="00571B66" w:rsidRPr="00571B66" w:rsidRDefault="00527B1D" w:rsidP="00571B66">
      <w:pPr>
        <w:widowControl/>
        <w:ind w:left="5103"/>
        <w:jc w:val="center"/>
        <w:rPr>
          <w:sz w:val="28"/>
          <w:szCs w:val="28"/>
        </w:rPr>
      </w:pPr>
      <w:r>
        <w:rPr>
          <w:sz w:val="28"/>
          <w:szCs w:val="28"/>
        </w:rPr>
        <w:t>п</w:t>
      </w:r>
      <w:r w:rsidR="00571B66" w:rsidRPr="00571B66">
        <w:rPr>
          <w:sz w:val="28"/>
          <w:szCs w:val="28"/>
        </w:rPr>
        <w:t>остановлением</w:t>
      </w:r>
    </w:p>
    <w:p w14:paraId="7B4C68CF" w14:textId="77777777" w:rsidR="00571B66" w:rsidRPr="00571B66" w:rsidRDefault="00571B66" w:rsidP="00571B66">
      <w:pPr>
        <w:widowControl/>
        <w:ind w:left="5103"/>
        <w:jc w:val="center"/>
        <w:rPr>
          <w:sz w:val="28"/>
          <w:szCs w:val="28"/>
        </w:rPr>
      </w:pPr>
      <w:r w:rsidRPr="00571B66">
        <w:rPr>
          <w:sz w:val="28"/>
          <w:szCs w:val="28"/>
        </w:rPr>
        <w:t>Правительства Республики Алтай</w:t>
      </w:r>
    </w:p>
    <w:p w14:paraId="3D5DCAEE" w14:textId="77777777" w:rsidR="00571B66" w:rsidRDefault="00571B66" w:rsidP="00571B66">
      <w:pPr>
        <w:widowControl/>
        <w:ind w:left="5103"/>
        <w:jc w:val="center"/>
        <w:rPr>
          <w:sz w:val="28"/>
          <w:szCs w:val="28"/>
          <w:highlight w:val="green"/>
        </w:rPr>
      </w:pPr>
      <w:r>
        <w:rPr>
          <w:sz w:val="28"/>
          <w:szCs w:val="28"/>
        </w:rPr>
        <w:t>от «___»</w:t>
      </w:r>
      <w:r w:rsidRPr="00571B66">
        <w:rPr>
          <w:sz w:val="28"/>
          <w:szCs w:val="28"/>
        </w:rPr>
        <w:t xml:space="preserve"> </w:t>
      </w:r>
      <w:r>
        <w:rPr>
          <w:sz w:val="28"/>
          <w:szCs w:val="28"/>
        </w:rPr>
        <w:t>________20</w:t>
      </w:r>
      <w:r w:rsidR="001A1FF1">
        <w:rPr>
          <w:sz w:val="28"/>
          <w:szCs w:val="28"/>
        </w:rPr>
        <w:t xml:space="preserve">22 </w:t>
      </w:r>
      <w:r>
        <w:rPr>
          <w:sz w:val="28"/>
          <w:szCs w:val="28"/>
        </w:rPr>
        <w:t>г. № ___</w:t>
      </w:r>
    </w:p>
    <w:p w14:paraId="523EDE82" w14:textId="77777777" w:rsidR="00571B66" w:rsidRDefault="00571B66" w:rsidP="00314B14">
      <w:pPr>
        <w:widowControl/>
        <w:ind w:firstLine="567"/>
        <w:jc w:val="both"/>
        <w:rPr>
          <w:sz w:val="28"/>
          <w:szCs w:val="28"/>
        </w:rPr>
      </w:pPr>
    </w:p>
    <w:p w14:paraId="50EAF718" w14:textId="77777777" w:rsidR="000628C7" w:rsidRPr="000628C7" w:rsidRDefault="000628C7" w:rsidP="00314B14">
      <w:pPr>
        <w:widowControl/>
        <w:ind w:firstLine="567"/>
        <w:jc w:val="both"/>
        <w:rPr>
          <w:sz w:val="28"/>
          <w:szCs w:val="28"/>
        </w:rPr>
      </w:pPr>
    </w:p>
    <w:p w14:paraId="611633B3" w14:textId="77777777" w:rsidR="000628C7" w:rsidRDefault="000628C7" w:rsidP="000628C7">
      <w:pPr>
        <w:widowControl/>
        <w:ind w:firstLine="567"/>
        <w:jc w:val="center"/>
        <w:rPr>
          <w:b/>
          <w:sz w:val="28"/>
          <w:szCs w:val="28"/>
        </w:rPr>
      </w:pPr>
      <w:r w:rsidRPr="000628C7">
        <w:rPr>
          <w:b/>
          <w:sz w:val="28"/>
          <w:szCs w:val="28"/>
        </w:rPr>
        <w:t>ПОЛОЖЕНИЕ</w:t>
      </w:r>
    </w:p>
    <w:p w14:paraId="2BCA4E05" w14:textId="77777777" w:rsidR="000628C7" w:rsidRPr="000628C7" w:rsidRDefault="000628C7" w:rsidP="00403BDB">
      <w:pPr>
        <w:widowControl/>
        <w:ind w:firstLine="567"/>
        <w:jc w:val="center"/>
        <w:rPr>
          <w:b/>
          <w:sz w:val="28"/>
          <w:szCs w:val="28"/>
        </w:rPr>
      </w:pPr>
      <w:r>
        <w:rPr>
          <w:b/>
          <w:sz w:val="28"/>
          <w:szCs w:val="28"/>
        </w:rPr>
        <w:t>об учете государственного имущества Республики Алтай</w:t>
      </w:r>
    </w:p>
    <w:p w14:paraId="0B1FD030" w14:textId="77777777" w:rsidR="000628C7" w:rsidRDefault="000628C7" w:rsidP="00403BDB">
      <w:pPr>
        <w:widowControl/>
        <w:ind w:firstLine="567"/>
        <w:jc w:val="both"/>
        <w:rPr>
          <w:sz w:val="28"/>
          <w:szCs w:val="28"/>
          <w:highlight w:val="green"/>
        </w:rPr>
      </w:pPr>
    </w:p>
    <w:p w14:paraId="5E828805" w14:textId="77777777" w:rsidR="00C37690" w:rsidRPr="003267EE" w:rsidRDefault="00C37690" w:rsidP="00403BDB">
      <w:pPr>
        <w:widowControl/>
        <w:ind w:firstLine="567"/>
        <w:jc w:val="center"/>
        <w:rPr>
          <w:b/>
          <w:sz w:val="28"/>
          <w:szCs w:val="28"/>
        </w:rPr>
      </w:pPr>
      <w:r w:rsidRPr="003267EE">
        <w:rPr>
          <w:b/>
          <w:sz w:val="28"/>
          <w:szCs w:val="28"/>
        </w:rPr>
        <w:t>I. Общие положения</w:t>
      </w:r>
    </w:p>
    <w:p w14:paraId="50A905B3" w14:textId="77777777" w:rsidR="00C37690" w:rsidRPr="00C37690" w:rsidRDefault="00C37690" w:rsidP="00403BDB">
      <w:pPr>
        <w:widowControl/>
        <w:ind w:firstLine="567"/>
        <w:jc w:val="both"/>
        <w:rPr>
          <w:sz w:val="28"/>
          <w:szCs w:val="28"/>
        </w:rPr>
      </w:pPr>
    </w:p>
    <w:p w14:paraId="7F4C94B7" w14:textId="4BE8B520" w:rsidR="00C37690" w:rsidRPr="00403BDB" w:rsidRDefault="00C37690" w:rsidP="00403BDB">
      <w:pPr>
        <w:pStyle w:val="a9"/>
        <w:widowControl/>
        <w:numPr>
          <w:ilvl w:val="0"/>
          <w:numId w:val="12"/>
        </w:numPr>
        <w:ind w:left="0" w:firstLine="567"/>
        <w:jc w:val="both"/>
        <w:rPr>
          <w:sz w:val="28"/>
          <w:szCs w:val="28"/>
        </w:rPr>
      </w:pPr>
      <w:r w:rsidRPr="00403BDB">
        <w:rPr>
          <w:sz w:val="28"/>
          <w:szCs w:val="28"/>
        </w:rPr>
        <w:t xml:space="preserve">Настоящее Положение устанавливает состав подлежащего учету государственного имущества Республики Алтай, порядок его учета и порядок предоставления информации из реестра государственного имущества Республики Алтай (далее </w:t>
      </w:r>
      <w:r w:rsidR="00403BDB" w:rsidRPr="00403BDB">
        <w:rPr>
          <w:sz w:val="28"/>
          <w:szCs w:val="28"/>
        </w:rPr>
        <w:t xml:space="preserve">– </w:t>
      </w:r>
      <w:r w:rsidRPr="00403BDB">
        <w:rPr>
          <w:sz w:val="28"/>
          <w:szCs w:val="28"/>
        </w:rPr>
        <w:t>реестр), а также иные требования, предъявляемые к системе учета государственного имущества Республики Алтай.</w:t>
      </w:r>
    </w:p>
    <w:p w14:paraId="37F237E0" w14:textId="77777777" w:rsidR="00C37690" w:rsidRPr="00C37690" w:rsidRDefault="00C37690" w:rsidP="00403BDB">
      <w:pPr>
        <w:widowControl/>
        <w:ind w:firstLine="567"/>
        <w:jc w:val="both"/>
        <w:rPr>
          <w:sz w:val="28"/>
          <w:szCs w:val="28"/>
        </w:rPr>
      </w:pPr>
      <w:r w:rsidRPr="00C37690">
        <w:rPr>
          <w:sz w:val="28"/>
          <w:szCs w:val="28"/>
        </w:rPr>
        <w:t xml:space="preserve">2. Понятия, используемые в настоящем Положении, </w:t>
      </w:r>
      <w:r>
        <w:rPr>
          <w:sz w:val="28"/>
          <w:szCs w:val="28"/>
        </w:rPr>
        <w:t>используются в следующем значении</w:t>
      </w:r>
      <w:r w:rsidRPr="00C37690">
        <w:rPr>
          <w:sz w:val="28"/>
          <w:szCs w:val="28"/>
        </w:rPr>
        <w:t>:</w:t>
      </w:r>
    </w:p>
    <w:p w14:paraId="62566EE7" w14:textId="3DF7CA99" w:rsidR="00C37690" w:rsidRPr="00C37690" w:rsidRDefault="00C37690" w:rsidP="00403BDB">
      <w:pPr>
        <w:widowControl/>
        <w:ind w:firstLine="567"/>
        <w:jc w:val="both"/>
        <w:rPr>
          <w:sz w:val="28"/>
          <w:szCs w:val="28"/>
        </w:rPr>
      </w:pPr>
      <w:r>
        <w:rPr>
          <w:sz w:val="28"/>
          <w:szCs w:val="28"/>
        </w:rPr>
        <w:t xml:space="preserve">реестр государственного имущества Республики </w:t>
      </w:r>
      <w:r w:rsidR="00403BDB">
        <w:rPr>
          <w:sz w:val="28"/>
          <w:szCs w:val="28"/>
        </w:rPr>
        <w:t>Алтай</w:t>
      </w:r>
      <w:r w:rsidR="00403BDB" w:rsidRPr="00C37690">
        <w:rPr>
          <w:sz w:val="28"/>
          <w:szCs w:val="28"/>
        </w:rPr>
        <w:t xml:space="preserve"> </w:t>
      </w:r>
      <w:r w:rsidR="00403BDB">
        <w:rPr>
          <w:sz w:val="28"/>
          <w:szCs w:val="28"/>
        </w:rPr>
        <w:t xml:space="preserve">— </w:t>
      </w:r>
      <w:r w:rsidRPr="00C37690">
        <w:rPr>
          <w:sz w:val="28"/>
          <w:szCs w:val="28"/>
        </w:rPr>
        <w:t xml:space="preserve">информационная система, представляющая собой совокупность содержащихся в единой базе данных сведений (документов) о </w:t>
      </w:r>
      <w:r>
        <w:rPr>
          <w:sz w:val="28"/>
          <w:szCs w:val="28"/>
        </w:rPr>
        <w:t>государственном</w:t>
      </w:r>
      <w:r w:rsidRPr="00C37690">
        <w:rPr>
          <w:sz w:val="28"/>
          <w:szCs w:val="28"/>
        </w:rPr>
        <w:t xml:space="preserve"> имуществе </w:t>
      </w:r>
      <w:r>
        <w:rPr>
          <w:sz w:val="28"/>
          <w:szCs w:val="28"/>
        </w:rPr>
        <w:t xml:space="preserve">Республики Алтай </w:t>
      </w:r>
      <w:r w:rsidRPr="00C37690">
        <w:rPr>
          <w:sz w:val="28"/>
          <w:szCs w:val="28"/>
        </w:rPr>
        <w:t xml:space="preserve">и информационных технологий, обеспечивающих обработку таких сведений и реализующих процессы учета </w:t>
      </w:r>
      <w:r>
        <w:rPr>
          <w:sz w:val="28"/>
          <w:szCs w:val="28"/>
        </w:rPr>
        <w:t>государственного</w:t>
      </w:r>
      <w:r w:rsidRPr="00C37690">
        <w:rPr>
          <w:sz w:val="28"/>
          <w:szCs w:val="28"/>
        </w:rPr>
        <w:t xml:space="preserve"> имущества </w:t>
      </w:r>
      <w:r>
        <w:rPr>
          <w:sz w:val="28"/>
          <w:szCs w:val="28"/>
        </w:rPr>
        <w:t xml:space="preserve">Республики Алтай </w:t>
      </w:r>
      <w:r w:rsidRPr="00C37690">
        <w:rPr>
          <w:sz w:val="28"/>
          <w:szCs w:val="28"/>
        </w:rPr>
        <w:t>и предоставления сведений о нем;</w:t>
      </w:r>
    </w:p>
    <w:p w14:paraId="28E98EA7" w14:textId="77777777" w:rsidR="00C37690" w:rsidRPr="00C37690" w:rsidRDefault="00C37690" w:rsidP="00C37690">
      <w:pPr>
        <w:widowControl/>
        <w:ind w:firstLine="567"/>
        <w:jc w:val="both"/>
        <w:rPr>
          <w:sz w:val="28"/>
          <w:szCs w:val="28"/>
        </w:rPr>
      </w:pPr>
      <w:r>
        <w:rPr>
          <w:sz w:val="28"/>
          <w:szCs w:val="28"/>
        </w:rPr>
        <w:t>учет государственного имущества Республики Алтай</w:t>
      </w:r>
      <w:r w:rsidRPr="00C37690">
        <w:rPr>
          <w:sz w:val="28"/>
          <w:szCs w:val="28"/>
        </w:rPr>
        <w:t xml:space="preserve"> - получение, экспертиза и хранение документов, содержащих сведения о </w:t>
      </w:r>
      <w:r>
        <w:rPr>
          <w:sz w:val="28"/>
          <w:szCs w:val="28"/>
        </w:rPr>
        <w:t>государственном</w:t>
      </w:r>
      <w:r w:rsidRPr="00C37690">
        <w:rPr>
          <w:sz w:val="28"/>
          <w:szCs w:val="28"/>
        </w:rPr>
        <w:t xml:space="preserve"> имуществе</w:t>
      </w:r>
      <w:r>
        <w:rPr>
          <w:sz w:val="28"/>
          <w:szCs w:val="28"/>
        </w:rPr>
        <w:t xml:space="preserve"> Республики Алтай</w:t>
      </w:r>
      <w:r w:rsidRPr="00C37690">
        <w:rPr>
          <w:sz w:val="28"/>
          <w:szCs w:val="28"/>
        </w:rPr>
        <w:t xml:space="preserve">, и внесение указанных сведений в реестр в объеме, необходимом для осуществления полномочий по управлению и распоряжению </w:t>
      </w:r>
      <w:r>
        <w:rPr>
          <w:sz w:val="28"/>
          <w:szCs w:val="28"/>
        </w:rPr>
        <w:t>государственным</w:t>
      </w:r>
      <w:r w:rsidRPr="00C37690">
        <w:rPr>
          <w:sz w:val="28"/>
          <w:szCs w:val="28"/>
        </w:rPr>
        <w:t xml:space="preserve"> имуществом</w:t>
      </w:r>
      <w:r>
        <w:rPr>
          <w:sz w:val="28"/>
          <w:szCs w:val="28"/>
        </w:rPr>
        <w:t xml:space="preserve"> Республики Алтай</w:t>
      </w:r>
      <w:r w:rsidRPr="00C37690">
        <w:rPr>
          <w:sz w:val="28"/>
          <w:szCs w:val="28"/>
        </w:rPr>
        <w:t>;</w:t>
      </w:r>
    </w:p>
    <w:p w14:paraId="23126460" w14:textId="77777777" w:rsidR="00C37690" w:rsidRPr="00C37690" w:rsidRDefault="00D953A7" w:rsidP="00C37690">
      <w:pPr>
        <w:widowControl/>
        <w:ind w:firstLine="567"/>
        <w:jc w:val="both"/>
        <w:rPr>
          <w:sz w:val="28"/>
          <w:szCs w:val="28"/>
        </w:rPr>
      </w:pPr>
      <w:r>
        <w:rPr>
          <w:sz w:val="28"/>
          <w:szCs w:val="28"/>
        </w:rPr>
        <w:t>правообладатель</w:t>
      </w:r>
      <w:r w:rsidR="00BD6D1C">
        <w:rPr>
          <w:sz w:val="28"/>
          <w:szCs w:val="28"/>
        </w:rPr>
        <w:t xml:space="preserve"> - </w:t>
      </w:r>
      <w:r w:rsidR="00C37690" w:rsidRPr="00C37690">
        <w:rPr>
          <w:sz w:val="28"/>
          <w:szCs w:val="28"/>
        </w:rPr>
        <w:t xml:space="preserve">орган </w:t>
      </w:r>
      <w:r w:rsidR="00BD6D1C">
        <w:rPr>
          <w:sz w:val="28"/>
          <w:szCs w:val="28"/>
        </w:rPr>
        <w:t>государственной власти,</w:t>
      </w:r>
      <w:r w:rsidR="00C37690" w:rsidRPr="00C37690">
        <w:rPr>
          <w:sz w:val="28"/>
          <w:szCs w:val="28"/>
        </w:rPr>
        <w:t xml:space="preserve"> государственное бюджетное учреждение</w:t>
      </w:r>
      <w:r w:rsidR="00BD6D1C">
        <w:rPr>
          <w:sz w:val="28"/>
          <w:szCs w:val="28"/>
        </w:rPr>
        <w:t xml:space="preserve"> Республики Алтай</w:t>
      </w:r>
      <w:r w:rsidR="00C37690" w:rsidRPr="00C37690">
        <w:rPr>
          <w:sz w:val="28"/>
          <w:szCs w:val="28"/>
        </w:rPr>
        <w:t>, казенное учреждение</w:t>
      </w:r>
      <w:r w:rsidR="00BD6D1C">
        <w:rPr>
          <w:sz w:val="28"/>
          <w:szCs w:val="28"/>
        </w:rPr>
        <w:t xml:space="preserve"> Республики Алтай</w:t>
      </w:r>
      <w:r w:rsidR="00C37690" w:rsidRPr="00C37690">
        <w:rPr>
          <w:sz w:val="28"/>
          <w:szCs w:val="28"/>
        </w:rPr>
        <w:t>, автономное учреждение</w:t>
      </w:r>
      <w:r w:rsidR="00BD6D1C">
        <w:rPr>
          <w:sz w:val="28"/>
          <w:szCs w:val="28"/>
        </w:rPr>
        <w:t xml:space="preserve"> Республики Алтай</w:t>
      </w:r>
      <w:r w:rsidR="00C37690" w:rsidRPr="00C37690">
        <w:rPr>
          <w:sz w:val="28"/>
          <w:szCs w:val="28"/>
        </w:rPr>
        <w:t>, государственное унитарное предприятие</w:t>
      </w:r>
      <w:r w:rsidR="00BD6D1C">
        <w:rPr>
          <w:sz w:val="28"/>
          <w:szCs w:val="28"/>
        </w:rPr>
        <w:t xml:space="preserve"> Республики Алтай</w:t>
      </w:r>
      <w:r w:rsidR="00C37690" w:rsidRPr="00C37690">
        <w:rPr>
          <w:sz w:val="28"/>
          <w:szCs w:val="28"/>
        </w:rPr>
        <w:t xml:space="preserve">, казенное предприятие </w:t>
      </w:r>
      <w:r w:rsidR="00BD6D1C">
        <w:rPr>
          <w:sz w:val="28"/>
          <w:szCs w:val="28"/>
        </w:rPr>
        <w:t xml:space="preserve">Республики Алтай </w:t>
      </w:r>
      <w:r w:rsidR="00C37690" w:rsidRPr="00C37690">
        <w:rPr>
          <w:sz w:val="28"/>
          <w:szCs w:val="28"/>
        </w:rPr>
        <w:t xml:space="preserve">или иное юридическое либо физическое лицо, которому </w:t>
      </w:r>
      <w:r w:rsidR="00BD6D1C">
        <w:rPr>
          <w:sz w:val="28"/>
          <w:szCs w:val="28"/>
        </w:rPr>
        <w:t xml:space="preserve">государственное </w:t>
      </w:r>
      <w:r w:rsidR="00C37690" w:rsidRPr="00C37690">
        <w:rPr>
          <w:sz w:val="28"/>
          <w:szCs w:val="28"/>
        </w:rPr>
        <w:t xml:space="preserve">имущество </w:t>
      </w:r>
      <w:r w:rsidR="00BD6D1C">
        <w:rPr>
          <w:sz w:val="28"/>
          <w:szCs w:val="28"/>
        </w:rPr>
        <w:t xml:space="preserve">Республики Алтай </w:t>
      </w:r>
      <w:r w:rsidR="00C37690" w:rsidRPr="00C37690">
        <w:rPr>
          <w:sz w:val="28"/>
          <w:szCs w:val="28"/>
        </w:rPr>
        <w:t>принадлежит на вещном праве или в силу закона.</w:t>
      </w:r>
    </w:p>
    <w:p w14:paraId="13A18A33" w14:textId="77777777" w:rsidR="00C37690" w:rsidRPr="00C37690" w:rsidRDefault="00C37690" w:rsidP="00C37690">
      <w:pPr>
        <w:widowControl/>
        <w:ind w:firstLine="567"/>
        <w:jc w:val="both"/>
        <w:rPr>
          <w:sz w:val="28"/>
          <w:szCs w:val="28"/>
        </w:rPr>
      </w:pPr>
      <w:r w:rsidRPr="00C37690">
        <w:rPr>
          <w:sz w:val="28"/>
          <w:szCs w:val="28"/>
        </w:rPr>
        <w:t xml:space="preserve">3. Объектами учета </w:t>
      </w:r>
      <w:r w:rsidR="00800066">
        <w:rPr>
          <w:sz w:val="28"/>
          <w:szCs w:val="28"/>
        </w:rPr>
        <w:t>государственного</w:t>
      </w:r>
      <w:r w:rsidRPr="00C37690">
        <w:rPr>
          <w:sz w:val="28"/>
          <w:szCs w:val="28"/>
        </w:rPr>
        <w:t xml:space="preserve"> имущества </w:t>
      </w:r>
      <w:r w:rsidR="00800066">
        <w:rPr>
          <w:sz w:val="28"/>
          <w:szCs w:val="28"/>
        </w:rPr>
        <w:t xml:space="preserve">Республики Алтай </w:t>
      </w:r>
      <w:r w:rsidRPr="00C37690">
        <w:rPr>
          <w:sz w:val="28"/>
          <w:szCs w:val="28"/>
        </w:rPr>
        <w:t xml:space="preserve">(далее - объекты учета) является расположенное на территории </w:t>
      </w:r>
      <w:r w:rsidR="00800066">
        <w:rPr>
          <w:sz w:val="28"/>
          <w:szCs w:val="28"/>
        </w:rPr>
        <w:t>Республики Алтай или за ее пределами следующее государственное</w:t>
      </w:r>
      <w:r w:rsidRPr="00C37690">
        <w:rPr>
          <w:sz w:val="28"/>
          <w:szCs w:val="28"/>
        </w:rPr>
        <w:t xml:space="preserve"> имущество</w:t>
      </w:r>
      <w:r w:rsidR="00800066">
        <w:rPr>
          <w:sz w:val="28"/>
          <w:szCs w:val="28"/>
        </w:rPr>
        <w:t xml:space="preserve"> Республики Алтай</w:t>
      </w:r>
      <w:r w:rsidRPr="00C37690">
        <w:rPr>
          <w:sz w:val="28"/>
          <w:szCs w:val="28"/>
        </w:rPr>
        <w:t>:</w:t>
      </w:r>
    </w:p>
    <w:p w14:paraId="373F7968" w14:textId="77777777" w:rsidR="00C37690" w:rsidRPr="00C37690" w:rsidRDefault="00C37690" w:rsidP="00C37690">
      <w:pPr>
        <w:widowControl/>
        <w:ind w:firstLine="567"/>
        <w:jc w:val="both"/>
        <w:rPr>
          <w:sz w:val="28"/>
          <w:szCs w:val="28"/>
        </w:rPr>
      </w:pPr>
      <w:r w:rsidRPr="00C37690">
        <w:rPr>
          <w:sz w:val="28"/>
          <w:szCs w:val="28"/>
        </w:rPr>
        <w:t xml:space="preserve">а)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помещения в них, объект </w:t>
      </w:r>
      <w:r w:rsidRPr="00C37690">
        <w:rPr>
          <w:sz w:val="28"/>
          <w:szCs w:val="28"/>
        </w:rPr>
        <w:lastRenderedPageBreak/>
        <w:t>незавершенного строительства, единый недвижимый комплекс, а также подлежащие государственной регистрации воздушные и морские суда, суда внутреннего плавания, космические объекты либо иное имущество, отнесенное законом к недвижимому имуществу);</w:t>
      </w:r>
    </w:p>
    <w:p w14:paraId="19214B13" w14:textId="77777777" w:rsidR="00C37690" w:rsidRPr="00C37690" w:rsidRDefault="00C37690" w:rsidP="00C37690">
      <w:pPr>
        <w:widowControl/>
        <w:ind w:firstLine="567"/>
        <w:jc w:val="both"/>
        <w:rPr>
          <w:sz w:val="28"/>
          <w:szCs w:val="28"/>
        </w:rPr>
      </w:pPr>
      <w:r w:rsidRPr="00C37690">
        <w:rPr>
          <w:sz w:val="28"/>
          <w:szCs w:val="28"/>
        </w:rPr>
        <w:t>б) движимые вещи (документарные ценные бумаги (акции) либо иное не относящееся к недвижимым вещам имущество);</w:t>
      </w:r>
    </w:p>
    <w:p w14:paraId="2D49C589" w14:textId="77777777" w:rsidR="00C37690" w:rsidRPr="00C37690" w:rsidRDefault="00C37690" w:rsidP="00C37690">
      <w:pPr>
        <w:widowControl/>
        <w:ind w:firstLine="567"/>
        <w:jc w:val="both"/>
        <w:rPr>
          <w:sz w:val="28"/>
          <w:szCs w:val="28"/>
        </w:rPr>
      </w:pPr>
      <w:r w:rsidRPr="00C37690">
        <w:rPr>
          <w:sz w:val="28"/>
          <w:szCs w:val="28"/>
        </w:rPr>
        <w:t>в) иное имущество, в том числе бездокументарные ценные бумаги, не относящееся к недвижимым и движимым вещам.</w:t>
      </w:r>
    </w:p>
    <w:p w14:paraId="022BE400" w14:textId="11E10A52" w:rsidR="00C37690" w:rsidRPr="00C37690" w:rsidRDefault="00C37690" w:rsidP="00C37690">
      <w:pPr>
        <w:widowControl/>
        <w:ind w:firstLine="567"/>
        <w:jc w:val="both"/>
        <w:rPr>
          <w:sz w:val="28"/>
          <w:szCs w:val="28"/>
        </w:rPr>
      </w:pPr>
      <w:r w:rsidRPr="00C37690">
        <w:rPr>
          <w:sz w:val="28"/>
          <w:szCs w:val="28"/>
        </w:rPr>
        <w:t xml:space="preserve">4. Учет находящихся в </w:t>
      </w:r>
      <w:r w:rsidR="008C3CF8">
        <w:rPr>
          <w:sz w:val="28"/>
          <w:szCs w:val="28"/>
        </w:rPr>
        <w:t>государственной</w:t>
      </w:r>
      <w:r w:rsidRPr="00C37690">
        <w:rPr>
          <w:sz w:val="28"/>
          <w:szCs w:val="28"/>
        </w:rPr>
        <w:t xml:space="preserve"> собственности</w:t>
      </w:r>
      <w:r w:rsidR="008C3CF8">
        <w:rPr>
          <w:sz w:val="28"/>
          <w:szCs w:val="28"/>
        </w:rPr>
        <w:t xml:space="preserve"> Республики Алтай</w:t>
      </w:r>
      <w:r w:rsidRPr="00C37690">
        <w:rPr>
          <w:sz w:val="28"/>
          <w:szCs w:val="28"/>
        </w:rPr>
        <w:t xml:space="preserve"> природных ресурсов (объектов), музейных предметов и музейных коллекций, включенных в состав Музейного фонда Российской Федерации, а также средств </w:t>
      </w:r>
      <w:r w:rsidR="008C3CF8">
        <w:rPr>
          <w:sz w:val="28"/>
          <w:szCs w:val="28"/>
        </w:rPr>
        <w:t>республиканского</w:t>
      </w:r>
      <w:r w:rsidRPr="00C37690">
        <w:rPr>
          <w:sz w:val="28"/>
          <w:szCs w:val="28"/>
        </w:rPr>
        <w:t xml:space="preserve"> бюджета </w:t>
      </w:r>
      <w:r w:rsidR="008C3CF8">
        <w:rPr>
          <w:sz w:val="28"/>
          <w:szCs w:val="28"/>
        </w:rPr>
        <w:t xml:space="preserve">Республики Алтай </w:t>
      </w:r>
      <w:r w:rsidRPr="00C37690">
        <w:rPr>
          <w:sz w:val="28"/>
          <w:szCs w:val="28"/>
        </w:rPr>
        <w:t xml:space="preserve">и государственных внебюджетных фондов регулируется </w:t>
      </w:r>
      <w:r w:rsidR="00717C76">
        <w:rPr>
          <w:sz w:val="28"/>
          <w:szCs w:val="28"/>
        </w:rPr>
        <w:t xml:space="preserve">соответствующим федеральным </w:t>
      </w:r>
      <w:r w:rsidRPr="00C37690">
        <w:rPr>
          <w:sz w:val="28"/>
          <w:szCs w:val="28"/>
        </w:rPr>
        <w:t xml:space="preserve">законодательством о природных ресурсах, музейном фонде и бюджетным </w:t>
      </w:r>
      <w:r w:rsidR="00717C76">
        <w:rPr>
          <w:sz w:val="28"/>
          <w:szCs w:val="28"/>
        </w:rPr>
        <w:t>федеральным з</w:t>
      </w:r>
      <w:r w:rsidRPr="00C37690">
        <w:rPr>
          <w:sz w:val="28"/>
          <w:szCs w:val="28"/>
        </w:rPr>
        <w:t>аконодательством.</w:t>
      </w:r>
    </w:p>
    <w:p w14:paraId="68D6958F" w14:textId="32F82EB8" w:rsidR="00C37690" w:rsidRPr="0000780B" w:rsidRDefault="0049269A" w:rsidP="00C37690">
      <w:pPr>
        <w:widowControl/>
        <w:ind w:firstLine="567"/>
        <w:jc w:val="both"/>
        <w:rPr>
          <w:sz w:val="28"/>
          <w:szCs w:val="28"/>
        </w:rPr>
      </w:pPr>
      <w:r w:rsidRPr="00DC57A2">
        <w:rPr>
          <w:sz w:val="28"/>
          <w:szCs w:val="28"/>
        </w:rPr>
        <w:t xml:space="preserve">5. </w:t>
      </w:r>
      <w:r w:rsidR="00F76F36" w:rsidRPr="00DC57A2">
        <w:rPr>
          <w:sz w:val="28"/>
          <w:szCs w:val="28"/>
        </w:rPr>
        <w:t>Учет</w:t>
      </w:r>
      <w:r w:rsidR="00F76F36" w:rsidRPr="00F76F36">
        <w:rPr>
          <w:sz w:val="28"/>
          <w:szCs w:val="28"/>
        </w:rPr>
        <w:t xml:space="preserve"> государственного</w:t>
      </w:r>
      <w:r w:rsidR="00C37690" w:rsidRPr="00F76F36">
        <w:rPr>
          <w:sz w:val="28"/>
          <w:szCs w:val="28"/>
        </w:rPr>
        <w:t xml:space="preserve"> имущества </w:t>
      </w:r>
      <w:r w:rsidR="00F76F36" w:rsidRPr="00F76F36">
        <w:rPr>
          <w:sz w:val="28"/>
          <w:szCs w:val="28"/>
        </w:rPr>
        <w:t xml:space="preserve">Республики Алтай и ведение реестра осуществляет </w:t>
      </w:r>
      <w:r w:rsidR="00F76F36">
        <w:rPr>
          <w:sz w:val="28"/>
          <w:szCs w:val="28"/>
        </w:rPr>
        <w:t xml:space="preserve">исполнительный орган государственной власти Республики Алтай, в полномочия которого входит </w:t>
      </w:r>
      <w:r w:rsidR="00743FCE">
        <w:rPr>
          <w:sz w:val="28"/>
          <w:szCs w:val="28"/>
        </w:rPr>
        <w:t>осуществление</w:t>
      </w:r>
      <w:r w:rsidR="00743FCE" w:rsidRPr="00743FCE">
        <w:rPr>
          <w:sz w:val="28"/>
          <w:szCs w:val="28"/>
        </w:rPr>
        <w:t xml:space="preserve"> в установленном порядке учет</w:t>
      </w:r>
      <w:r w:rsidR="00743FCE">
        <w:rPr>
          <w:sz w:val="28"/>
          <w:szCs w:val="28"/>
        </w:rPr>
        <w:t>а</w:t>
      </w:r>
      <w:r w:rsidR="00743FCE" w:rsidRPr="00743FCE">
        <w:rPr>
          <w:sz w:val="28"/>
          <w:szCs w:val="28"/>
        </w:rPr>
        <w:t xml:space="preserve"> государственного </w:t>
      </w:r>
      <w:r w:rsidR="00743FCE" w:rsidRPr="0000780B">
        <w:rPr>
          <w:sz w:val="28"/>
          <w:szCs w:val="28"/>
        </w:rPr>
        <w:t>имущества Республики Алтай, ведение реестра и выдача выписок из указанного реестра</w:t>
      </w:r>
      <w:r w:rsidR="004B6731" w:rsidRPr="0000780B">
        <w:rPr>
          <w:sz w:val="28"/>
          <w:szCs w:val="28"/>
        </w:rPr>
        <w:t xml:space="preserve"> (далее </w:t>
      </w:r>
      <w:r w:rsidR="00404697">
        <w:rPr>
          <w:sz w:val="28"/>
          <w:szCs w:val="28"/>
        </w:rPr>
        <w:t xml:space="preserve">– </w:t>
      </w:r>
      <w:r w:rsidR="005C0600">
        <w:rPr>
          <w:sz w:val="28"/>
          <w:szCs w:val="28"/>
        </w:rPr>
        <w:t>У</w:t>
      </w:r>
      <w:r w:rsidR="004B6731" w:rsidRPr="0000780B">
        <w:rPr>
          <w:sz w:val="28"/>
          <w:szCs w:val="28"/>
        </w:rPr>
        <w:t>полномоченный орган).</w:t>
      </w:r>
      <w:r w:rsidR="00F76F36" w:rsidRPr="0000780B">
        <w:rPr>
          <w:sz w:val="28"/>
          <w:szCs w:val="28"/>
        </w:rPr>
        <w:t xml:space="preserve"> </w:t>
      </w:r>
    </w:p>
    <w:p w14:paraId="0B348CAF" w14:textId="08B9305F" w:rsidR="001867BA" w:rsidRPr="0000780B" w:rsidRDefault="0049269A" w:rsidP="00C37690">
      <w:pPr>
        <w:widowControl/>
        <w:ind w:firstLine="567"/>
        <w:jc w:val="both"/>
        <w:rPr>
          <w:sz w:val="28"/>
          <w:szCs w:val="28"/>
        </w:rPr>
      </w:pPr>
      <w:r w:rsidRPr="0000780B">
        <w:rPr>
          <w:sz w:val="28"/>
          <w:szCs w:val="28"/>
        </w:rPr>
        <w:t xml:space="preserve">6. </w:t>
      </w:r>
      <w:r w:rsidR="00C37690" w:rsidRPr="0000780B">
        <w:rPr>
          <w:sz w:val="28"/>
          <w:szCs w:val="28"/>
        </w:rPr>
        <w:t xml:space="preserve">Учет </w:t>
      </w:r>
      <w:r w:rsidR="004B6731" w:rsidRPr="0000780B">
        <w:rPr>
          <w:sz w:val="28"/>
          <w:szCs w:val="28"/>
        </w:rPr>
        <w:t>государственного</w:t>
      </w:r>
      <w:r w:rsidR="00C37690" w:rsidRPr="0000780B">
        <w:rPr>
          <w:sz w:val="28"/>
          <w:szCs w:val="28"/>
        </w:rPr>
        <w:t xml:space="preserve"> имущества </w:t>
      </w:r>
      <w:r w:rsidR="004B6731" w:rsidRPr="0000780B">
        <w:rPr>
          <w:sz w:val="28"/>
          <w:szCs w:val="28"/>
        </w:rPr>
        <w:t xml:space="preserve">Республики Алтай </w:t>
      </w:r>
      <w:r w:rsidR="00C37690" w:rsidRPr="0000780B">
        <w:rPr>
          <w:sz w:val="28"/>
          <w:szCs w:val="28"/>
        </w:rPr>
        <w:t xml:space="preserve">сопровождается присвоением ему реестрового номера </w:t>
      </w:r>
      <w:r w:rsidR="004B6731" w:rsidRPr="0000780B">
        <w:rPr>
          <w:sz w:val="28"/>
          <w:szCs w:val="28"/>
        </w:rPr>
        <w:t>государственного</w:t>
      </w:r>
      <w:r w:rsidR="00C37690" w:rsidRPr="0000780B">
        <w:rPr>
          <w:sz w:val="28"/>
          <w:szCs w:val="28"/>
        </w:rPr>
        <w:t xml:space="preserve"> имущества</w:t>
      </w:r>
      <w:r w:rsidR="004B6731" w:rsidRPr="0000780B">
        <w:rPr>
          <w:sz w:val="28"/>
          <w:szCs w:val="28"/>
        </w:rPr>
        <w:t xml:space="preserve"> Республики Алтай</w:t>
      </w:r>
      <w:r w:rsidR="00C37690" w:rsidRPr="0000780B">
        <w:rPr>
          <w:sz w:val="28"/>
          <w:szCs w:val="28"/>
        </w:rPr>
        <w:t xml:space="preserve">, структура и правила формирования которого устанавливаются </w:t>
      </w:r>
      <w:r w:rsidR="005C0600">
        <w:rPr>
          <w:sz w:val="28"/>
          <w:szCs w:val="28"/>
        </w:rPr>
        <w:t>У</w:t>
      </w:r>
      <w:r w:rsidR="009B3E1E" w:rsidRPr="0000780B">
        <w:rPr>
          <w:sz w:val="28"/>
          <w:szCs w:val="28"/>
        </w:rPr>
        <w:t>полномоченным органом</w:t>
      </w:r>
      <w:r w:rsidR="001867BA" w:rsidRPr="0000780B">
        <w:rPr>
          <w:sz w:val="28"/>
          <w:szCs w:val="28"/>
        </w:rPr>
        <w:t>.</w:t>
      </w:r>
      <w:r w:rsidR="00B90215" w:rsidRPr="0000780B">
        <w:rPr>
          <w:sz w:val="28"/>
          <w:szCs w:val="28"/>
        </w:rPr>
        <w:t xml:space="preserve"> </w:t>
      </w:r>
    </w:p>
    <w:p w14:paraId="7A05D81B" w14:textId="77777777" w:rsidR="00C37690" w:rsidRPr="0000780B" w:rsidRDefault="0049269A" w:rsidP="00C37690">
      <w:pPr>
        <w:widowControl/>
        <w:ind w:firstLine="567"/>
        <w:jc w:val="both"/>
        <w:rPr>
          <w:sz w:val="28"/>
          <w:szCs w:val="28"/>
        </w:rPr>
      </w:pPr>
      <w:r w:rsidRPr="0000780B">
        <w:rPr>
          <w:sz w:val="28"/>
          <w:szCs w:val="28"/>
        </w:rPr>
        <w:t xml:space="preserve">7. </w:t>
      </w:r>
      <w:r w:rsidR="00C37690" w:rsidRPr="0000780B">
        <w:rPr>
          <w:sz w:val="28"/>
          <w:szCs w:val="28"/>
        </w:rPr>
        <w:t xml:space="preserve">Реестр ведется на </w:t>
      </w:r>
      <w:r w:rsidR="00D5149C" w:rsidRPr="0000780B">
        <w:rPr>
          <w:sz w:val="28"/>
          <w:szCs w:val="28"/>
        </w:rPr>
        <w:t xml:space="preserve">бумажных и </w:t>
      </w:r>
      <w:r w:rsidR="00C37690" w:rsidRPr="0000780B">
        <w:rPr>
          <w:sz w:val="28"/>
          <w:szCs w:val="28"/>
        </w:rPr>
        <w:t xml:space="preserve">электронных носителях </w:t>
      </w:r>
      <w:r w:rsidR="00C37690" w:rsidRPr="0019202B">
        <w:rPr>
          <w:sz w:val="28"/>
          <w:szCs w:val="28"/>
        </w:rPr>
        <w:t>в единой базе данных.</w:t>
      </w:r>
      <w:r w:rsidR="00D5149C" w:rsidRPr="0000780B">
        <w:rPr>
          <w:sz w:val="28"/>
          <w:szCs w:val="28"/>
        </w:rPr>
        <w:t xml:space="preserve"> В случае несоответствия </w:t>
      </w:r>
      <w:r w:rsidR="00117F37" w:rsidRPr="0000780B">
        <w:rPr>
          <w:sz w:val="28"/>
          <w:szCs w:val="28"/>
        </w:rPr>
        <w:t>информации на указанных носителях приоритет имеет информация на бумажных носителях.</w:t>
      </w:r>
    </w:p>
    <w:p w14:paraId="4D408F66" w14:textId="77777777" w:rsidR="0049269A" w:rsidRPr="0000780B" w:rsidRDefault="00091657" w:rsidP="00C37690">
      <w:pPr>
        <w:widowControl/>
        <w:ind w:firstLine="567"/>
        <w:jc w:val="both"/>
        <w:rPr>
          <w:sz w:val="28"/>
          <w:szCs w:val="28"/>
        </w:rPr>
      </w:pPr>
      <w:r w:rsidRPr="0000780B">
        <w:rPr>
          <w:sz w:val="28"/>
          <w:szCs w:val="28"/>
        </w:rPr>
        <w:t>8. Реестр на электронных носителях представляет собой совокупность государственных баз данных о государственном имуществе Республики Алтай</w:t>
      </w:r>
      <w:r w:rsidR="00BB5363" w:rsidRPr="0000780B">
        <w:rPr>
          <w:sz w:val="28"/>
          <w:szCs w:val="28"/>
        </w:rPr>
        <w:t>.</w:t>
      </w:r>
    </w:p>
    <w:p w14:paraId="40CA252E" w14:textId="77777777" w:rsidR="00C37690" w:rsidRPr="0000780B" w:rsidRDefault="00C65E6D" w:rsidP="00C37690">
      <w:pPr>
        <w:widowControl/>
        <w:ind w:firstLine="567"/>
        <w:jc w:val="both"/>
        <w:rPr>
          <w:sz w:val="28"/>
          <w:szCs w:val="28"/>
        </w:rPr>
      </w:pPr>
      <w:r w:rsidRPr="0000780B">
        <w:rPr>
          <w:sz w:val="28"/>
          <w:szCs w:val="28"/>
        </w:rPr>
        <w:t>9.</w:t>
      </w:r>
      <w:r w:rsidR="00C37690" w:rsidRPr="0000780B">
        <w:rPr>
          <w:sz w:val="28"/>
          <w:szCs w:val="28"/>
        </w:rPr>
        <w:t xml:space="preserve"> Реестр состоит из </w:t>
      </w:r>
      <w:r w:rsidR="00BB5363" w:rsidRPr="0000780B">
        <w:rPr>
          <w:sz w:val="28"/>
          <w:szCs w:val="28"/>
        </w:rPr>
        <w:t>3</w:t>
      </w:r>
      <w:r w:rsidR="00C37690" w:rsidRPr="0000780B">
        <w:rPr>
          <w:sz w:val="28"/>
          <w:szCs w:val="28"/>
        </w:rPr>
        <w:t xml:space="preserve"> разделов. В раздел 1 включаются сведения о недвижимом имуществе, в раздел 2 включаются сведения о движимом и ином имуществе и в раздел 3 включаются сведения о лицах, обладающих правами на </w:t>
      </w:r>
      <w:r w:rsidRPr="0000780B">
        <w:rPr>
          <w:sz w:val="28"/>
          <w:szCs w:val="28"/>
        </w:rPr>
        <w:t>государственное</w:t>
      </w:r>
      <w:r w:rsidR="00C37690" w:rsidRPr="0000780B">
        <w:rPr>
          <w:sz w:val="28"/>
          <w:szCs w:val="28"/>
        </w:rPr>
        <w:t xml:space="preserve"> имущество</w:t>
      </w:r>
      <w:r w:rsidRPr="0000780B">
        <w:rPr>
          <w:sz w:val="28"/>
          <w:szCs w:val="28"/>
        </w:rPr>
        <w:t xml:space="preserve"> Республики Алтай</w:t>
      </w:r>
      <w:r w:rsidR="00C37690" w:rsidRPr="0000780B">
        <w:rPr>
          <w:sz w:val="28"/>
          <w:szCs w:val="28"/>
        </w:rPr>
        <w:t xml:space="preserve"> и сведениями о нем.</w:t>
      </w:r>
    </w:p>
    <w:p w14:paraId="2601297C" w14:textId="77777777" w:rsidR="00C37690" w:rsidRPr="0000780B" w:rsidRDefault="00C37690" w:rsidP="00C37690">
      <w:pPr>
        <w:widowControl/>
        <w:ind w:firstLine="567"/>
        <w:jc w:val="both"/>
        <w:rPr>
          <w:sz w:val="28"/>
          <w:szCs w:val="28"/>
        </w:rPr>
      </w:pPr>
      <w:r w:rsidRPr="0000780B">
        <w:rPr>
          <w:sz w:val="28"/>
          <w:szCs w:val="28"/>
        </w:rPr>
        <w:t>Разделы состоят из подразделов, в каждый из которых включаются сведения соответственно о видах недвижимого, движимого и иного имущества и лицах, обладающих правами на объекты учета и сведениями о них.</w:t>
      </w:r>
    </w:p>
    <w:p w14:paraId="15A1305F" w14:textId="77777777" w:rsidR="00C37690" w:rsidRPr="0000780B" w:rsidRDefault="00BB5363" w:rsidP="00C37690">
      <w:pPr>
        <w:widowControl/>
        <w:ind w:firstLine="567"/>
        <w:jc w:val="both"/>
        <w:rPr>
          <w:sz w:val="28"/>
          <w:szCs w:val="28"/>
        </w:rPr>
      </w:pPr>
      <w:r w:rsidRPr="0000780B">
        <w:rPr>
          <w:sz w:val="28"/>
          <w:szCs w:val="28"/>
        </w:rPr>
        <w:t xml:space="preserve">10. </w:t>
      </w:r>
      <w:r w:rsidR="00C37690" w:rsidRPr="0000780B">
        <w:rPr>
          <w:sz w:val="28"/>
          <w:szCs w:val="28"/>
        </w:rPr>
        <w:t>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и порядкового номера карты в соответствующем подразделе (далее - карты сведений об объекте учета).</w:t>
      </w:r>
    </w:p>
    <w:p w14:paraId="63C97A6F" w14:textId="77777777" w:rsidR="00C37690" w:rsidRPr="0000780B" w:rsidRDefault="00C65E6D" w:rsidP="00C37690">
      <w:pPr>
        <w:widowControl/>
        <w:ind w:firstLine="567"/>
        <w:jc w:val="both"/>
        <w:rPr>
          <w:sz w:val="28"/>
          <w:szCs w:val="28"/>
        </w:rPr>
      </w:pPr>
      <w:r w:rsidRPr="0000780B">
        <w:rPr>
          <w:sz w:val="28"/>
          <w:szCs w:val="28"/>
        </w:rPr>
        <w:t>1</w:t>
      </w:r>
      <w:r w:rsidR="00BB5363" w:rsidRPr="0000780B">
        <w:rPr>
          <w:sz w:val="28"/>
          <w:szCs w:val="28"/>
        </w:rPr>
        <w:t>1</w:t>
      </w:r>
      <w:r w:rsidRPr="0000780B">
        <w:rPr>
          <w:sz w:val="28"/>
          <w:szCs w:val="28"/>
        </w:rPr>
        <w:t xml:space="preserve">. </w:t>
      </w:r>
      <w:r w:rsidR="00C37690" w:rsidRPr="0000780B">
        <w:rPr>
          <w:sz w:val="28"/>
          <w:szCs w:val="28"/>
        </w:rPr>
        <w:t xml:space="preserve"> Неотъемлемой частью реестра являются:</w:t>
      </w:r>
    </w:p>
    <w:p w14:paraId="436AF0EE" w14:textId="77777777" w:rsidR="00C37690" w:rsidRPr="0000780B" w:rsidRDefault="00C37690" w:rsidP="00C37690">
      <w:pPr>
        <w:widowControl/>
        <w:ind w:firstLine="567"/>
        <w:jc w:val="both"/>
        <w:rPr>
          <w:sz w:val="28"/>
          <w:szCs w:val="28"/>
        </w:rPr>
      </w:pPr>
      <w:r w:rsidRPr="0000780B">
        <w:rPr>
          <w:sz w:val="28"/>
          <w:szCs w:val="28"/>
        </w:rPr>
        <w:lastRenderedPageBreak/>
        <w:t>а) документы, подтверждающие сведения, содержащиеся в картах сведений об объекте учета;</w:t>
      </w:r>
    </w:p>
    <w:p w14:paraId="78A9B6EB" w14:textId="77777777" w:rsidR="00C37690" w:rsidRPr="00C37690" w:rsidRDefault="00C37690" w:rsidP="00C37690">
      <w:pPr>
        <w:widowControl/>
        <w:ind w:firstLine="567"/>
        <w:jc w:val="both"/>
        <w:rPr>
          <w:sz w:val="28"/>
          <w:szCs w:val="28"/>
        </w:rPr>
      </w:pPr>
      <w:r w:rsidRPr="0000780B">
        <w:rPr>
          <w:sz w:val="28"/>
          <w:szCs w:val="28"/>
        </w:rPr>
        <w:t>б) журнал учета документов о предоставлении содержащейся в реестре информации, в том числе выписок (далее - журнал учета выписок).</w:t>
      </w:r>
    </w:p>
    <w:p w14:paraId="21DB5B1F" w14:textId="77777777" w:rsidR="00C37690" w:rsidRPr="00C37690" w:rsidRDefault="00100260" w:rsidP="00C37690">
      <w:pPr>
        <w:widowControl/>
        <w:ind w:firstLine="567"/>
        <w:jc w:val="both"/>
        <w:rPr>
          <w:sz w:val="28"/>
          <w:szCs w:val="28"/>
        </w:rPr>
      </w:pPr>
      <w:r>
        <w:rPr>
          <w:sz w:val="28"/>
          <w:szCs w:val="28"/>
        </w:rPr>
        <w:t>1</w:t>
      </w:r>
      <w:r w:rsidR="003C04C4">
        <w:rPr>
          <w:sz w:val="28"/>
          <w:szCs w:val="28"/>
        </w:rPr>
        <w:t>2</w:t>
      </w:r>
      <w:r>
        <w:rPr>
          <w:sz w:val="28"/>
          <w:szCs w:val="28"/>
        </w:rPr>
        <w:t xml:space="preserve">. </w:t>
      </w:r>
      <w:r w:rsidR="00C37690" w:rsidRPr="00C37690">
        <w:rPr>
          <w:sz w:val="28"/>
          <w:szCs w:val="28"/>
        </w:rPr>
        <w:t>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14:paraId="77437093" w14:textId="49CFBFF6" w:rsidR="00C37690" w:rsidRPr="00C37690" w:rsidRDefault="00C37690" w:rsidP="00C37690">
      <w:pPr>
        <w:widowControl/>
        <w:ind w:firstLine="567"/>
        <w:jc w:val="both"/>
        <w:rPr>
          <w:sz w:val="28"/>
          <w:szCs w:val="28"/>
        </w:rPr>
      </w:pPr>
      <w:r w:rsidRPr="00C37690">
        <w:rPr>
          <w:sz w:val="28"/>
          <w:szCs w:val="28"/>
        </w:rPr>
        <w:t xml:space="preserve">В целях предотвращения утраты сведений, содержащихся в реестре, </w:t>
      </w:r>
      <w:r w:rsidR="005C0600">
        <w:rPr>
          <w:sz w:val="28"/>
          <w:szCs w:val="28"/>
        </w:rPr>
        <w:t>У</w:t>
      </w:r>
      <w:r w:rsidR="00100260">
        <w:rPr>
          <w:sz w:val="28"/>
          <w:szCs w:val="28"/>
        </w:rPr>
        <w:t>полномоченный орган</w:t>
      </w:r>
      <w:r w:rsidRPr="00C37690">
        <w:rPr>
          <w:sz w:val="28"/>
          <w:szCs w:val="28"/>
        </w:rPr>
        <w:t xml:space="preserve"> формирует резервные копии реестра, которые хранятся в местах, исключающих их утрату одновременно с оригиналами, с соблюдением условий и требований, предусмотренных для оригиналов.</w:t>
      </w:r>
    </w:p>
    <w:p w14:paraId="7142C012" w14:textId="3D9A2099" w:rsidR="00C37690" w:rsidRPr="00C37690" w:rsidRDefault="00100260" w:rsidP="00C37690">
      <w:pPr>
        <w:widowControl/>
        <w:ind w:firstLine="567"/>
        <w:jc w:val="both"/>
        <w:rPr>
          <w:sz w:val="28"/>
          <w:szCs w:val="28"/>
        </w:rPr>
      </w:pPr>
      <w:r>
        <w:rPr>
          <w:sz w:val="28"/>
          <w:szCs w:val="28"/>
        </w:rPr>
        <w:t>1</w:t>
      </w:r>
      <w:r w:rsidR="003C04C4">
        <w:rPr>
          <w:sz w:val="28"/>
          <w:szCs w:val="28"/>
        </w:rPr>
        <w:t>3</w:t>
      </w:r>
      <w:r>
        <w:rPr>
          <w:sz w:val="28"/>
          <w:szCs w:val="28"/>
        </w:rPr>
        <w:t xml:space="preserve">. </w:t>
      </w:r>
      <w:r w:rsidR="00C37690" w:rsidRPr="00C37690">
        <w:rPr>
          <w:sz w:val="28"/>
          <w:szCs w:val="28"/>
        </w:rPr>
        <w:t xml:space="preserve">Ведение реестра осуществляется путем внесения сведений о </w:t>
      </w:r>
      <w:r>
        <w:rPr>
          <w:sz w:val="28"/>
          <w:szCs w:val="28"/>
        </w:rPr>
        <w:t>государственном</w:t>
      </w:r>
      <w:r w:rsidR="00C37690" w:rsidRPr="00C37690">
        <w:rPr>
          <w:sz w:val="28"/>
          <w:szCs w:val="28"/>
        </w:rPr>
        <w:t xml:space="preserve"> имуществе </w:t>
      </w:r>
      <w:r>
        <w:rPr>
          <w:sz w:val="28"/>
          <w:szCs w:val="28"/>
        </w:rPr>
        <w:t xml:space="preserve">Республики Алтай </w:t>
      </w:r>
      <w:r w:rsidR="00C37690" w:rsidRPr="00C37690">
        <w:rPr>
          <w:sz w:val="28"/>
          <w:szCs w:val="28"/>
        </w:rPr>
        <w:t xml:space="preserve">в карты сведений об объекте учета в соответствующих подразделах реестра и исключения из них изменившихся сведений о </w:t>
      </w:r>
      <w:r>
        <w:rPr>
          <w:sz w:val="28"/>
          <w:szCs w:val="28"/>
        </w:rPr>
        <w:t>государственном</w:t>
      </w:r>
      <w:r w:rsidR="00C37690" w:rsidRPr="00C37690">
        <w:rPr>
          <w:sz w:val="28"/>
          <w:szCs w:val="28"/>
        </w:rPr>
        <w:t xml:space="preserve"> имуществе</w:t>
      </w:r>
      <w:r>
        <w:rPr>
          <w:sz w:val="28"/>
          <w:szCs w:val="28"/>
        </w:rPr>
        <w:t xml:space="preserve"> Республики Алтай</w:t>
      </w:r>
      <w:r w:rsidR="00C37690" w:rsidRPr="00C37690">
        <w:rPr>
          <w:sz w:val="28"/>
          <w:szCs w:val="28"/>
        </w:rPr>
        <w:t xml:space="preserve">, принадлежащем правообладателям на вещном праве или составляющем государственную казну </w:t>
      </w:r>
      <w:r>
        <w:rPr>
          <w:sz w:val="28"/>
          <w:szCs w:val="28"/>
        </w:rPr>
        <w:t>Республики Алтай</w:t>
      </w:r>
      <w:r w:rsidR="00C37690" w:rsidRPr="00C37690">
        <w:rPr>
          <w:sz w:val="28"/>
          <w:szCs w:val="28"/>
        </w:rPr>
        <w:t>.</w:t>
      </w:r>
    </w:p>
    <w:p w14:paraId="28CF585E" w14:textId="77777777" w:rsidR="00C37690" w:rsidRPr="00C37690" w:rsidRDefault="00100260" w:rsidP="00C37690">
      <w:pPr>
        <w:widowControl/>
        <w:ind w:firstLine="567"/>
        <w:jc w:val="both"/>
        <w:rPr>
          <w:sz w:val="28"/>
          <w:szCs w:val="28"/>
        </w:rPr>
      </w:pPr>
      <w:r>
        <w:rPr>
          <w:sz w:val="28"/>
          <w:szCs w:val="28"/>
        </w:rPr>
        <w:t>1</w:t>
      </w:r>
      <w:r w:rsidR="003C04C4">
        <w:rPr>
          <w:sz w:val="28"/>
          <w:szCs w:val="28"/>
        </w:rPr>
        <w:t>4</w:t>
      </w:r>
      <w:r>
        <w:rPr>
          <w:sz w:val="28"/>
          <w:szCs w:val="28"/>
        </w:rPr>
        <w:t xml:space="preserve">. </w:t>
      </w:r>
      <w:r w:rsidR="00C37690" w:rsidRPr="00C37690">
        <w:rPr>
          <w:sz w:val="28"/>
          <w:szCs w:val="28"/>
        </w:rPr>
        <w:t>Технические средства и информационные технол</w:t>
      </w:r>
      <w:r>
        <w:rPr>
          <w:sz w:val="28"/>
          <w:szCs w:val="28"/>
        </w:rPr>
        <w:t>огии информационной подсистемы «</w:t>
      </w:r>
      <w:r w:rsidR="00C37690" w:rsidRPr="00C37690">
        <w:rPr>
          <w:sz w:val="28"/>
          <w:szCs w:val="28"/>
        </w:rPr>
        <w:t xml:space="preserve">Автоматизированная система учета </w:t>
      </w:r>
      <w:r>
        <w:rPr>
          <w:sz w:val="28"/>
          <w:szCs w:val="28"/>
        </w:rPr>
        <w:t>государственного</w:t>
      </w:r>
      <w:r w:rsidR="00C37690" w:rsidRPr="00C37690">
        <w:rPr>
          <w:sz w:val="28"/>
          <w:szCs w:val="28"/>
        </w:rPr>
        <w:t xml:space="preserve"> имущества</w:t>
      </w:r>
      <w:r>
        <w:rPr>
          <w:sz w:val="28"/>
          <w:szCs w:val="28"/>
        </w:rPr>
        <w:t xml:space="preserve"> Республики Алтай»</w:t>
      </w:r>
      <w:r w:rsidR="00C37690" w:rsidRPr="00C37690">
        <w:rPr>
          <w:sz w:val="28"/>
          <w:szCs w:val="28"/>
        </w:rPr>
        <w:t xml:space="preserve"> (далее - система учета), а также порядок работы в системе учета определяются </w:t>
      </w:r>
      <w:r>
        <w:rPr>
          <w:sz w:val="28"/>
          <w:szCs w:val="28"/>
        </w:rPr>
        <w:t>Уполномоченным органом</w:t>
      </w:r>
      <w:r w:rsidR="00C37690" w:rsidRPr="00C37690">
        <w:rPr>
          <w:sz w:val="28"/>
          <w:szCs w:val="28"/>
        </w:rPr>
        <w:t>.</w:t>
      </w:r>
    </w:p>
    <w:p w14:paraId="357DE24B" w14:textId="77777777" w:rsidR="00C37690" w:rsidRPr="00C37690" w:rsidRDefault="00C05BA8" w:rsidP="00C37690">
      <w:pPr>
        <w:widowControl/>
        <w:ind w:firstLine="567"/>
        <w:jc w:val="both"/>
        <w:rPr>
          <w:sz w:val="28"/>
          <w:szCs w:val="28"/>
        </w:rPr>
      </w:pPr>
      <w:r>
        <w:rPr>
          <w:sz w:val="28"/>
          <w:szCs w:val="28"/>
        </w:rPr>
        <w:t>1</w:t>
      </w:r>
      <w:r w:rsidR="003C04C4">
        <w:rPr>
          <w:sz w:val="28"/>
          <w:szCs w:val="28"/>
        </w:rPr>
        <w:t>5</w:t>
      </w:r>
      <w:r>
        <w:rPr>
          <w:sz w:val="28"/>
          <w:szCs w:val="28"/>
        </w:rPr>
        <w:t xml:space="preserve">. </w:t>
      </w:r>
      <w:r w:rsidR="00C37690" w:rsidRPr="00C37690">
        <w:rPr>
          <w:sz w:val="28"/>
          <w:szCs w:val="28"/>
        </w:rPr>
        <w:t xml:space="preserve">Документом, подтверждающим факт учета </w:t>
      </w:r>
      <w:r>
        <w:rPr>
          <w:sz w:val="28"/>
          <w:szCs w:val="28"/>
        </w:rPr>
        <w:t xml:space="preserve">государственного </w:t>
      </w:r>
      <w:r w:rsidR="00C37690" w:rsidRPr="00C37690">
        <w:rPr>
          <w:sz w:val="28"/>
          <w:szCs w:val="28"/>
        </w:rPr>
        <w:t xml:space="preserve">имущества </w:t>
      </w:r>
      <w:r>
        <w:rPr>
          <w:sz w:val="28"/>
          <w:szCs w:val="28"/>
        </w:rPr>
        <w:t xml:space="preserve">Республики Алтай </w:t>
      </w:r>
      <w:r w:rsidR="00C37690" w:rsidRPr="00C37690">
        <w:rPr>
          <w:sz w:val="28"/>
          <w:szCs w:val="28"/>
        </w:rPr>
        <w:t xml:space="preserve">в реестре, является выписка из реестра, содержащая номер и дату </w:t>
      </w:r>
      <w:r w:rsidR="00C37690" w:rsidRPr="0000780B">
        <w:rPr>
          <w:sz w:val="28"/>
          <w:szCs w:val="28"/>
        </w:rPr>
        <w:t xml:space="preserve">присвоения временного или постоянного реестрового номера </w:t>
      </w:r>
      <w:r w:rsidRPr="0000780B">
        <w:rPr>
          <w:sz w:val="28"/>
          <w:szCs w:val="28"/>
        </w:rPr>
        <w:t>государстве</w:t>
      </w:r>
      <w:r>
        <w:rPr>
          <w:sz w:val="28"/>
          <w:szCs w:val="28"/>
        </w:rPr>
        <w:t>нного</w:t>
      </w:r>
      <w:r w:rsidR="00C37690" w:rsidRPr="00C37690">
        <w:rPr>
          <w:sz w:val="28"/>
          <w:szCs w:val="28"/>
        </w:rPr>
        <w:t xml:space="preserve"> имущества </w:t>
      </w:r>
      <w:r>
        <w:rPr>
          <w:sz w:val="28"/>
          <w:szCs w:val="28"/>
        </w:rPr>
        <w:t xml:space="preserve">Республики Алтай </w:t>
      </w:r>
      <w:r w:rsidR="00C37690" w:rsidRPr="00C37690">
        <w:rPr>
          <w:sz w:val="28"/>
          <w:szCs w:val="28"/>
        </w:rPr>
        <w:t xml:space="preserve">и иные достаточные для идентификации </w:t>
      </w:r>
      <w:r>
        <w:rPr>
          <w:sz w:val="28"/>
          <w:szCs w:val="28"/>
        </w:rPr>
        <w:t>государственного</w:t>
      </w:r>
      <w:r w:rsidR="00C37690" w:rsidRPr="00C37690">
        <w:rPr>
          <w:sz w:val="28"/>
          <w:szCs w:val="28"/>
        </w:rPr>
        <w:t xml:space="preserve"> имущества</w:t>
      </w:r>
      <w:r>
        <w:rPr>
          <w:sz w:val="28"/>
          <w:szCs w:val="28"/>
        </w:rPr>
        <w:t xml:space="preserve"> Республики Алтай</w:t>
      </w:r>
      <w:r w:rsidR="00C37690" w:rsidRPr="00C37690">
        <w:rPr>
          <w:sz w:val="28"/>
          <w:szCs w:val="28"/>
        </w:rPr>
        <w:t xml:space="preserve"> сведения по их состоянию в реестре на дату выдачи выписки из него.</w:t>
      </w:r>
    </w:p>
    <w:p w14:paraId="395F3069" w14:textId="77777777" w:rsidR="00C37690" w:rsidRPr="00C37690" w:rsidRDefault="00C37690" w:rsidP="00C37690">
      <w:pPr>
        <w:widowControl/>
        <w:ind w:firstLine="567"/>
        <w:jc w:val="both"/>
        <w:rPr>
          <w:sz w:val="28"/>
          <w:szCs w:val="28"/>
        </w:rPr>
      </w:pPr>
      <w:r w:rsidRPr="00C37690">
        <w:rPr>
          <w:sz w:val="28"/>
          <w:szCs w:val="28"/>
        </w:rPr>
        <w:t xml:space="preserve">Выписка из реестра, содержащая номер и дату присвоения постоянного реестрового номера </w:t>
      </w:r>
      <w:r w:rsidR="00C05BA8">
        <w:rPr>
          <w:sz w:val="28"/>
          <w:szCs w:val="28"/>
        </w:rPr>
        <w:t>государственного</w:t>
      </w:r>
      <w:r w:rsidRPr="00C37690">
        <w:rPr>
          <w:sz w:val="28"/>
          <w:szCs w:val="28"/>
        </w:rPr>
        <w:t xml:space="preserve"> имущества</w:t>
      </w:r>
      <w:r w:rsidR="00C05BA8">
        <w:rPr>
          <w:sz w:val="28"/>
          <w:szCs w:val="28"/>
        </w:rPr>
        <w:t xml:space="preserve"> Республики Алтай</w:t>
      </w:r>
      <w:r w:rsidRPr="00C37690">
        <w:rPr>
          <w:sz w:val="28"/>
          <w:szCs w:val="28"/>
        </w:rPr>
        <w:t xml:space="preserve">, является документом, необходимым при совершении сделок с </w:t>
      </w:r>
      <w:r w:rsidR="00C05BA8">
        <w:rPr>
          <w:sz w:val="28"/>
          <w:szCs w:val="28"/>
        </w:rPr>
        <w:t>государственным</w:t>
      </w:r>
      <w:r w:rsidRPr="00C37690">
        <w:rPr>
          <w:sz w:val="28"/>
          <w:szCs w:val="28"/>
        </w:rPr>
        <w:t xml:space="preserve"> имуществом</w:t>
      </w:r>
      <w:r w:rsidR="00C05BA8">
        <w:rPr>
          <w:sz w:val="28"/>
          <w:szCs w:val="28"/>
        </w:rPr>
        <w:t xml:space="preserve"> Республики Алтай</w:t>
      </w:r>
      <w:r w:rsidRPr="00C37690">
        <w:rPr>
          <w:sz w:val="28"/>
          <w:szCs w:val="28"/>
        </w:rPr>
        <w:t>.</w:t>
      </w:r>
    </w:p>
    <w:p w14:paraId="13D10BD5" w14:textId="77777777" w:rsidR="00C37690" w:rsidRPr="00C37690" w:rsidRDefault="00C37690" w:rsidP="00C37690">
      <w:pPr>
        <w:widowControl/>
        <w:ind w:firstLine="567"/>
        <w:jc w:val="both"/>
        <w:rPr>
          <w:sz w:val="28"/>
          <w:szCs w:val="28"/>
        </w:rPr>
      </w:pPr>
    </w:p>
    <w:p w14:paraId="55BF9C21" w14:textId="77777777" w:rsidR="00C37690" w:rsidRPr="00240E22" w:rsidRDefault="00C37690" w:rsidP="00240E22">
      <w:pPr>
        <w:widowControl/>
        <w:ind w:firstLine="567"/>
        <w:jc w:val="center"/>
        <w:rPr>
          <w:b/>
          <w:sz w:val="28"/>
          <w:szCs w:val="28"/>
        </w:rPr>
      </w:pPr>
      <w:r w:rsidRPr="00240E22">
        <w:rPr>
          <w:b/>
          <w:sz w:val="28"/>
          <w:szCs w:val="28"/>
        </w:rPr>
        <w:t xml:space="preserve">II. Порядок учета </w:t>
      </w:r>
      <w:r w:rsidR="00A049F7">
        <w:rPr>
          <w:b/>
          <w:sz w:val="28"/>
          <w:szCs w:val="28"/>
        </w:rPr>
        <w:t>государственного</w:t>
      </w:r>
      <w:r w:rsidRPr="00240E22">
        <w:rPr>
          <w:b/>
          <w:sz w:val="28"/>
          <w:szCs w:val="28"/>
        </w:rPr>
        <w:t xml:space="preserve"> имущества</w:t>
      </w:r>
      <w:r w:rsidR="00A049F7">
        <w:rPr>
          <w:b/>
          <w:sz w:val="28"/>
          <w:szCs w:val="28"/>
        </w:rPr>
        <w:t xml:space="preserve"> Республики Алтай</w:t>
      </w:r>
    </w:p>
    <w:p w14:paraId="32D58F35" w14:textId="77777777" w:rsidR="00C37690" w:rsidRPr="00C37690" w:rsidRDefault="00C37690" w:rsidP="00C37690">
      <w:pPr>
        <w:widowControl/>
        <w:ind w:firstLine="567"/>
        <w:jc w:val="both"/>
        <w:rPr>
          <w:sz w:val="28"/>
          <w:szCs w:val="28"/>
        </w:rPr>
      </w:pPr>
    </w:p>
    <w:p w14:paraId="45E3A956" w14:textId="77777777" w:rsidR="00C37690" w:rsidRPr="00C37690" w:rsidRDefault="00C26A29" w:rsidP="00C37690">
      <w:pPr>
        <w:widowControl/>
        <w:ind w:firstLine="567"/>
        <w:jc w:val="both"/>
        <w:rPr>
          <w:sz w:val="28"/>
          <w:szCs w:val="28"/>
        </w:rPr>
      </w:pPr>
      <w:r>
        <w:rPr>
          <w:sz w:val="28"/>
          <w:szCs w:val="28"/>
        </w:rPr>
        <w:t>1</w:t>
      </w:r>
      <w:r w:rsidR="003C04C4">
        <w:rPr>
          <w:sz w:val="28"/>
          <w:szCs w:val="28"/>
        </w:rPr>
        <w:t>6</w:t>
      </w:r>
      <w:r>
        <w:rPr>
          <w:sz w:val="28"/>
          <w:szCs w:val="28"/>
        </w:rPr>
        <w:t>.</w:t>
      </w:r>
      <w:r w:rsidR="00C37690" w:rsidRPr="00C37690">
        <w:rPr>
          <w:sz w:val="28"/>
          <w:szCs w:val="28"/>
        </w:rPr>
        <w:t xml:space="preserve">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w:t>
      </w:r>
      <w:r w:rsidR="003C04C4">
        <w:rPr>
          <w:sz w:val="28"/>
          <w:szCs w:val="28"/>
        </w:rPr>
        <w:t xml:space="preserve">федеральным </w:t>
      </w:r>
      <w:r w:rsidR="00C37690" w:rsidRPr="00C37690">
        <w:rPr>
          <w:sz w:val="28"/>
          <w:szCs w:val="28"/>
        </w:rPr>
        <w:t>законодательством, обязан в 14-дневный срок со дня приобретения имущества направить в систему учета:</w:t>
      </w:r>
    </w:p>
    <w:p w14:paraId="49E43437" w14:textId="5CE1609A" w:rsidR="00C37690" w:rsidRPr="00C37690" w:rsidRDefault="00C37690" w:rsidP="00C37690">
      <w:pPr>
        <w:widowControl/>
        <w:ind w:firstLine="567"/>
        <w:jc w:val="both"/>
        <w:rPr>
          <w:sz w:val="28"/>
          <w:szCs w:val="28"/>
        </w:rPr>
      </w:pPr>
      <w:r w:rsidRPr="00C37690">
        <w:rPr>
          <w:sz w:val="28"/>
          <w:szCs w:val="28"/>
        </w:rPr>
        <w:t xml:space="preserve">а) карты сведений об объекте учета по формам реестра </w:t>
      </w:r>
      <w:r w:rsidR="0066456E">
        <w:rPr>
          <w:sz w:val="28"/>
          <w:szCs w:val="28"/>
        </w:rPr>
        <w:t xml:space="preserve">государственного </w:t>
      </w:r>
      <w:r w:rsidR="00C26A29">
        <w:rPr>
          <w:sz w:val="28"/>
          <w:szCs w:val="28"/>
        </w:rPr>
        <w:t>имущества</w:t>
      </w:r>
      <w:r w:rsidR="0066456E">
        <w:rPr>
          <w:sz w:val="28"/>
          <w:szCs w:val="28"/>
        </w:rPr>
        <w:t xml:space="preserve"> Республики Алтай</w:t>
      </w:r>
      <w:r w:rsidR="00C26A29">
        <w:rPr>
          <w:sz w:val="28"/>
          <w:szCs w:val="28"/>
        </w:rPr>
        <w:t xml:space="preserve"> согласно приложению №</w:t>
      </w:r>
      <w:r w:rsidR="00404697">
        <w:rPr>
          <w:sz w:val="28"/>
          <w:szCs w:val="28"/>
        </w:rPr>
        <w:t xml:space="preserve"> </w:t>
      </w:r>
      <w:r w:rsidRPr="00C37690">
        <w:rPr>
          <w:sz w:val="28"/>
          <w:szCs w:val="28"/>
        </w:rPr>
        <w:t>1</w:t>
      </w:r>
      <w:r w:rsidR="0066456E">
        <w:rPr>
          <w:sz w:val="28"/>
          <w:szCs w:val="28"/>
        </w:rPr>
        <w:t xml:space="preserve"> к настоящему Положению</w:t>
      </w:r>
      <w:r w:rsidRPr="00C37690">
        <w:rPr>
          <w:sz w:val="28"/>
          <w:szCs w:val="28"/>
        </w:rPr>
        <w:t>;</w:t>
      </w:r>
    </w:p>
    <w:p w14:paraId="52B3F201" w14:textId="77777777" w:rsidR="00C37690" w:rsidRPr="00C37690" w:rsidRDefault="00C37690" w:rsidP="00C37690">
      <w:pPr>
        <w:widowControl/>
        <w:ind w:firstLine="567"/>
        <w:jc w:val="both"/>
        <w:rPr>
          <w:sz w:val="28"/>
          <w:szCs w:val="28"/>
        </w:rPr>
      </w:pPr>
      <w:r w:rsidRPr="00C37690">
        <w:rPr>
          <w:sz w:val="28"/>
          <w:szCs w:val="28"/>
        </w:rPr>
        <w:lastRenderedPageBreak/>
        <w:t>б) документы, подтверждающие приобретение объекта учета правообладателем и возникновение соответствующего вещного права на объект учета, а также документы, подтверждающие сведения, содержащиеся в картах сведений об объекте учета.</w:t>
      </w:r>
    </w:p>
    <w:p w14:paraId="5C57E9E7" w14:textId="77777777" w:rsidR="00C37690" w:rsidRPr="00C37690" w:rsidRDefault="00E06BED" w:rsidP="00C37690">
      <w:pPr>
        <w:widowControl/>
        <w:ind w:firstLine="567"/>
        <w:jc w:val="both"/>
        <w:rPr>
          <w:sz w:val="28"/>
          <w:szCs w:val="28"/>
        </w:rPr>
      </w:pPr>
      <w:r>
        <w:rPr>
          <w:sz w:val="28"/>
          <w:szCs w:val="28"/>
        </w:rPr>
        <w:t>1</w:t>
      </w:r>
      <w:r w:rsidR="002A4146">
        <w:rPr>
          <w:sz w:val="28"/>
          <w:szCs w:val="28"/>
        </w:rPr>
        <w:t>7</w:t>
      </w:r>
      <w:r>
        <w:rPr>
          <w:sz w:val="28"/>
          <w:szCs w:val="28"/>
        </w:rPr>
        <w:t xml:space="preserve">. </w:t>
      </w:r>
      <w:r w:rsidR="00C37690" w:rsidRPr="00C37690">
        <w:rPr>
          <w:sz w:val="28"/>
          <w:szCs w:val="28"/>
        </w:rPr>
        <w:t xml:space="preserve">В отношении </w:t>
      </w:r>
      <w:r w:rsidR="00A919CC">
        <w:rPr>
          <w:sz w:val="28"/>
          <w:szCs w:val="28"/>
        </w:rPr>
        <w:t>государственного</w:t>
      </w:r>
      <w:r w:rsidR="00C37690" w:rsidRPr="00C37690">
        <w:rPr>
          <w:sz w:val="28"/>
          <w:szCs w:val="28"/>
        </w:rPr>
        <w:t xml:space="preserve"> имущества</w:t>
      </w:r>
      <w:r w:rsidR="00A919CC">
        <w:rPr>
          <w:sz w:val="28"/>
          <w:szCs w:val="28"/>
        </w:rPr>
        <w:t xml:space="preserve"> Республики Алтай</w:t>
      </w:r>
      <w:r w:rsidR="00C37690" w:rsidRPr="00C37690">
        <w:rPr>
          <w:sz w:val="28"/>
          <w:szCs w:val="28"/>
        </w:rPr>
        <w:t xml:space="preserve">,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14-дневный срок со дня выявления такого имущества направить карты сведений об объекте учета и </w:t>
      </w:r>
      <w:r w:rsidR="00C37690" w:rsidRPr="00EA243C">
        <w:rPr>
          <w:sz w:val="28"/>
          <w:szCs w:val="28"/>
        </w:rPr>
        <w:t>документы в систему учета.</w:t>
      </w:r>
    </w:p>
    <w:p w14:paraId="33B51F15" w14:textId="59030EF5" w:rsidR="00C37690" w:rsidRPr="00C37690" w:rsidRDefault="00E06BED" w:rsidP="00C37690">
      <w:pPr>
        <w:widowControl/>
        <w:ind w:firstLine="567"/>
        <w:jc w:val="both"/>
        <w:rPr>
          <w:sz w:val="28"/>
          <w:szCs w:val="28"/>
        </w:rPr>
      </w:pPr>
      <w:r>
        <w:rPr>
          <w:sz w:val="28"/>
          <w:szCs w:val="28"/>
        </w:rPr>
        <w:t>1</w:t>
      </w:r>
      <w:r w:rsidR="00940C1B">
        <w:rPr>
          <w:sz w:val="28"/>
          <w:szCs w:val="28"/>
        </w:rPr>
        <w:t>8</w:t>
      </w:r>
      <w:r>
        <w:rPr>
          <w:sz w:val="28"/>
          <w:szCs w:val="28"/>
        </w:rPr>
        <w:t xml:space="preserve">. </w:t>
      </w:r>
      <w:r w:rsidR="00C37690" w:rsidRPr="00C37690">
        <w:rPr>
          <w:sz w:val="28"/>
          <w:szCs w:val="28"/>
        </w:rPr>
        <w:t xml:space="preserve">При изменении сведений об объекте учета или о лицах, указанных в пункте </w:t>
      </w:r>
      <w:r>
        <w:rPr>
          <w:sz w:val="28"/>
          <w:szCs w:val="28"/>
        </w:rPr>
        <w:t>9</w:t>
      </w:r>
      <w:r w:rsidR="00C37690" w:rsidRPr="00C37690">
        <w:rPr>
          <w:sz w:val="28"/>
          <w:szCs w:val="28"/>
        </w:rPr>
        <w:t xml:space="preserve"> настоящего Положения, правообладатель для внесения в реестр новых сведений об объекте учета либо о соответствующем лице обязан в 14-дневный срок со дня получения документов, подтверждающих изменения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балансовой, восстановительной или остаточной стоимости объекта учета или основных средств (фондов) правообладателя), направить в систему учета:</w:t>
      </w:r>
    </w:p>
    <w:p w14:paraId="46762C24" w14:textId="05680078" w:rsidR="00C37690" w:rsidRPr="00C37690" w:rsidRDefault="00C37690" w:rsidP="00C37690">
      <w:pPr>
        <w:widowControl/>
        <w:ind w:firstLine="567"/>
        <w:jc w:val="both"/>
        <w:rPr>
          <w:sz w:val="28"/>
          <w:szCs w:val="28"/>
        </w:rPr>
      </w:pPr>
      <w:r w:rsidRPr="00C37690">
        <w:rPr>
          <w:sz w:val="28"/>
          <w:szCs w:val="28"/>
        </w:rPr>
        <w:t>а) запись об изменениях сведений об объекте учета или о лице, обладающем правами на объект учета либо сведениями о нем, по форме согласно прилож</w:t>
      </w:r>
      <w:r w:rsidR="00835823">
        <w:rPr>
          <w:sz w:val="28"/>
          <w:szCs w:val="28"/>
        </w:rPr>
        <w:t>ению №</w:t>
      </w:r>
      <w:r w:rsidRPr="00C37690">
        <w:rPr>
          <w:sz w:val="28"/>
          <w:szCs w:val="28"/>
        </w:rPr>
        <w:t xml:space="preserve"> 2 </w:t>
      </w:r>
      <w:r w:rsidR="00404697">
        <w:rPr>
          <w:sz w:val="28"/>
          <w:szCs w:val="28"/>
        </w:rPr>
        <w:t xml:space="preserve">к настоящему Положению </w:t>
      </w:r>
      <w:r w:rsidRPr="00C37690">
        <w:rPr>
          <w:sz w:val="28"/>
          <w:szCs w:val="28"/>
        </w:rPr>
        <w:t xml:space="preserve">(далее </w:t>
      </w:r>
      <w:r w:rsidR="00404697">
        <w:rPr>
          <w:sz w:val="28"/>
          <w:szCs w:val="28"/>
        </w:rPr>
        <w:t xml:space="preserve">– </w:t>
      </w:r>
      <w:r w:rsidRPr="00C37690">
        <w:rPr>
          <w:sz w:val="28"/>
          <w:szCs w:val="28"/>
        </w:rPr>
        <w:t>запись об изменениях сведений) в карте сведений об объекте учета или о лице, обладающем правами на объект учета либо сведениями о нем. Если изменившиеся сведения содержатся в других картах сведений об объекте учета или о лице, обладающем правами на объект учета либо сведениями о нем, то правообладатель направляет запись об изменениях сведений в отношении каждой из них;</w:t>
      </w:r>
    </w:p>
    <w:p w14:paraId="3E882DCE" w14:textId="77777777" w:rsidR="00C37690" w:rsidRPr="00C37690" w:rsidRDefault="00C37690" w:rsidP="00C37690">
      <w:pPr>
        <w:widowControl/>
        <w:ind w:firstLine="567"/>
        <w:jc w:val="both"/>
        <w:rPr>
          <w:sz w:val="28"/>
          <w:szCs w:val="28"/>
        </w:rPr>
      </w:pPr>
      <w:r w:rsidRPr="00C37690">
        <w:rPr>
          <w:sz w:val="28"/>
          <w:szCs w:val="28"/>
        </w:rPr>
        <w:t>б) документы, подтверждающие новые сведения об объекте учета или о соответствующем лице.</w:t>
      </w:r>
    </w:p>
    <w:p w14:paraId="095211AE" w14:textId="4C1BACB4" w:rsidR="00C37690" w:rsidRPr="00C37690" w:rsidRDefault="00E06BED" w:rsidP="00C37690">
      <w:pPr>
        <w:widowControl/>
        <w:ind w:firstLine="567"/>
        <w:jc w:val="both"/>
        <w:rPr>
          <w:sz w:val="28"/>
          <w:szCs w:val="28"/>
        </w:rPr>
      </w:pPr>
      <w:r>
        <w:rPr>
          <w:sz w:val="28"/>
          <w:szCs w:val="28"/>
        </w:rPr>
        <w:t>1</w:t>
      </w:r>
      <w:r w:rsidR="00940C1B">
        <w:rPr>
          <w:sz w:val="28"/>
          <w:szCs w:val="28"/>
        </w:rPr>
        <w:t>9</w:t>
      </w:r>
      <w:r>
        <w:rPr>
          <w:sz w:val="28"/>
          <w:szCs w:val="28"/>
        </w:rPr>
        <w:t>.</w:t>
      </w:r>
      <w:r w:rsidR="00C37690" w:rsidRPr="00C37690">
        <w:rPr>
          <w:sz w:val="28"/>
          <w:szCs w:val="28"/>
        </w:rPr>
        <w:t xml:space="preserve"> Правообладатели, возникшие в результате реорганизации являющегося правообладателем юридического лица, или учредитель указанного лица, которому передано оставшееся в случае ликвидации этого лица </w:t>
      </w:r>
      <w:r w:rsidR="00835823">
        <w:rPr>
          <w:sz w:val="28"/>
          <w:szCs w:val="28"/>
        </w:rPr>
        <w:t>государственное</w:t>
      </w:r>
      <w:r w:rsidR="00C37690" w:rsidRPr="00C37690">
        <w:rPr>
          <w:sz w:val="28"/>
          <w:szCs w:val="28"/>
        </w:rPr>
        <w:t xml:space="preserve"> имущество</w:t>
      </w:r>
      <w:r w:rsidR="00835823">
        <w:rPr>
          <w:sz w:val="28"/>
          <w:szCs w:val="28"/>
        </w:rPr>
        <w:t xml:space="preserve"> Республики Алтай</w:t>
      </w:r>
      <w:r w:rsidR="00C37690" w:rsidRPr="00C37690">
        <w:rPr>
          <w:sz w:val="28"/>
          <w:szCs w:val="28"/>
        </w:rPr>
        <w:t xml:space="preserve">, направляют записи об изменениях сведений и документы, </w:t>
      </w:r>
      <w:r w:rsidR="00C37690" w:rsidRPr="0000780B">
        <w:rPr>
          <w:sz w:val="28"/>
          <w:szCs w:val="28"/>
        </w:rPr>
        <w:t>подтверждающие изменения сведений, в систему учета в установленном порядке.</w:t>
      </w:r>
    </w:p>
    <w:p w14:paraId="2C7CEB85" w14:textId="0953221D" w:rsidR="00C37690" w:rsidRPr="00C37690" w:rsidRDefault="00940C1B" w:rsidP="00C37690">
      <w:pPr>
        <w:widowControl/>
        <w:ind w:firstLine="567"/>
        <w:jc w:val="both"/>
        <w:rPr>
          <w:sz w:val="28"/>
          <w:szCs w:val="28"/>
        </w:rPr>
      </w:pPr>
      <w:r>
        <w:rPr>
          <w:sz w:val="28"/>
          <w:szCs w:val="28"/>
        </w:rPr>
        <w:t>20</w:t>
      </w:r>
      <w:r w:rsidR="00165D7A">
        <w:rPr>
          <w:sz w:val="28"/>
          <w:szCs w:val="28"/>
        </w:rPr>
        <w:t xml:space="preserve">. </w:t>
      </w:r>
      <w:r w:rsidR="00C37690" w:rsidRPr="00C37690">
        <w:rPr>
          <w:sz w:val="28"/>
          <w:szCs w:val="28"/>
        </w:rPr>
        <w:t xml:space="preserve">В случае если право собственности </w:t>
      </w:r>
      <w:r w:rsidR="00464DB5">
        <w:rPr>
          <w:sz w:val="28"/>
          <w:szCs w:val="28"/>
        </w:rPr>
        <w:t>Республики Алтай</w:t>
      </w:r>
      <w:r w:rsidR="00C37690" w:rsidRPr="00C37690">
        <w:rPr>
          <w:sz w:val="28"/>
          <w:szCs w:val="28"/>
        </w:rPr>
        <w:t xml:space="preserve"> на имущество прекращено, лицо, которому оно принадлежало на вещном праве, для исключения из реестра сведений об имуществе обязано в 14-дневный срок со дня получения сведений о прекращении указанного права направить в систему учета:</w:t>
      </w:r>
    </w:p>
    <w:p w14:paraId="4F6426B5" w14:textId="0CEE34C4" w:rsidR="00C37690" w:rsidRPr="00C37690" w:rsidRDefault="00C37690" w:rsidP="00C37690">
      <w:pPr>
        <w:widowControl/>
        <w:ind w:firstLine="567"/>
        <w:jc w:val="both"/>
        <w:rPr>
          <w:sz w:val="28"/>
          <w:szCs w:val="28"/>
        </w:rPr>
      </w:pPr>
      <w:r w:rsidRPr="00C37690">
        <w:rPr>
          <w:sz w:val="28"/>
          <w:szCs w:val="28"/>
        </w:rPr>
        <w:t xml:space="preserve">а) запись о прекращении права собственности </w:t>
      </w:r>
      <w:r w:rsidR="00464DB5">
        <w:rPr>
          <w:sz w:val="28"/>
          <w:szCs w:val="28"/>
        </w:rPr>
        <w:t>Республики Алтай</w:t>
      </w:r>
      <w:r w:rsidRPr="00C37690">
        <w:rPr>
          <w:sz w:val="28"/>
          <w:szCs w:val="28"/>
        </w:rPr>
        <w:t xml:space="preserve"> на имуществ</w:t>
      </w:r>
      <w:r w:rsidR="00464DB5">
        <w:rPr>
          <w:sz w:val="28"/>
          <w:szCs w:val="28"/>
        </w:rPr>
        <w:t>о по форме согласно приложению №</w:t>
      </w:r>
      <w:r w:rsidRPr="00C37690">
        <w:rPr>
          <w:sz w:val="28"/>
          <w:szCs w:val="28"/>
        </w:rPr>
        <w:t xml:space="preserve"> 3 </w:t>
      </w:r>
      <w:r w:rsidR="00404697">
        <w:rPr>
          <w:sz w:val="28"/>
          <w:szCs w:val="28"/>
        </w:rPr>
        <w:t>к настоящему Положению</w:t>
      </w:r>
      <w:r w:rsidR="00404697" w:rsidRPr="00C37690">
        <w:rPr>
          <w:sz w:val="28"/>
          <w:szCs w:val="28"/>
        </w:rPr>
        <w:t xml:space="preserve"> </w:t>
      </w:r>
      <w:r w:rsidRPr="00C37690">
        <w:rPr>
          <w:sz w:val="28"/>
          <w:szCs w:val="28"/>
        </w:rPr>
        <w:lastRenderedPageBreak/>
        <w:t xml:space="preserve">(далее </w:t>
      </w:r>
      <w:r w:rsidR="00013778">
        <w:rPr>
          <w:sz w:val="28"/>
          <w:szCs w:val="28"/>
        </w:rPr>
        <w:t xml:space="preserve">– </w:t>
      </w:r>
      <w:r w:rsidRPr="00C37690">
        <w:rPr>
          <w:sz w:val="28"/>
          <w:szCs w:val="28"/>
        </w:rPr>
        <w:t xml:space="preserve">запись о прекращении права собственности </w:t>
      </w:r>
      <w:r w:rsidR="00464DB5">
        <w:rPr>
          <w:sz w:val="28"/>
          <w:szCs w:val="28"/>
        </w:rPr>
        <w:t>Республики Алтай</w:t>
      </w:r>
      <w:r w:rsidRPr="00C37690">
        <w:rPr>
          <w:sz w:val="28"/>
          <w:szCs w:val="28"/>
        </w:rPr>
        <w:t xml:space="preserve"> на имущество) для исключения сведений из карты сведений об объекте учета. Если прекращение права собственности </w:t>
      </w:r>
      <w:r w:rsidR="00464DB5">
        <w:rPr>
          <w:sz w:val="28"/>
          <w:szCs w:val="28"/>
        </w:rPr>
        <w:t>Республики Алтай</w:t>
      </w:r>
      <w:r w:rsidRPr="00C37690">
        <w:rPr>
          <w:sz w:val="28"/>
          <w:szCs w:val="28"/>
        </w:rPr>
        <w:t xml:space="preserve"> на имущество влечет исключение сведений из других карт сведений об объекте учета, то лицо, которому оно принадлежало на вещном праве, направляет запись в отношении каждой из них;</w:t>
      </w:r>
    </w:p>
    <w:p w14:paraId="502DBBFA" w14:textId="77777777" w:rsidR="00C37690" w:rsidRPr="00C37690" w:rsidRDefault="00C37690" w:rsidP="00C37690">
      <w:pPr>
        <w:widowControl/>
        <w:ind w:firstLine="567"/>
        <w:jc w:val="both"/>
        <w:rPr>
          <w:sz w:val="28"/>
          <w:szCs w:val="28"/>
        </w:rPr>
      </w:pPr>
      <w:r w:rsidRPr="00C37690">
        <w:rPr>
          <w:sz w:val="28"/>
          <w:szCs w:val="28"/>
        </w:rPr>
        <w:t xml:space="preserve">б) документ, подтверждающий прекращение права собственности </w:t>
      </w:r>
      <w:r w:rsidR="00464DB5">
        <w:rPr>
          <w:sz w:val="28"/>
          <w:szCs w:val="28"/>
        </w:rPr>
        <w:t>Республики Алтай</w:t>
      </w:r>
      <w:r w:rsidRPr="00C37690">
        <w:rPr>
          <w:sz w:val="28"/>
          <w:szCs w:val="28"/>
        </w:rPr>
        <w:t xml:space="preserve"> на имущество или государственную регистрацию прекращения указанного права, если им является недвижимое имущество.</w:t>
      </w:r>
    </w:p>
    <w:p w14:paraId="059157F1" w14:textId="1C340204" w:rsidR="00C37690" w:rsidRPr="00C37690" w:rsidRDefault="00464DB5" w:rsidP="00C37690">
      <w:pPr>
        <w:widowControl/>
        <w:ind w:firstLine="567"/>
        <w:jc w:val="both"/>
        <w:rPr>
          <w:sz w:val="28"/>
          <w:szCs w:val="28"/>
        </w:rPr>
      </w:pPr>
      <w:r>
        <w:rPr>
          <w:sz w:val="28"/>
          <w:szCs w:val="28"/>
        </w:rPr>
        <w:t>2</w:t>
      </w:r>
      <w:r w:rsidR="00940C1B">
        <w:rPr>
          <w:sz w:val="28"/>
          <w:szCs w:val="28"/>
        </w:rPr>
        <w:t>1</w:t>
      </w:r>
      <w:r>
        <w:rPr>
          <w:sz w:val="28"/>
          <w:szCs w:val="28"/>
        </w:rPr>
        <w:t>.</w:t>
      </w:r>
      <w:r w:rsidR="00C37690" w:rsidRPr="00C37690">
        <w:rPr>
          <w:sz w:val="28"/>
          <w:szCs w:val="28"/>
        </w:rPr>
        <w:t xml:space="preserve"> В случае прекращения права собственности </w:t>
      </w:r>
      <w:r>
        <w:rPr>
          <w:sz w:val="28"/>
          <w:szCs w:val="28"/>
        </w:rPr>
        <w:t>Республики Алтай</w:t>
      </w:r>
      <w:r w:rsidR="00C37690" w:rsidRPr="00C37690">
        <w:rPr>
          <w:sz w:val="28"/>
          <w:szCs w:val="28"/>
        </w:rPr>
        <w:t xml:space="preserve"> на имущество в результате процедуры банкротства его правообладателя запись о прекращении права собственности </w:t>
      </w:r>
      <w:r>
        <w:rPr>
          <w:sz w:val="28"/>
          <w:szCs w:val="28"/>
        </w:rPr>
        <w:t>Республики Алтай</w:t>
      </w:r>
      <w:r w:rsidR="00C37690" w:rsidRPr="00C37690">
        <w:rPr>
          <w:sz w:val="28"/>
          <w:szCs w:val="28"/>
        </w:rPr>
        <w:t xml:space="preserve"> на имущество и документ, предусмотренный </w:t>
      </w:r>
      <w:r>
        <w:rPr>
          <w:sz w:val="28"/>
          <w:szCs w:val="28"/>
        </w:rPr>
        <w:t xml:space="preserve">подпунктом «б» пункта </w:t>
      </w:r>
      <w:r w:rsidR="00940C1B">
        <w:rPr>
          <w:sz w:val="28"/>
          <w:szCs w:val="28"/>
        </w:rPr>
        <w:t>20</w:t>
      </w:r>
      <w:r w:rsidR="00C37690" w:rsidRPr="00C37690">
        <w:rPr>
          <w:sz w:val="28"/>
          <w:szCs w:val="28"/>
        </w:rPr>
        <w:t xml:space="preserve"> настоящего Положения, направляются правообладателем в систему учета в 14-дневный сро</w:t>
      </w:r>
      <w:r>
        <w:rPr>
          <w:sz w:val="28"/>
          <w:szCs w:val="28"/>
        </w:rPr>
        <w:t>к со дня получения определения А</w:t>
      </w:r>
      <w:r w:rsidR="00C37690" w:rsidRPr="00C37690">
        <w:rPr>
          <w:sz w:val="28"/>
          <w:szCs w:val="28"/>
        </w:rPr>
        <w:t xml:space="preserve">рбитражного суда </w:t>
      </w:r>
      <w:r>
        <w:rPr>
          <w:sz w:val="28"/>
          <w:szCs w:val="28"/>
        </w:rPr>
        <w:t xml:space="preserve">Республики Алтай </w:t>
      </w:r>
      <w:r w:rsidR="00C37690" w:rsidRPr="00C37690">
        <w:rPr>
          <w:sz w:val="28"/>
          <w:szCs w:val="28"/>
        </w:rPr>
        <w:t>о прекращении производства по делу о банкротстве.</w:t>
      </w:r>
    </w:p>
    <w:p w14:paraId="33E75E2A" w14:textId="1DE19920" w:rsidR="00C37690" w:rsidRPr="00C37690" w:rsidRDefault="009975A3" w:rsidP="00C37690">
      <w:pPr>
        <w:widowControl/>
        <w:ind w:firstLine="567"/>
        <w:jc w:val="both"/>
        <w:rPr>
          <w:sz w:val="28"/>
          <w:szCs w:val="28"/>
        </w:rPr>
      </w:pPr>
      <w:r>
        <w:rPr>
          <w:sz w:val="28"/>
          <w:szCs w:val="28"/>
        </w:rPr>
        <w:t>2</w:t>
      </w:r>
      <w:r w:rsidR="00940C1B">
        <w:rPr>
          <w:sz w:val="28"/>
          <w:szCs w:val="28"/>
        </w:rPr>
        <w:t>2</w:t>
      </w:r>
      <w:r>
        <w:rPr>
          <w:sz w:val="28"/>
          <w:szCs w:val="28"/>
        </w:rPr>
        <w:t xml:space="preserve">. </w:t>
      </w:r>
      <w:r w:rsidR="00C37690" w:rsidRPr="00C37690">
        <w:rPr>
          <w:sz w:val="28"/>
          <w:szCs w:val="28"/>
        </w:rPr>
        <w:t>Карты сведений об объекте учета, записи и до</w:t>
      </w:r>
      <w:r>
        <w:rPr>
          <w:sz w:val="28"/>
          <w:szCs w:val="28"/>
        </w:rPr>
        <w:t xml:space="preserve">кументы, указанные в пунктах </w:t>
      </w:r>
      <w:r w:rsidR="00940C1B">
        <w:rPr>
          <w:sz w:val="28"/>
          <w:szCs w:val="28"/>
        </w:rPr>
        <w:t>16</w:t>
      </w:r>
      <w:r>
        <w:rPr>
          <w:sz w:val="28"/>
          <w:szCs w:val="28"/>
        </w:rPr>
        <w:t xml:space="preserve"> - </w:t>
      </w:r>
      <w:r w:rsidR="00940C1B">
        <w:rPr>
          <w:sz w:val="28"/>
          <w:szCs w:val="28"/>
        </w:rPr>
        <w:t>20</w:t>
      </w:r>
      <w:r w:rsidR="00C37690" w:rsidRPr="00C37690">
        <w:rPr>
          <w:sz w:val="28"/>
          <w:szCs w:val="28"/>
        </w:rPr>
        <w:t xml:space="preserve"> настоящего Положения (далее </w:t>
      </w:r>
      <w:r w:rsidR="00013778">
        <w:rPr>
          <w:sz w:val="28"/>
          <w:szCs w:val="28"/>
        </w:rPr>
        <w:t>–</w:t>
      </w:r>
      <w:r w:rsidR="00C37690" w:rsidRPr="00C37690">
        <w:rPr>
          <w:sz w:val="28"/>
          <w:szCs w:val="28"/>
        </w:rPr>
        <w:t xml:space="preserve"> документы правообладателя), направляются в систему учета правообладателем, лицом, которому имущество принадлежало на вещном праве, в форме электронных документов и электронных образов документов, </w:t>
      </w:r>
      <w:r w:rsidR="00C37690" w:rsidRPr="0000780B">
        <w:rPr>
          <w:sz w:val="28"/>
          <w:szCs w:val="28"/>
        </w:rPr>
        <w:t>заверенных усиленной квалифицированной электронной подписью.</w:t>
      </w:r>
    </w:p>
    <w:p w14:paraId="4E145224" w14:textId="77777777" w:rsidR="00C37690" w:rsidRPr="00C37690" w:rsidRDefault="00C37690" w:rsidP="00C37690">
      <w:pPr>
        <w:widowControl/>
        <w:ind w:firstLine="567"/>
        <w:jc w:val="both"/>
        <w:rPr>
          <w:sz w:val="28"/>
          <w:szCs w:val="28"/>
        </w:rPr>
      </w:pPr>
      <w:r w:rsidRPr="00C37690">
        <w:rPr>
          <w:sz w:val="28"/>
          <w:szCs w:val="28"/>
        </w:rPr>
        <w:t xml:space="preserve">В случае невозможности направления документов правообладателя в электронном виде они формируются и заверяются правообладателем, лицом, которому имущество принадлежало на вещном праве, в </w:t>
      </w:r>
      <w:r w:rsidR="008E076C">
        <w:rPr>
          <w:sz w:val="28"/>
          <w:szCs w:val="28"/>
        </w:rPr>
        <w:t>Уполномоченный орган</w:t>
      </w:r>
      <w:r w:rsidRPr="00C37690">
        <w:rPr>
          <w:sz w:val="28"/>
          <w:szCs w:val="28"/>
        </w:rPr>
        <w:t>, который создает необходимые условия для направления их в систему учета.</w:t>
      </w:r>
    </w:p>
    <w:p w14:paraId="7CA00398" w14:textId="20E0CE43" w:rsidR="00C37690" w:rsidRPr="00C37690" w:rsidRDefault="008E076C" w:rsidP="00C37690">
      <w:pPr>
        <w:widowControl/>
        <w:ind w:firstLine="567"/>
        <w:jc w:val="both"/>
        <w:rPr>
          <w:sz w:val="28"/>
          <w:szCs w:val="28"/>
        </w:rPr>
      </w:pPr>
      <w:r>
        <w:rPr>
          <w:sz w:val="28"/>
          <w:szCs w:val="28"/>
        </w:rPr>
        <w:t>2</w:t>
      </w:r>
      <w:r w:rsidR="00940C1B">
        <w:rPr>
          <w:sz w:val="28"/>
          <w:szCs w:val="28"/>
        </w:rPr>
        <w:t>3</w:t>
      </w:r>
      <w:r>
        <w:rPr>
          <w:sz w:val="28"/>
          <w:szCs w:val="28"/>
        </w:rPr>
        <w:t xml:space="preserve">. </w:t>
      </w:r>
      <w:r w:rsidR="00C37690" w:rsidRPr="00C37690">
        <w:rPr>
          <w:sz w:val="28"/>
          <w:szCs w:val="28"/>
        </w:rPr>
        <w:t xml:space="preserve">В случае ликвидации являющегося правообладателем юридического лица формирование и заверение записи о прекращении права собственности </w:t>
      </w:r>
      <w:r w:rsidR="00D66BE9">
        <w:rPr>
          <w:sz w:val="28"/>
          <w:szCs w:val="28"/>
        </w:rPr>
        <w:t>Республики Алтай</w:t>
      </w:r>
      <w:r w:rsidR="00C37690" w:rsidRPr="00C37690">
        <w:rPr>
          <w:sz w:val="28"/>
          <w:szCs w:val="28"/>
        </w:rPr>
        <w:t xml:space="preserve"> на имущество и записи об изменениях сведений, а также исключение всех сведений об объекте учета из реестра осуществляются </w:t>
      </w:r>
      <w:r w:rsidR="00D66BE9">
        <w:rPr>
          <w:sz w:val="28"/>
          <w:szCs w:val="28"/>
        </w:rPr>
        <w:t>Уполномоченным органом</w:t>
      </w:r>
      <w:r w:rsidR="00C37690" w:rsidRPr="00C37690">
        <w:rPr>
          <w:sz w:val="28"/>
          <w:szCs w:val="28"/>
        </w:rPr>
        <w:t xml:space="preserve"> в 14-дневный срок после получения выписки из Единого государственного реестра юридических лиц и ликвидационного баланса.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14:paraId="21B6DA3A" w14:textId="1314BE7E" w:rsidR="00C37690" w:rsidRPr="00C37690" w:rsidRDefault="00D66BE9" w:rsidP="00C37690">
      <w:pPr>
        <w:widowControl/>
        <w:ind w:firstLine="567"/>
        <w:jc w:val="both"/>
        <w:rPr>
          <w:sz w:val="28"/>
          <w:szCs w:val="28"/>
        </w:rPr>
      </w:pPr>
      <w:r w:rsidRPr="003D4EAD">
        <w:rPr>
          <w:sz w:val="28"/>
          <w:szCs w:val="28"/>
        </w:rPr>
        <w:t>2</w:t>
      </w:r>
      <w:r w:rsidR="00940C1B" w:rsidRPr="003D4EAD">
        <w:rPr>
          <w:sz w:val="28"/>
          <w:szCs w:val="28"/>
        </w:rPr>
        <w:t>4</w:t>
      </w:r>
      <w:r w:rsidRPr="003D4EAD">
        <w:rPr>
          <w:sz w:val="28"/>
          <w:szCs w:val="28"/>
        </w:rPr>
        <w:t>. Уполномоченный</w:t>
      </w:r>
      <w:r w:rsidR="00C37690" w:rsidRPr="003D4EAD">
        <w:rPr>
          <w:sz w:val="28"/>
          <w:szCs w:val="28"/>
        </w:rPr>
        <w:t xml:space="preserve"> орган</w:t>
      </w:r>
      <w:r w:rsidR="00C37690" w:rsidRPr="00C37690">
        <w:rPr>
          <w:sz w:val="28"/>
          <w:szCs w:val="28"/>
        </w:rPr>
        <w:t xml:space="preserve"> в 21-дневный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14:paraId="7EDEAE38" w14:textId="77777777" w:rsidR="00C37690" w:rsidRPr="00C37690" w:rsidRDefault="00C37690" w:rsidP="00C37690">
      <w:pPr>
        <w:widowControl/>
        <w:ind w:firstLine="567"/>
        <w:jc w:val="both"/>
        <w:rPr>
          <w:sz w:val="28"/>
          <w:szCs w:val="28"/>
        </w:rPr>
      </w:pPr>
      <w:r w:rsidRPr="00C37690">
        <w:rPr>
          <w:sz w:val="28"/>
          <w:szCs w:val="28"/>
        </w:rPr>
        <w:t xml:space="preserve">а) об учете в реестре объекта учета под постоянным реестровым номером </w:t>
      </w:r>
      <w:r w:rsidR="00D66BE9">
        <w:rPr>
          <w:sz w:val="28"/>
          <w:szCs w:val="28"/>
        </w:rPr>
        <w:t>государственного</w:t>
      </w:r>
      <w:r w:rsidRPr="00C37690">
        <w:rPr>
          <w:sz w:val="28"/>
          <w:szCs w:val="28"/>
        </w:rPr>
        <w:t xml:space="preserve"> имущества</w:t>
      </w:r>
      <w:r w:rsidR="00D66BE9">
        <w:rPr>
          <w:sz w:val="28"/>
          <w:szCs w:val="28"/>
        </w:rPr>
        <w:t xml:space="preserve"> Республики Алтай</w:t>
      </w:r>
      <w:r w:rsidRPr="00C37690">
        <w:rPr>
          <w:sz w:val="28"/>
          <w:szCs w:val="28"/>
        </w:rPr>
        <w:t xml:space="preserve">, исключении изменившихся сведений об объекте учета из реестра и внесении в него новых сведений об объекте учета или исключении всех сведений о нем из реестра, если </w:t>
      </w:r>
      <w:r w:rsidRPr="00C37690">
        <w:rPr>
          <w:sz w:val="28"/>
          <w:szCs w:val="28"/>
        </w:rPr>
        <w:lastRenderedPageBreak/>
        <w:t>установлены подлинность и полнота документов правообладателя, а также достоверность и полнота содержащихся в них сведений;</w:t>
      </w:r>
    </w:p>
    <w:p w14:paraId="3FCEA1AA" w14:textId="77777777" w:rsidR="00C37690" w:rsidRPr="00C37690" w:rsidRDefault="00C37690" w:rsidP="00C37690">
      <w:pPr>
        <w:widowControl/>
        <w:ind w:firstLine="567"/>
        <w:jc w:val="both"/>
        <w:rPr>
          <w:sz w:val="28"/>
          <w:szCs w:val="28"/>
        </w:rPr>
      </w:pPr>
      <w:r w:rsidRPr="00C37690">
        <w:rPr>
          <w:sz w:val="28"/>
          <w:szCs w:val="28"/>
        </w:rPr>
        <w:t xml:space="preserve">б) об отказе в учете в реестре объекта учета, если установлено, что представленное к учету имущество, в том числе имущество, право собственности </w:t>
      </w:r>
      <w:r w:rsidR="00D66BE9">
        <w:rPr>
          <w:sz w:val="28"/>
          <w:szCs w:val="28"/>
        </w:rPr>
        <w:t>Республики Алтай</w:t>
      </w:r>
      <w:r w:rsidRPr="00C37690">
        <w:rPr>
          <w:sz w:val="28"/>
          <w:szCs w:val="28"/>
        </w:rPr>
        <w:t xml:space="preserve"> на которое не зарегистрировано или не подлежит регистрации, не находится в собственности </w:t>
      </w:r>
      <w:r w:rsidR="00D66BE9">
        <w:rPr>
          <w:sz w:val="28"/>
          <w:szCs w:val="28"/>
        </w:rPr>
        <w:t>Республики Алтай</w:t>
      </w:r>
      <w:r w:rsidRPr="00C37690">
        <w:rPr>
          <w:sz w:val="28"/>
          <w:szCs w:val="28"/>
        </w:rPr>
        <w:t>;</w:t>
      </w:r>
    </w:p>
    <w:p w14:paraId="751CD264" w14:textId="77777777" w:rsidR="00C37690" w:rsidRPr="00C37690" w:rsidRDefault="00C37690" w:rsidP="00C37690">
      <w:pPr>
        <w:widowControl/>
        <w:ind w:firstLine="567"/>
        <w:jc w:val="both"/>
        <w:rPr>
          <w:sz w:val="28"/>
          <w:szCs w:val="28"/>
        </w:rPr>
      </w:pPr>
      <w:r w:rsidRPr="00C37690">
        <w:rPr>
          <w:sz w:val="28"/>
          <w:szCs w:val="28"/>
        </w:rPr>
        <w:t>в) о приостановлении процедуры учета в реестре объекта учета в следующих случаях:</w:t>
      </w:r>
    </w:p>
    <w:p w14:paraId="6DC04C26" w14:textId="77777777" w:rsidR="00C37690" w:rsidRPr="00C37690" w:rsidRDefault="00C37690" w:rsidP="00C37690">
      <w:pPr>
        <w:widowControl/>
        <w:ind w:firstLine="567"/>
        <w:jc w:val="both"/>
        <w:rPr>
          <w:sz w:val="28"/>
          <w:szCs w:val="28"/>
        </w:rPr>
      </w:pPr>
      <w:r w:rsidRPr="00C37690">
        <w:rPr>
          <w:sz w:val="28"/>
          <w:szCs w:val="28"/>
        </w:rPr>
        <w:t>установлены неполнота и (или) недостоверность содержащихся в документах правообладателя сведений;</w:t>
      </w:r>
    </w:p>
    <w:p w14:paraId="05363788" w14:textId="77777777" w:rsidR="00C37690" w:rsidRPr="00C37690" w:rsidRDefault="00C37690" w:rsidP="00C37690">
      <w:pPr>
        <w:widowControl/>
        <w:ind w:firstLine="567"/>
        <w:jc w:val="both"/>
        <w:rPr>
          <w:sz w:val="28"/>
          <w:szCs w:val="28"/>
        </w:rPr>
      </w:pPr>
      <w:r w:rsidRPr="00C37690">
        <w:rPr>
          <w:sz w:val="28"/>
          <w:szCs w:val="28"/>
        </w:rPr>
        <w:t xml:space="preserve">у должностного лица </w:t>
      </w:r>
      <w:r w:rsidR="003F783B">
        <w:rPr>
          <w:sz w:val="28"/>
          <w:szCs w:val="28"/>
        </w:rPr>
        <w:t>Уполномоченного</w:t>
      </w:r>
      <w:r w:rsidRPr="00C37690">
        <w:rPr>
          <w:sz w:val="28"/>
          <w:szCs w:val="28"/>
        </w:rPr>
        <w:t xml:space="preserve"> органа возникли сомнения в подлинности, полноте и (или) достоверности документов правообладателя и содержащихся в них сведений;</w:t>
      </w:r>
    </w:p>
    <w:p w14:paraId="0BFD1B46" w14:textId="77777777" w:rsidR="00C37690" w:rsidRPr="00C37690" w:rsidRDefault="00C37690" w:rsidP="00C37690">
      <w:pPr>
        <w:widowControl/>
        <w:ind w:firstLine="567"/>
        <w:jc w:val="both"/>
        <w:rPr>
          <w:sz w:val="28"/>
          <w:szCs w:val="28"/>
        </w:rPr>
      </w:pPr>
      <w:r w:rsidRPr="00C37690">
        <w:rPr>
          <w:sz w:val="28"/>
          <w:szCs w:val="28"/>
        </w:rPr>
        <w:t>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w:t>
      </w:r>
    </w:p>
    <w:p w14:paraId="080C0F1F" w14:textId="5E48108F" w:rsidR="00C37690" w:rsidRPr="00C37690" w:rsidRDefault="003D4EAD" w:rsidP="00C37690">
      <w:pPr>
        <w:widowControl/>
        <w:ind w:firstLine="567"/>
        <w:jc w:val="both"/>
        <w:rPr>
          <w:sz w:val="28"/>
          <w:szCs w:val="28"/>
        </w:rPr>
      </w:pPr>
      <w:r w:rsidRPr="005C15AB">
        <w:rPr>
          <w:sz w:val="28"/>
          <w:szCs w:val="28"/>
        </w:rPr>
        <w:t>25</w:t>
      </w:r>
      <w:r w:rsidR="003F783B" w:rsidRPr="005C15AB">
        <w:rPr>
          <w:sz w:val="28"/>
          <w:szCs w:val="28"/>
        </w:rPr>
        <w:t>.</w:t>
      </w:r>
      <w:r w:rsidR="003F783B" w:rsidRPr="00726142">
        <w:rPr>
          <w:sz w:val="28"/>
          <w:szCs w:val="28"/>
        </w:rPr>
        <w:t xml:space="preserve"> </w:t>
      </w:r>
      <w:r w:rsidR="00C37690" w:rsidRPr="00726142">
        <w:rPr>
          <w:sz w:val="28"/>
          <w:szCs w:val="28"/>
        </w:rPr>
        <w:t xml:space="preserve">В </w:t>
      </w:r>
      <w:r w:rsidR="00C37690" w:rsidRPr="00C37690">
        <w:rPr>
          <w:sz w:val="28"/>
          <w:szCs w:val="28"/>
        </w:rPr>
        <w:t>случае принятия решения,</w:t>
      </w:r>
      <w:r w:rsidR="003F783B">
        <w:rPr>
          <w:sz w:val="28"/>
          <w:szCs w:val="28"/>
        </w:rPr>
        <w:t xml:space="preserve"> указанного в подпункте «а» пункта 2</w:t>
      </w:r>
      <w:r w:rsidR="00726142">
        <w:rPr>
          <w:sz w:val="28"/>
          <w:szCs w:val="28"/>
        </w:rPr>
        <w:t>4</w:t>
      </w:r>
      <w:r w:rsidR="00C37690" w:rsidRPr="00C37690">
        <w:rPr>
          <w:sz w:val="28"/>
          <w:szCs w:val="28"/>
        </w:rPr>
        <w:t xml:space="preserve"> настоящего Положения, </w:t>
      </w:r>
      <w:r w:rsidR="003F783B">
        <w:rPr>
          <w:sz w:val="28"/>
          <w:szCs w:val="28"/>
        </w:rPr>
        <w:t>Уполномоченный</w:t>
      </w:r>
      <w:r w:rsidR="00C37690" w:rsidRPr="00C37690">
        <w:rPr>
          <w:sz w:val="28"/>
          <w:szCs w:val="28"/>
        </w:rPr>
        <w:t xml:space="preserve"> орган обязан в день принятия решения учесть в реестре объект учета под постоянным реестровым номером </w:t>
      </w:r>
      <w:r w:rsidR="003F783B">
        <w:rPr>
          <w:sz w:val="28"/>
          <w:szCs w:val="28"/>
        </w:rPr>
        <w:t>государственного</w:t>
      </w:r>
      <w:r w:rsidR="00C37690" w:rsidRPr="00C37690">
        <w:rPr>
          <w:sz w:val="28"/>
          <w:szCs w:val="28"/>
        </w:rPr>
        <w:t xml:space="preserve"> имущества</w:t>
      </w:r>
      <w:r w:rsidR="003F783B">
        <w:rPr>
          <w:sz w:val="28"/>
          <w:szCs w:val="28"/>
        </w:rPr>
        <w:t xml:space="preserve"> Республики Алтай</w:t>
      </w:r>
      <w:r w:rsidR="00C37690" w:rsidRPr="00C37690">
        <w:rPr>
          <w:sz w:val="28"/>
          <w:szCs w:val="28"/>
        </w:rPr>
        <w:t>, исключить из реестра изменившиеся сведения об объекте учета и внести новые сведения об объекте учета либо исключить все сведения о нем из реестра.</w:t>
      </w:r>
    </w:p>
    <w:p w14:paraId="51ACBEB3" w14:textId="77777777" w:rsidR="00C37690" w:rsidRPr="00C37690" w:rsidRDefault="00C37690" w:rsidP="00C37690">
      <w:pPr>
        <w:widowControl/>
        <w:ind w:firstLine="567"/>
        <w:jc w:val="both"/>
        <w:rPr>
          <w:sz w:val="28"/>
          <w:szCs w:val="28"/>
        </w:rPr>
      </w:pPr>
      <w:r w:rsidRPr="00C37690">
        <w:rPr>
          <w:sz w:val="28"/>
          <w:szCs w:val="28"/>
        </w:rPr>
        <w:t xml:space="preserve">В тот же день правообладателю направляется уведомление о присвоении объекту учета постоянного реестрового номера </w:t>
      </w:r>
      <w:r w:rsidR="00C11B9E">
        <w:rPr>
          <w:sz w:val="28"/>
          <w:szCs w:val="28"/>
        </w:rPr>
        <w:t>государственного</w:t>
      </w:r>
      <w:r w:rsidRPr="00C37690">
        <w:rPr>
          <w:sz w:val="28"/>
          <w:szCs w:val="28"/>
        </w:rPr>
        <w:t xml:space="preserve"> имущества</w:t>
      </w:r>
      <w:r w:rsidR="00C11B9E">
        <w:rPr>
          <w:sz w:val="28"/>
          <w:szCs w:val="28"/>
        </w:rPr>
        <w:t xml:space="preserve"> Республики Алтай</w:t>
      </w:r>
      <w:r w:rsidRPr="00C37690">
        <w:rPr>
          <w:sz w:val="28"/>
          <w:szCs w:val="28"/>
        </w:rPr>
        <w:t>, исключении изменившихся сведений об объекте учета из реестра и внесении в него новых сведений об объекте учета или об исключении всех сведений о нем из реестра.</w:t>
      </w:r>
    </w:p>
    <w:p w14:paraId="6B1CB9D5" w14:textId="77777777" w:rsidR="00C37690" w:rsidRPr="00C37690" w:rsidRDefault="00C37690" w:rsidP="00C37690">
      <w:pPr>
        <w:widowControl/>
        <w:ind w:firstLine="567"/>
        <w:jc w:val="both"/>
        <w:rPr>
          <w:sz w:val="28"/>
          <w:szCs w:val="28"/>
        </w:rPr>
      </w:pPr>
      <w:r w:rsidRPr="00C37690">
        <w:rPr>
          <w:sz w:val="28"/>
          <w:szCs w:val="28"/>
        </w:rPr>
        <w:t>Указанное уведомление, а также иные уведомления, извещения и требования, приведенные в настоящем Положении, направляются правообладателю посредством системы учета.</w:t>
      </w:r>
    </w:p>
    <w:p w14:paraId="4812144B" w14:textId="7D172F1C" w:rsidR="00C37690" w:rsidRPr="00C37690" w:rsidRDefault="001E5C5E" w:rsidP="00C37690">
      <w:pPr>
        <w:widowControl/>
        <w:ind w:firstLine="567"/>
        <w:jc w:val="both"/>
        <w:rPr>
          <w:sz w:val="28"/>
          <w:szCs w:val="28"/>
        </w:rPr>
      </w:pPr>
      <w:r>
        <w:rPr>
          <w:sz w:val="28"/>
          <w:szCs w:val="28"/>
        </w:rPr>
        <w:t>2</w:t>
      </w:r>
      <w:r w:rsidR="00726142">
        <w:rPr>
          <w:sz w:val="28"/>
          <w:szCs w:val="28"/>
        </w:rPr>
        <w:t>6</w:t>
      </w:r>
      <w:r>
        <w:rPr>
          <w:sz w:val="28"/>
          <w:szCs w:val="28"/>
        </w:rPr>
        <w:t xml:space="preserve">. </w:t>
      </w:r>
      <w:r w:rsidR="00C37690" w:rsidRPr="00C37690">
        <w:rPr>
          <w:sz w:val="28"/>
          <w:szCs w:val="28"/>
        </w:rPr>
        <w:t>В случае принятия р</w:t>
      </w:r>
      <w:r>
        <w:rPr>
          <w:sz w:val="28"/>
          <w:szCs w:val="28"/>
        </w:rPr>
        <w:t>ешения, указанного в подпункте «б» пункта 2</w:t>
      </w:r>
      <w:r w:rsidR="00726142">
        <w:rPr>
          <w:sz w:val="28"/>
          <w:szCs w:val="28"/>
        </w:rPr>
        <w:t>4</w:t>
      </w:r>
      <w:r w:rsidR="00C37690" w:rsidRPr="00C37690">
        <w:rPr>
          <w:sz w:val="28"/>
          <w:szCs w:val="28"/>
        </w:rPr>
        <w:t xml:space="preserve"> настоящего Положения, </w:t>
      </w:r>
      <w:r>
        <w:rPr>
          <w:sz w:val="28"/>
          <w:szCs w:val="28"/>
        </w:rPr>
        <w:t>Уполномоченный</w:t>
      </w:r>
      <w:r w:rsidR="00C37690" w:rsidRPr="00C37690">
        <w:rPr>
          <w:sz w:val="28"/>
          <w:szCs w:val="28"/>
        </w:rPr>
        <w:t xml:space="preserve"> орган обязан в день принятия решения известить правообладателя о принятом решении (с обоснованием принятия такого решения).</w:t>
      </w:r>
    </w:p>
    <w:p w14:paraId="78A15B15" w14:textId="4CCD214F" w:rsidR="00C37690" w:rsidRPr="00C37690" w:rsidRDefault="001E5C5E" w:rsidP="00C37690">
      <w:pPr>
        <w:widowControl/>
        <w:ind w:firstLine="567"/>
        <w:jc w:val="both"/>
        <w:rPr>
          <w:sz w:val="28"/>
          <w:szCs w:val="28"/>
        </w:rPr>
      </w:pPr>
      <w:r>
        <w:rPr>
          <w:sz w:val="28"/>
          <w:szCs w:val="28"/>
        </w:rPr>
        <w:t>2</w:t>
      </w:r>
      <w:r w:rsidR="00726142">
        <w:rPr>
          <w:sz w:val="28"/>
          <w:szCs w:val="28"/>
        </w:rPr>
        <w:t>7</w:t>
      </w:r>
      <w:r>
        <w:rPr>
          <w:sz w:val="28"/>
          <w:szCs w:val="28"/>
        </w:rPr>
        <w:t xml:space="preserve">. </w:t>
      </w:r>
      <w:r w:rsidR="00C37690" w:rsidRPr="00C37690">
        <w:rPr>
          <w:sz w:val="28"/>
          <w:szCs w:val="28"/>
        </w:rPr>
        <w:t xml:space="preserve">В случае принятия решения, указанного в подпункте </w:t>
      </w:r>
      <w:r w:rsidR="009C774B">
        <w:rPr>
          <w:sz w:val="28"/>
          <w:szCs w:val="28"/>
        </w:rPr>
        <w:t>«в» пункта 2</w:t>
      </w:r>
      <w:r w:rsidR="00726142">
        <w:rPr>
          <w:sz w:val="28"/>
          <w:szCs w:val="28"/>
        </w:rPr>
        <w:t>4</w:t>
      </w:r>
      <w:r w:rsidR="00C37690" w:rsidRPr="00C37690">
        <w:rPr>
          <w:sz w:val="28"/>
          <w:szCs w:val="28"/>
        </w:rPr>
        <w:t xml:space="preserve"> настоящего Положения, </w:t>
      </w:r>
      <w:r w:rsidR="009C774B">
        <w:rPr>
          <w:sz w:val="28"/>
          <w:szCs w:val="28"/>
        </w:rPr>
        <w:t>Уполномоченный</w:t>
      </w:r>
      <w:r w:rsidR="00C37690" w:rsidRPr="00C37690">
        <w:rPr>
          <w:sz w:val="28"/>
          <w:szCs w:val="28"/>
        </w:rPr>
        <w:t xml:space="preserve"> орган обязан в день принятия решения приостановить процедуру учета и известить об этом правообладателя (с обоснованием принятия такого решения).</w:t>
      </w:r>
    </w:p>
    <w:p w14:paraId="61302CAA" w14:textId="7005D209" w:rsidR="00C37690" w:rsidRPr="00C37690" w:rsidRDefault="00C37690" w:rsidP="00C37690">
      <w:pPr>
        <w:widowControl/>
        <w:ind w:firstLine="567"/>
        <w:jc w:val="both"/>
        <w:rPr>
          <w:sz w:val="28"/>
          <w:szCs w:val="28"/>
        </w:rPr>
      </w:pPr>
      <w:r w:rsidRPr="00C37690">
        <w:rPr>
          <w:sz w:val="28"/>
          <w:szCs w:val="28"/>
        </w:rPr>
        <w:t xml:space="preserve">Правообладатель в течение 30 дней со дня получения извещения о приостановлении процедуры учета обязан дополнительно направить в систему учета карты сведений об объекте учета, записи об изменениях сведений или записи о прекращении права собственности </w:t>
      </w:r>
      <w:r w:rsidR="009C774B">
        <w:rPr>
          <w:sz w:val="28"/>
          <w:szCs w:val="28"/>
        </w:rPr>
        <w:t>Республики Алтай</w:t>
      </w:r>
      <w:r w:rsidRPr="00C37690">
        <w:rPr>
          <w:sz w:val="28"/>
          <w:szCs w:val="28"/>
        </w:rPr>
        <w:t xml:space="preserve"> на имущество, содержащие также недостающие и (или) уточненные сведения и подтверждающие их документы. При этом дополнительно направленные </w:t>
      </w:r>
      <w:r w:rsidRPr="00C37690">
        <w:rPr>
          <w:sz w:val="28"/>
          <w:szCs w:val="28"/>
        </w:rPr>
        <w:lastRenderedPageBreak/>
        <w:t xml:space="preserve">правообладателем документы должны соответствовать установленным настоящим Положением и </w:t>
      </w:r>
      <w:r w:rsidR="00726142">
        <w:rPr>
          <w:sz w:val="28"/>
          <w:szCs w:val="28"/>
        </w:rPr>
        <w:t xml:space="preserve">федеральным </w:t>
      </w:r>
      <w:r w:rsidRPr="00C37690">
        <w:rPr>
          <w:sz w:val="28"/>
          <w:szCs w:val="28"/>
        </w:rPr>
        <w:t>законодательством требованиям.</w:t>
      </w:r>
    </w:p>
    <w:p w14:paraId="102E4F4D" w14:textId="77777777" w:rsidR="00C37690" w:rsidRDefault="00C37690" w:rsidP="00C37690">
      <w:pPr>
        <w:widowControl/>
        <w:ind w:firstLine="567"/>
        <w:jc w:val="both"/>
        <w:rPr>
          <w:sz w:val="28"/>
          <w:szCs w:val="28"/>
        </w:rPr>
      </w:pPr>
      <w:r w:rsidRPr="00C37690">
        <w:rPr>
          <w:sz w:val="28"/>
          <w:szCs w:val="28"/>
        </w:rPr>
        <w:t>В случае если правообладатель в течение 3 рабочих дней</w:t>
      </w:r>
      <w:r w:rsidR="00E21B77">
        <w:rPr>
          <w:sz w:val="28"/>
          <w:szCs w:val="28"/>
        </w:rPr>
        <w:t>, следующих</w:t>
      </w:r>
      <w:r w:rsidRPr="00C37690">
        <w:rPr>
          <w:sz w:val="28"/>
          <w:szCs w:val="28"/>
        </w:rPr>
        <w:t xml:space="preserve"> со дня получения извещения</w:t>
      </w:r>
      <w:r w:rsidR="0020605D">
        <w:rPr>
          <w:sz w:val="28"/>
          <w:szCs w:val="28"/>
        </w:rPr>
        <w:t>,</w:t>
      </w:r>
      <w:r w:rsidRPr="00C37690">
        <w:rPr>
          <w:sz w:val="28"/>
          <w:szCs w:val="28"/>
        </w:rPr>
        <w:t xml:space="preserve"> направит в систему учета заявление с указанием причин необходимости продления срока представления дополнительных документов более чем на 30 дней, указанный срок продлевается </w:t>
      </w:r>
      <w:r w:rsidR="00E21B77">
        <w:rPr>
          <w:sz w:val="28"/>
          <w:szCs w:val="28"/>
        </w:rPr>
        <w:t>Уполномоченным</w:t>
      </w:r>
      <w:r w:rsidRPr="00C37690">
        <w:rPr>
          <w:sz w:val="28"/>
          <w:szCs w:val="28"/>
        </w:rPr>
        <w:t xml:space="preserve"> органом, но не более чем на 90 дней со дня приостановления процедуры учета. Извещение о продлении указанного срока направляется правообладателю в течение 3 рабочих дней</w:t>
      </w:r>
      <w:r w:rsidR="00E21B77">
        <w:rPr>
          <w:sz w:val="28"/>
          <w:szCs w:val="28"/>
        </w:rPr>
        <w:t>, следующих</w:t>
      </w:r>
      <w:r w:rsidRPr="00C37690">
        <w:rPr>
          <w:sz w:val="28"/>
          <w:szCs w:val="28"/>
        </w:rPr>
        <w:t xml:space="preserve"> со дня поступления в </w:t>
      </w:r>
      <w:r w:rsidR="00E21B77">
        <w:rPr>
          <w:sz w:val="28"/>
          <w:szCs w:val="28"/>
        </w:rPr>
        <w:t>Уполномоченный</w:t>
      </w:r>
      <w:r w:rsidRPr="00C37690">
        <w:rPr>
          <w:sz w:val="28"/>
          <w:szCs w:val="28"/>
        </w:rPr>
        <w:t xml:space="preserve"> орган заявления правообладателя.</w:t>
      </w:r>
    </w:p>
    <w:p w14:paraId="5BA4F2C5" w14:textId="3A755EB2" w:rsidR="00C37690" w:rsidRPr="004C254F" w:rsidRDefault="003866CB" w:rsidP="00C37690">
      <w:pPr>
        <w:widowControl/>
        <w:ind w:firstLine="567"/>
        <w:jc w:val="both"/>
        <w:rPr>
          <w:sz w:val="28"/>
          <w:szCs w:val="28"/>
        </w:rPr>
      </w:pPr>
      <w:r>
        <w:rPr>
          <w:sz w:val="28"/>
          <w:szCs w:val="28"/>
        </w:rPr>
        <w:t>2</w:t>
      </w:r>
      <w:r w:rsidR="00D75D09">
        <w:rPr>
          <w:sz w:val="28"/>
          <w:szCs w:val="28"/>
        </w:rPr>
        <w:t>8</w:t>
      </w:r>
      <w:r>
        <w:rPr>
          <w:sz w:val="28"/>
          <w:szCs w:val="28"/>
        </w:rPr>
        <w:t xml:space="preserve">. </w:t>
      </w:r>
      <w:r w:rsidR="00C37690" w:rsidRPr="004C254F">
        <w:rPr>
          <w:sz w:val="28"/>
          <w:szCs w:val="28"/>
        </w:rPr>
        <w:t xml:space="preserve">После направления правообладателем дополнительных документов </w:t>
      </w:r>
      <w:r w:rsidR="0020605D" w:rsidRPr="004C254F">
        <w:rPr>
          <w:sz w:val="28"/>
          <w:szCs w:val="28"/>
        </w:rPr>
        <w:t>Уполномоченный</w:t>
      </w:r>
      <w:r w:rsidR="00C37690" w:rsidRPr="004C254F">
        <w:rPr>
          <w:sz w:val="28"/>
          <w:szCs w:val="28"/>
        </w:rPr>
        <w:t xml:space="preserve"> орган обязан в 14-дневный срок со дня получения провести их экспертизу и по ее результатам принять одно из следующих решений:</w:t>
      </w:r>
    </w:p>
    <w:p w14:paraId="62025970" w14:textId="77777777" w:rsidR="00C37690" w:rsidRPr="00C37690" w:rsidRDefault="00C37690" w:rsidP="00C37690">
      <w:pPr>
        <w:widowControl/>
        <w:ind w:firstLine="567"/>
        <w:jc w:val="both"/>
        <w:rPr>
          <w:sz w:val="28"/>
          <w:szCs w:val="28"/>
        </w:rPr>
      </w:pPr>
      <w:r w:rsidRPr="004C254F">
        <w:rPr>
          <w:sz w:val="28"/>
          <w:szCs w:val="28"/>
        </w:rPr>
        <w:t xml:space="preserve">а) об учете объекта учета в реестре под постоянным реестровым номером </w:t>
      </w:r>
      <w:r w:rsidR="003866CB">
        <w:rPr>
          <w:sz w:val="28"/>
          <w:szCs w:val="28"/>
        </w:rPr>
        <w:t>государственного</w:t>
      </w:r>
      <w:r w:rsidRPr="004C254F">
        <w:rPr>
          <w:sz w:val="28"/>
          <w:szCs w:val="28"/>
        </w:rPr>
        <w:t xml:space="preserve"> имущества</w:t>
      </w:r>
      <w:r w:rsidR="003866CB">
        <w:rPr>
          <w:sz w:val="28"/>
          <w:szCs w:val="28"/>
        </w:rPr>
        <w:t xml:space="preserve"> Республики Алтай</w:t>
      </w:r>
      <w:r w:rsidRPr="004C254F">
        <w:rPr>
          <w:sz w:val="28"/>
          <w:szCs w:val="28"/>
        </w:rPr>
        <w:t>, исключении изменившихся сведений об объекте учета из реестра и внесении в него новых сведений об объекте учета или об исключении всех сведений о нем из реестра, если установлены подлинность и полнота дополнительных документов, а также достоверность и полнота содержащихся в них сведений;</w:t>
      </w:r>
    </w:p>
    <w:p w14:paraId="0F2E10C8" w14:textId="77777777" w:rsidR="00C37690" w:rsidRPr="00C37690" w:rsidRDefault="00C37690" w:rsidP="00C37690">
      <w:pPr>
        <w:widowControl/>
        <w:ind w:firstLine="567"/>
        <w:jc w:val="both"/>
        <w:rPr>
          <w:sz w:val="28"/>
          <w:szCs w:val="28"/>
        </w:rPr>
      </w:pPr>
      <w:r w:rsidRPr="00C37690">
        <w:rPr>
          <w:sz w:val="28"/>
          <w:szCs w:val="28"/>
        </w:rPr>
        <w:t>б) об отказе:</w:t>
      </w:r>
    </w:p>
    <w:p w14:paraId="75467C21" w14:textId="77777777" w:rsidR="00C37690" w:rsidRPr="00C37690" w:rsidRDefault="00C37690" w:rsidP="00C37690">
      <w:pPr>
        <w:widowControl/>
        <w:ind w:firstLine="567"/>
        <w:jc w:val="both"/>
        <w:rPr>
          <w:sz w:val="28"/>
          <w:szCs w:val="28"/>
        </w:rPr>
      </w:pPr>
      <w:r w:rsidRPr="00C37690">
        <w:rPr>
          <w:sz w:val="28"/>
          <w:szCs w:val="28"/>
        </w:rPr>
        <w:t xml:space="preserve">в учете в реестре объекта учета, если установлено, что представленное к учету имущество, в том числе имущество, право собственности </w:t>
      </w:r>
      <w:r w:rsidR="003866CB">
        <w:rPr>
          <w:sz w:val="28"/>
          <w:szCs w:val="28"/>
        </w:rPr>
        <w:t>Республики Алтай</w:t>
      </w:r>
      <w:r w:rsidRPr="00C37690">
        <w:rPr>
          <w:sz w:val="28"/>
          <w:szCs w:val="28"/>
        </w:rPr>
        <w:t xml:space="preserve"> на которое не зарегистрировано или не подлежит регистрации, не находится в собственности </w:t>
      </w:r>
      <w:r w:rsidR="003866CB">
        <w:rPr>
          <w:sz w:val="28"/>
          <w:szCs w:val="28"/>
        </w:rPr>
        <w:t>Республики Алтай</w:t>
      </w:r>
      <w:r w:rsidRPr="00C37690">
        <w:rPr>
          <w:sz w:val="28"/>
          <w:szCs w:val="28"/>
        </w:rPr>
        <w:t>;</w:t>
      </w:r>
    </w:p>
    <w:p w14:paraId="2C14F606" w14:textId="71CD3316" w:rsidR="00C37690" w:rsidRPr="0000780B" w:rsidRDefault="00C37690" w:rsidP="00C37690">
      <w:pPr>
        <w:widowControl/>
        <w:ind w:firstLine="567"/>
        <w:jc w:val="both"/>
        <w:rPr>
          <w:sz w:val="28"/>
          <w:szCs w:val="28"/>
        </w:rPr>
      </w:pPr>
      <w:r w:rsidRPr="00C37690">
        <w:rPr>
          <w:sz w:val="28"/>
          <w:szCs w:val="28"/>
        </w:rPr>
        <w:t xml:space="preserve">во внесении в реестр новых сведений об объекте учета или исключении всех сведений о нем из реестра, если дополнительные документы не содержат недостающие и (или) уточненные сведения, не соответствуют установленным </w:t>
      </w:r>
      <w:r w:rsidRPr="0000780B">
        <w:rPr>
          <w:sz w:val="28"/>
          <w:szCs w:val="28"/>
        </w:rPr>
        <w:t xml:space="preserve">настоящим Положением и </w:t>
      </w:r>
      <w:r w:rsidR="00D75D09" w:rsidRPr="0000780B">
        <w:rPr>
          <w:sz w:val="28"/>
          <w:szCs w:val="28"/>
        </w:rPr>
        <w:t xml:space="preserve">федеральным </w:t>
      </w:r>
      <w:r w:rsidRPr="0000780B">
        <w:rPr>
          <w:sz w:val="28"/>
          <w:szCs w:val="28"/>
        </w:rPr>
        <w:t>законодательством требованиям;</w:t>
      </w:r>
    </w:p>
    <w:p w14:paraId="3B2F1DB8" w14:textId="3DE21366" w:rsidR="00C37690" w:rsidRPr="00C37690" w:rsidRDefault="00C37690" w:rsidP="00C37690">
      <w:pPr>
        <w:widowControl/>
        <w:ind w:firstLine="567"/>
        <w:jc w:val="both"/>
        <w:rPr>
          <w:sz w:val="28"/>
          <w:szCs w:val="28"/>
        </w:rPr>
      </w:pPr>
      <w:r w:rsidRPr="0000780B">
        <w:rPr>
          <w:sz w:val="28"/>
          <w:szCs w:val="28"/>
        </w:rPr>
        <w:t xml:space="preserve">в) о присвоении объекту учета временного реестрового номера </w:t>
      </w:r>
      <w:r w:rsidR="0043333A" w:rsidRPr="0000780B">
        <w:rPr>
          <w:sz w:val="28"/>
          <w:szCs w:val="28"/>
        </w:rPr>
        <w:t>государственного</w:t>
      </w:r>
      <w:r w:rsidRPr="0000780B">
        <w:rPr>
          <w:sz w:val="28"/>
          <w:szCs w:val="28"/>
        </w:rPr>
        <w:t xml:space="preserve"> имущества</w:t>
      </w:r>
      <w:r w:rsidR="0043333A" w:rsidRPr="0000780B">
        <w:rPr>
          <w:sz w:val="28"/>
          <w:szCs w:val="28"/>
        </w:rPr>
        <w:t xml:space="preserve"> Республики Алтай</w:t>
      </w:r>
      <w:r w:rsidRPr="0000780B">
        <w:rPr>
          <w:sz w:val="28"/>
          <w:szCs w:val="28"/>
        </w:rPr>
        <w:t xml:space="preserve">, если установлено, что представленное к учету имущество, в том числе имущество, право собственности </w:t>
      </w:r>
      <w:r w:rsidR="0043333A" w:rsidRPr="0000780B">
        <w:rPr>
          <w:sz w:val="28"/>
          <w:szCs w:val="28"/>
        </w:rPr>
        <w:t>Республики Алтай</w:t>
      </w:r>
      <w:r w:rsidRPr="0000780B">
        <w:rPr>
          <w:sz w:val="28"/>
          <w:szCs w:val="28"/>
        </w:rPr>
        <w:t xml:space="preserve"> на которое не зарегистрировано или не подлежит регистрации, находится в собственности </w:t>
      </w:r>
      <w:r w:rsidR="00D75D09" w:rsidRPr="0000780B">
        <w:rPr>
          <w:sz w:val="28"/>
          <w:szCs w:val="28"/>
        </w:rPr>
        <w:t>Республики Алтай</w:t>
      </w:r>
      <w:r w:rsidRPr="0000780B">
        <w:rPr>
          <w:sz w:val="28"/>
          <w:szCs w:val="28"/>
        </w:rPr>
        <w:t>. Такое решение принимается в следующих случаях:</w:t>
      </w:r>
    </w:p>
    <w:p w14:paraId="1993F802" w14:textId="77777777" w:rsidR="00C37690" w:rsidRPr="00C37690" w:rsidRDefault="00C37690" w:rsidP="00C37690">
      <w:pPr>
        <w:widowControl/>
        <w:ind w:firstLine="567"/>
        <w:jc w:val="both"/>
        <w:rPr>
          <w:sz w:val="28"/>
          <w:szCs w:val="28"/>
        </w:rPr>
      </w:pPr>
      <w:r w:rsidRPr="00C37690">
        <w:rPr>
          <w:sz w:val="28"/>
          <w:szCs w:val="28"/>
        </w:rPr>
        <w:t>установлены неполнота и (или) недостоверность дополнительно представленных правообладателем документов и (или) содержащихся в них сведений;</w:t>
      </w:r>
    </w:p>
    <w:p w14:paraId="5C9E283C" w14:textId="4E94A833" w:rsidR="00C37690" w:rsidRPr="00C37690" w:rsidRDefault="00C37690" w:rsidP="00C37690">
      <w:pPr>
        <w:widowControl/>
        <w:ind w:firstLine="567"/>
        <w:jc w:val="both"/>
        <w:rPr>
          <w:sz w:val="28"/>
          <w:szCs w:val="28"/>
        </w:rPr>
      </w:pPr>
      <w:r w:rsidRPr="00C37690">
        <w:rPr>
          <w:sz w:val="28"/>
          <w:szCs w:val="28"/>
        </w:rPr>
        <w:t xml:space="preserve">указанные документы не соответствуют установленным настоящим Положением и </w:t>
      </w:r>
      <w:r w:rsidR="00D75D09">
        <w:rPr>
          <w:sz w:val="28"/>
          <w:szCs w:val="28"/>
        </w:rPr>
        <w:t xml:space="preserve">федеральным </w:t>
      </w:r>
      <w:r w:rsidRPr="00C37690">
        <w:rPr>
          <w:sz w:val="28"/>
          <w:szCs w:val="28"/>
        </w:rPr>
        <w:t>законодательством требованиям;</w:t>
      </w:r>
    </w:p>
    <w:p w14:paraId="3A7A78E3" w14:textId="77777777" w:rsidR="00C37690" w:rsidRPr="00C37690" w:rsidRDefault="00C37690" w:rsidP="00C37690">
      <w:pPr>
        <w:widowControl/>
        <w:ind w:firstLine="567"/>
        <w:jc w:val="both"/>
        <w:rPr>
          <w:sz w:val="28"/>
          <w:szCs w:val="28"/>
        </w:rPr>
      </w:pPr>
      <w:r w:rsidRPr="00C37690">
        <w:rPr>
          <w:sz w:val="28"/>
          <w:szCs w:val="28"/>
        </w:rPr>
        <w:t>правообладатель в установленный срок не направил дополнительные документы.</w:t>
      </w:r>
    </w:p>
    <w:p w14:paraId="077C764F" w14:textId="158727B2" w:rsidR="00C37690" w:rsidRPr="00C37690" w:rsidRDefault="00FA3ED4" w:rsidP="00C37690">
      <w:pPr>
        <w:widowControl/>
        <w:ind w:firstLine="567"/>
        <w:jc w:val="both"/>
        <w:rPr>
          <w:sz w:val="28"/>
          <w:szCs w:val="28"/>
        </w:rPr>
      </w:pPr>
      <w:r>
        <w:rPr>
          <w:sz w:val="28"/>
          <w:szCs w:val="28"/>
        </w:rPr>
        <w:t xml:space="preserve">29. </w:t>
      </w:r>
      <w:r w:rsidR="00C37690" w:rsidRPr="00C37690">
        <w:rPr>
          <w:sz w:val="28"/>
          <w:szCs w:val="28"/>
        </w:rPr>
        <w:t>В случае принятия решени</w:t>
      </w:r>
      <w:r w:rsidR="00013778">
        <w:rPr>
          <w:sz w:val="28"/>
          <w:szCs w:val="28"/>
        </w:rPr>
        <w:t>я</w:t>
      </w:r>
      <w:r w:rsidR="00C37690" w:rsidRPr="00C37690">
        <w:rPr>
          <w:sz w:val="28"/>
          <w:szCs w:val="28"/>
        </w:rPr>
        <w:t>, указанн</w:t>
      </w:r>
      <w:r w:rsidR="00013778">
        <w:rPr>
          <w:sz w:val="28"/>
          <w:szCs w:val="28"/>
        </w:rPr>
        <w:t xml:space="preserve">ого </w:t>
      </w:r>
      <w:r w:rsidR="00C37690" w:rsidRPr="00C37690">
        <w:rPr>
          <w:sz w:val="28"/>
          <w:szCs w:val="28"/>
        </w:rPr>
        <w:t>в подпункт</w:t>
      </w:r>
      <w:r w:rsidR="00013778">
        <w:rPr>
          <w:sz w:val="28"/>
          <w:szCs w:val="28"/>
        </w:rPr>
        <w:t>е</w:t>
      </w:r>
      <w:r w:rsidR="00C37690" w:rsidRPr="00C37690">
        <w:rPr>
          <w:sz w:val="28"/>
          <w:szCs w:val="28"/>
        </w:rPr>
        <w:t xml:space="preserve"> </w:t>
      </w:r>
      <w:r w:rsidR="00013778">
        <w:rPr>
          <w:sz w:val="28"/>
          <w:szCs w:val="28"/>
        </w:rPr>
        <w:t>«</w:t>
      </w:r>
      <w:r w:rsidR="00C37690" w:rsidRPr="00C37690">
        <w:rPr>
          <w:sz w:val="28"/>
          <w:szCs w:val="28"/>
        </w:rPr>
        <w:t>а</w:t>
      </w:r>
      <w:r w:rsidR="00013778">
        <w:rPr>
          <w:sz w:val="28"/>
          <w:szCs w:val="28"/>
        </w:rPr>
        <w:t>»</w:t>
      </w:r>
      <w:r w:rsidR="00C37690" w:rsidRPr="00C37690">
        <w:rPr>
          <w:sz w:val="28"/>
          <w:szCs w:val="28"/>
        </w:rPr>
        <w:t xml:space="preserve"> или подпункте </w:t>
      </w:r>
      <w:r w:rsidR="00013778">
        <w:rPr>
          <w:sz w:val="28"/>
          <w:szCs w:val="28"/>
        </w:rPr>
        <w:t>«б»</w:t>
      </w:r>
      <w:r w:rsidR="00C37690" w:rsidRPr="00C37690">
        <w:rPr>
          <w:sz w:val="28"/>
          <w:szCs w:val="28"/>
        </w:rPr>
        <w:t xml:space="preserve"> пункта </w:t>
      </w:r>
      <w:r>
        <w:rPr>
          <w:sz w:val="28"/>
          <w:szCs w:val="28"/>
        </w:rPr>
        <w:t>28</w:t>
      </w:r>
      <w:r w:rsidR="00C37690" w:rsidRPr="00C37690">
        <w:rPr>
          <w:sz w:val="28"/>
          <w:szCs w:val="28"/>
        </w:rPr>
        <w:t xml:space="preserve"> настоящего Положения, </w:t>
      </w:r>
      <w:r w:rsidR="00013778">
        <w:rPr>
          <w:sz w:val="28"/>
          <w:szCs w:val="28"/>
        </w:rPr>
        <w:t>У</w:t>
      </w:r>
      <w:r w:rsidR="00247D14">
        <w:rPr>
          <w:sz w:val="28"/>
          <w:szCs w:val="28"/>
        </w:rPr>
        <w:t>полномоченный</w:t>
      </w:r>
      <w:r w:rsidR="00C37690" w:rsidRPr="00C37690">
        <w:rPr>
          <w:sz w:val="28"/>
          <w:szCs w:val="28"/>
        </w:rPr>
        <w:t xml:space="preserve"> орган обязан в день принятия решения учесть в реестре объект учета в порядке, </w:t>
      </w:r>
      <w:r w:rsidR="00C37690" w:rsidRPr="00C37690">
        <w:rPr>
          <w:sz w:val="28"/>
          <w:szCs w:val="28"/>
        </w:rPr>
        <w:lastRenderedPageBreak/>
        <w:t>установленном пунктом 2</w:t>
      </w:r>
      <w:r w:rsidR="00247D14">
        <w:rPr>
          <w:sz w:val="28"/>
          <w:szCs w:val="28"/>
        </w:rPr>
        <w:t>5</w:t>
      </w:r>
      <w:r w:rsidR="00C37690" w:rsidRPr="00C37690">
        <w:rPr>
          <w:sz w:val="28"/>
          <w:szCs w:val="28"/>
        </w:rPr>
        <w:t xml:space="preserve"> настоящего Положения, либо известить правообладателя в порядке, предусмотренном пунктом 2</w:t>
      </w:r>
      <w:r w:rsidR="00247D14">
        <w:rPr>
          <w:sz w:val="28"/>
          <w:szCs w:val="28"/>
        </w:rPr>
        <w:t>6</w:t>
      </w:r>
      <w:r w:rsidR="00C37690" w:rsidRPr="00C37690">
        <w:rPr>
          <w:sz w:val="28"/>
          <w:szCs w:val="28"/>
        </w:rPr>
        <w:t xml:space="preserve"> настоящего Положения.</w:t>
      </w:r>
    </w:p>
    <w:p w14:paraId="4CD36002" w14:textId="4BBAC074" w:rsidR="00C37690" w:rsidRPr="00C37690" w:rsidRDefault="00247D14" w:rsidP="00C37690">
      <w:pPr>
        <w:widowControl/>
        <w:ind w:firstLine="567"/>
        <w:jc w:val="both"/>
        <w:rPr>
          <w:sz w:val="28"/>
          <w:szCs w:val="28"/>
        </w:rPr>
      </w:pPr>
      <w:r w:rsidRPr="0019202B">
        <w:rPr>
          <w:sz w:val="28"/>
          <w:szCs w:val="28"/>
        </w:rPr>
        <w:t>30.</w:t>
      </w:r>
      <w:r>
        <w:rPr>
          <w:sz w:val="28"/>
          <w:szCs w:val="28"/>
        </w:rPr>
        <w:t xml:space="preserve"> </w:t>
      </w:r>
      <w:r w:rsidR="00C37690" w:rsidRPr="00C37690">
        <w:rPr>
          <w:sz w:val="28"/>
          <w:szCs w:val="28"/>
        </w:rPr>
        <w:t xml:space="preserve">В случае принятия решения, указанного в подпункте </w:t>
      </w:r>
      <w:r w:rsidR="00377FB1">
        <w:rPr>
          <w:sz w:val="28"/>
          <w:szCs w:val="28"/>
        </w:rPr>
        <w:t>«в»</w:t>
      </w:r>
      <w:r w:rsidR="00C37690" w:rsidRPr="00C37690">
        <w:rPr>
          <w:sz w:val="28"/>
          <w:szCs w:val="28"/>
        </w:rPr>
        <w:t xml:space="preserve"> пункта </w:t>
      </w:r>
      <w:r>
        <w:rPr>
          <w:sz w:val="28"/>
          <w:szCs w:val="28"/>
        </w:rPr>
        <w:t>28</w:t>
      </w:r>
      <w:r w:rsidR="00C37690" w:rsidRPr="00C37690">
        <w:rPr>
          <w:sz w:val="28"/>
          <w:szCs w:val="28"/>
        </w:rPr>
        <w:t xml:space="preserve"> настоящего Положения, </w:t>
      </w:r>
      <w:r w:rsidR="00013778">
        <w:rPr>
          <w:sz w:val="28"/>
          <w:szCs w:val="28"/>
        </w:rPr>
        <w:t>У</w:t>
      </w:r>
      <w:r>
        <w:rPr>
          <w:sz w:val="28"/>
          <w:szCs w:val="28"/>
        </w:rPr>
        <w:t>полномоченный</w:t>
      </w:r>
      <w:r w:rsidR="00C37690" w:rsidRPr="00C37690">
        <w:rPr>
          <w:sz w:val="28"/>
          <w:szCs w:val="28"/>
        </w:rPr>
        <w:t xml:space="preserve"> орган обязан в течение 2 рабочих дней со дня принятия решения учесть в реестре объект учета под временным реестровым номером </w:t>
      </w:r>
      <w:r>
        <w:rPr>
          <w:sz w:val="28"/>
          <w:szCs w:val="28"/>
        </w:rPr>
        <w:t>государственного</w:t>
      </w:r>
      <w:r w:rsidR="00C37690" w:rsidRPr="00C37690">
        <w:rPr>
          <w:sz w:val="28"/>
          <w:szCs w:val="28"/>
        </w:rPr>
        <w:t xml:space="preserve"> имущества </w:t>
      </w:r>
      <w:r>
        <w:rPr>
          <w:sz w:val="28"/>
          <w:szCs w:val="28"/>
        </w:rPr>
        <w:t>Республики Алтай</w:t>
      </w:r>
      <w:r w:rsidRPr="00C37690">
        <w:rPr>
          <w:sz w:val="28"/>
          <w:szCs w:val="28"/>
        </w:rPr>
        <w:t xml:space="preserve"> </w:t>
      </w:r>
      <w:r w:rsidR="00C37690" w:rsidRPr="00C37690">
        <w:rPr>
          <w:sz w:val="28"/>
          <w:szCs w:val="28"/>
        </w:rPr>
        <w:t>после исключения из карт сведений об объекте учета недостоверных сведений, а также сведений, не подтвержденных копиями соответствующих документов, и внесения в карты сведений об объекте учета недостающих сведений, содержащихся в государственных информационных системах и (или) подтвержденных копиями соответствующих документов.</w:t>
      </w:r>
    </w:p>
    <w:p w14:paraId="6417061D" w14:textId="77777777" w:rsidR="00C37690" w:rsidRPr="00C37690" w:rsidRDefault="00C37690" w:rsidP="00C37690">
      <w:pPr>
        <w:widowControl/>
        <w:ind w:firstLine="567"/>
        <w:jc w:val="both"/>
        <w:rPr>
          <w:sz w:val="28"/>
          <w:szCs w:val="28"/>
        </w:rPr>
      </w:pPr>
      <w:r w:rsidRPr="00C37690">
        <w:rPr>
          <w:sz w:val="28"/>
          <w:szCs w:val="28"/>
        </w:rPr>
        <w:t>В тот же срок правообладателю направляется уведомление о присвоении объекту учета временного реестрового номера, в котором также указывается на необходимость направления записей об изменениях сведений в отношении исключенных и недостающих в картах сведений об объекте учета сведений и документов, подтверждающих содержащиеся в записях новые сведения.</w:t>
      </w:r>
    </w:p>
    <w:p w14:paraId="62527B1F" w14:textId="77777777" w:rsidR="00C37690" w:rsidRPr="00C37690" w:rsidRDefault="00C37690" w:rsidP="00C37690">
      <w:pPr>
        <w:widowControl/>
        <w:ind w:firstLine="567"/>
        <w:jc w:val="both"/>
        <w:rPr>
          <w:sz w:val="28"/>
          <w:szCs w:val="28"/>
        </w:rPr>
      </w:pPr>
      <w:r w:rsidRPr="00C37690">
        <w:rPr>
          <w:sz w:val="28"/>
          <w:szCs w:val="28"/>
        </w:rPr>
        <w:t>После получения правообладателем всех необходимых для завершения учета документов он обязан в течение 3 рабочих дней со дня получения последнего документа направить в систему учета записи об изменениях сведений и документы, подтверждающие содержащиеся в записях новые сведения.</w:t>
      </w:r>
    </w:p>
    <w:p w14:paraId="114A4661" w14:textId="5918E250" w:rsidR="00C37690" w:rsidRPr="00C37690" w:rsidRDefault="00247D14" w:rsidP="00C37690">
      <w:pPr>
        <w:widowControl/>
        <w:ind w:firstLine="567"/>
        <w:jc w:val="both"/>
        <w:rPr>
          <w:sz w:val="28"/>
          <w:szCs w:val="28"/>
        </w:rPr>
      </w:pPr>
      <w:r>
        <w:rPr>
          <w:sz w:val="28"/>
          <w:szCs w:val="28"/>
        </w:rPr>
        <w:t>Уполномоченный</w:t>
      </w:r>
      <w:r w:rsidR="00C37690" w:rsidRPr="00C37690">
        <w:rPr>
          <w:sz w:val="28"/>
          <w:szCs w:val="28"/>
        </w:rPr>
        <w:t xml:space="preserve"> орган обязан в течение 2 рабочих дней со дня получения всех необходимых для завершения учета документов при их соответствии документам, указанным в уведомлении, внести в реестр новые сведения об объекте учета и изменить временный реестровый номер </w:t>
      </w:r>
      <w:r>
        <w:rPr>
          <w:sz w:val="28"/>
          <w:szCs w:val="28"/>
        </w:rPr>
        <w:t>государственного</w:t>
      </w:r>
      <w:r w:rsidR="00C37690" w:rsidRPr="00C37690">
        <w:rPr>
          <w:sz w:val="28"/>
          <w:szCs w:val="28"/>
        </w:rPr>
        <w:t xml:space="preserve"> имущества </w:t>
      </w:r>
      <w:r>
        <w:rPr>
          <w:sz w:val="28"/>
          <w:szCs w:val="28"/>
        </w:rPr>
        <w:t>Республики Алтай</w:t>
      </w:r>
      <w:r w:rsidRPr="00C37690">
        <w:rPr>
          <w:sz w:val="28"/>
          <w:szCs w:val="28"/>
        </w:rPr>
        <w:t xml:space="preserve"> </w:t>
      </w:r>
      <w:r w:rsidR="00C37690" w:rsidRPr="00C37690">
        <w:rPr>
          <w:sz w:val="28"/>
          <w:szCs w:val="28"/>
        </w:rPr>
        <w:t xml:space="preserve">на постоянный реестровый номер </w:t>
      </w:r>
      <w:r>
        <w:rPr>
          <w:sz w:val="28"/>
          <w:szCs w:val="28"/>
        </w:rPr>
        <w:t>государственного</w:t>
      </w:r>
      <w:r w:rsidR="00C37690" w:rsidRPr="00C37690">
        <w:rPr>
          <w:sz w:val="28"/>
          <w:szCs w:val="28"/>
        </w:rPr>
        <w:t xml:space="preserve"> имущества</w:t>
      </w:r>
      <w:r w:rsidRPr="00247D14">
        <w:rPr>
          <w:sz w:val="28"/>
          <w:szCs w:val="28"/>
        </w:rPr>
        <w:t xml:space="preserve"> </w:t>
      </w:r>
      <w:r>
        <w:rPr>
          <w:sz w:val="28"/>
          <w:szCs w:val="28"/>
        </w:rPr>
        <w:t>Республики Алтай</w:t>
      </w:r>
      <w:r w:rsidR="00C37690" w:rsidRPr="00C37690">
        <w:rPr>
          <w:sz w:val="28"/>
          <w:szCs w:val="28"/>
        </w:rPr>
        <w:t>.</w:t>
      </w:r>
    </w:p>
    <w:p w14:paraId="697AC337" w14:textId="5FAF2E83" w:rsidR="00C37690" w:rsidRPr="00C37690" w:rsidRDefault="00C37690" w:rsidP="00C37690">
      <w:pPr>
        <w:widowControl/>
        <w:ind w:firstLine="567"/>
        <w:jc w:val="both"/>
        <w:rPr>
          <w:sz w:val="28"/>
          <w:szCs w:val="28"/>
        </w:rPr>
      </w:pPr>
      <w:r w:rsidRPr="00C37690">
        <w:rPr>
          <w:sz w:val="28"/>
          <w:szCs w:val="28"/>
        </w:rPr>
        <w:t xml:space="preserve">В этот же день правообладателю направляется уведомление о присвоении постоянного реестрового номера </w:t>
      </w:r>
      <w:r w:rsidR="00247D14">
        <w:rPr>
          <w:sz w:val="28"/>
          <w:szCs w:val="28"/>
        </w:rPr>
        <w:t>государственного</w:t>
      </w:r>
      <w:r w:rsidRPr="00C37690">
        <w:rPr>
          <w:sz w:val="28"/>
          <w:szCs w:val="28"/>
        </w:rPr>
        <w:t xml:space="preserve"> имущества</w:t>
      </w:r>
      <w:r w:rsidR="00247D14" w:rsidRPr="00247D14">
        <w:rPr>
          <w:sz w:val="28"/>
          <w:szCs w:val="28"/>
        </w:rPr>
        <w:t xml:space="preserve"> </w:t>
      </w:r>
      <w:r w:rsidR="00247D14">
        <w:rPr>
          <w:sz w:val="28"/>
          <w:szCs w:val="28"/>
        </w:rPr>
        <w:t>Республики Алтай</w:t>
      </w:r>
      <w:r w:rsidRPr="00C37690">
        <w:rPr>
          <w:sz w:val="28"/>
          <w:szCs w:val="28"/>
        </w:rPr>
        <w:t xml:space="preserve"> объекту учета и завершении его учета в реестре.</w:t>
      </w:r>
    </w:p>
    <w:p w14:paraId="04A7F3CF" w14:textId="36A9AB49" w:rsidR="00C37690" w:rsidRPr="00C37690" w:rsidRDefault="00247D14" w:rsidP="00C37690">
      <w:pPr>
        <w:widowControl/>
        <w:ind w:firstLine="567"/>
        <w:jc w:val="both"/>
        <w:rPr>
          <w:sz w:val="28"/>
          <w:szCs w:val="28"/>
        </w:rPr>
      </w:pPr>
      <w:r>
        <w:rPr>
          <w:sz w:val="28"/>
          <w:szCs w:val="28"/>
        </w:rPr>
        <w:t xml:space="preserve">31. </w:t>
      </w:r>
      <w:r w:rsidR="00C37690" w:rsidRPr="00C37690">
        <w:rPr>
          <w:sz w:val="28"/>
          <w:szCs w:val="28"/>
        </w:rPr>
        <w:t xml:space="preserve">Решения </w:t>
      </w:r>
      <w:r w:rsidR="00377FB1">
        <w:rPr>
          <w:sz w:val="28"/>
          <w:szCs w:val="28"/>
        </w:rPr>
        <w:t>У</w:t>
      </w:r>
      <w:r>
        <w:rPr>
          <w:sz w:val="28"/>
          <w:szCs w:val="28"/>
        </w:rPr>
        <w:t>полномоченного</w:t>
      </w:r>
      <w:r w:rsidR="00C37690" w:rsidRPr="00C37690">
        <w:rPr>
          <w:sz w:val="28"/>
          <w:szCs w:val="28"/>
        </w:rPr>
        <w:t xml:space="preserve"> органа, указанные в подпункте </w:t>
      </w:r>
      <w:r w:rsidR="00377FB1">
        <w:rPr>
          <w:sz w:val="28"/>
          <w:szCs w:val="28"/>
        </w:rPr>
        <w:t>«б»</w:t>
      </w:r>
      <w:r w:rsidR="00C37690" w:rsidRPr="00C37690">
        <w:rPr>
          <w:sz w:val="28"/>
          <w:szCs w:val="28"/>
        </w:rPr>
        <w:t xml:space="preserve"> пункта 2</w:t>
      </w:r>
      <w:r>
        <w:rPr>
          <w:sz w:val="28"/>
          <w:szCs w:val="28"/>
        </w:rPr>
        <w:t>4</w:t>
      </w:r>
      <w:r w:rsidR="00C37690" w:rsidRPr="00C37690">
        <w:rPr>
          <w:sz w:val="28"/>
          <w:szCs w:val="28"/>
        </w:rPr>
        <w:t xml:space="preserve"> и подпункте </w:t>
      </w:r>
      <w:r w:rsidR="00377FB1">
        <w:rPr>
          <w:sz w:val="28"/>
          <w:szCs w:val="28"/>
        </w:rPr>
        <w:t>«</w:t>
      </w:r>
      <w:r w:rsidR="00C37690" w:rsidRPr="00C37690">
        <w:rPr>
          <w:sz w:val="28"/>
          <w:szCs w:val="28"/>
        </w:rPr>
        <w:t>б</w:t>
      </w:r>
      <w:r w:rsidR="00377FB1">
        <w:rPr>
          <w:sz w:val="28"/>
          <w:szCs w:val="28"/>
        </w:rPr>
        <w:t>»</w:t>
      </w:r>
      <w:r w:rsidR="00C37690" w:rsidRPr="00C37690">
        <w:rPr>
          <w:sz w:val="28"/>
          <w:szCs w:val="28"/>
        </w:rPr>
        <w:t xml:space="preserve"> пункта </w:t>
      </w:r>
      <w:r>
        <w:rPr>
          <w:sz w:val="28"/>
          <w:szCs w:val="28"/>
        </w:rPr>
        <w:t>28</w:t>
      </w:r>
      <w:r w:rsidR="00C37690" w:rsidRPr="00C37690">
        <w:rPr>
          <w:sz w:val="28"/>
          <w:szCs w:val="28"/>
        </w:rPr>
        <w:t xml:space="preserve"> настоящего Положения, могут быть обжалованы правообладателем в порядке, установленном </w:t>
      </w:r>
      <w:r>
        <w:rPr>
          <w:sz w:val="28"/>
          <w:szCs w:val="28"/>
        </w:rPr>
        <w:t xml:space="preserve">федеральным </w:t>
      </w:r>
      <w:r w:rsidR="00C37690" w:rsidRPr="00C37690">
        <w:rPr>
          <w:sz w:val="28"/>
          <w:szCs w:val="28"/>
        </w:rPr>
        <w:t>законодательством</w:t>
      </w:r>
      <w:r>
        <w:rPr>
          <w:sz w:val="28"/>
          <w:szCs w:val="28"/>
        </w:rPr>
        <w:t xml:space="preserve">. </w:t>
      </w:r>
    </w:p>
    <w:p w14:paraId="3A40FB7B" w14:textId="017D51AE" w:rsidR="00C37690" w:rsidRPr="00C37690" w:rsidRDefault="00247D14" w:rsidP="00C37690">
      <w:pPr>
        <w:widowControl/>
        <w:ind w:firstLine="567"/>
        <w:jc w:val="both"/>
        <w:rPr>
          <w:sz w:val="28"/>
          <w:szCs w:val="28"/>
        </w:rPr>
      </w:pPr>
      <w:r>
        <w:rPr>
          <w:sz w:val="28"/>
          <w:szCs w:val="28"/>
        </w:rPr>
        <w:t xml:space="preserve">32. </w:t>
      </w:r>
      <w:r w:rsidR="00C37690" w:rsidRPr="00C37690">
        <w:rPr>
          <w:sz w:val="28"/>
          <w:szCs w:val="28"/>
        </w:rPr>
        <w:t xml:space="preserve">Учет </w:t>
      </w:r>
      <w:r>
        <w:rPr>
          <w:sz w:val="28"/>
          <w:szCs w:val="28"/>
        </w:rPr>
        <w:t>государственного</w:t>
      </w:r>
      <w:r w:rsidR="00C37690" w:rsidRPr="00C37690">
        <w:rPr>
          <w:sz w:val="28"/>
          <w:szCs w:val="28"/>
        </w:rPr>
        <w:t xml:space="preserve"> имущества </w:t>
      </w:r>
      <w:r>
        <w:rPr>
          <w:sz w:val="28"/>
          <w:szCs w:val="28"/>
        </w:rPr>
        <w:t>Республики Алтай</w:t>
      </w:r>
      <w:r w:rsidRPr="00C37690">
        <w:rPr>
          <w:sz w:val="28"/>
          <w:szCs w:val="28"/>
        </w:rPr>
        <w:t xml:space="preserve"> </w:t>
      </w:r>
      <w:r w:rsidR="00C37690" w:rsidRPr="00C37690">
        <w:rPr>
          <w:sz w:val="28"/>
          <w:szCs w:val="28"/>
        </w:rPr>
        <w:t>в реестре, внесение в него новых сведений об указанном имуществе и о лицах, обладающих правами на него и сведениями</w:t>
      </w:r>
      <w:r w:rsidR="00DE296D">
        <w:rPr>
          <w:sz w:val="28"/>
          <w:szCs w:val="28"/>
        </w:rPr>
        <w:t xml:space="preserve"> </w:t>
      </w:r>
      <w:r w:rsidR="00C37690" w:rsidRPr="00C37690">
        <w:rPr>
          <w:sz w:val="28"/>
          <w:szCs w:val="28"/>
        </w:rPr>
        <w:t>о нем, а также исключение всех сведений о них из реестра осуществляются также по результатам документальных и других проверок правообладателей и (или) проведения иных мероприятий (далее - мероприятия) (в том числе с использованием сведений, содержащихся в государственных информационных системах).</w:t>
      </w:r>
    </w:p>
    <w:p w14:paraId="69FC68C2" w14:textId="32EB7554" w:rsidR="00C37690" w:rsidRPr="00C37690" w:rsidRDefault="00DE296D" w:rsidP="00C37690">
      <w:pPr>
        <w:widowControl/>
        <w:ind w:firstLine="567"/>
        <w:jc w:val="both"/>
        <w:rPr>
          <w:sz w:val="28"/>
          <w:szCs w:val="28"/>
        </w:rPr>
      </w:pPr>
      <w:r>
        <w:rPr>
          <w:sz w:val="28"/>
          <w:szCs w:val="28"/>
        </w:rPr>
        <w:t xml:space="preserve">33. </w:t>
      </w:r>
      <w:r w:rsidR="00C37690" w:rsidRPr="00C37690">
        <w:rPr>
          <w:sz w:val="28"/>
          <w:szCs w:val="28"/>
        </w:rPr>
        <w:t xml:space="preserve">Если по результатам проведения мероприятия выявлено имущество, сведения о котором не учтены в реестре и (или) новые сведения о котором не </w:t>
      </w:r>
      <w:r w:rsidR="00C37690" w:rsidRPr="00C37690">
        <w:rPr>
          <w:sz w:val="28"/>
          <w:szCs w:val="28"/>
        </w:rPr>
        <w:lastRenderedPageBreak/>
        <w:t xml:space="preserve">представлены для внесения изменений в реестр, и установлено, что это имущество находится в собственности </w:t>
      </w:r>
      <w:r w:rsidR="00BB12BF">
        <w:rPr>
          <w:sz w:val="28"/>
          <w:szCs w:val="28"/>
        </w:rPr>
        <w:t>Республики Алтай</w:t>
      </w:r>
      <w:r w:rsidR="00C37690" w:rsidRPr="00C37690">
        <w:rPr>
          <w:sz w:val="28"/>
          <w:szCs w:val="28"/>
        </w:rPr>
        <w:t xml:space="preserve">, либо выявлено имущество, не находящееся в собственности </w:t>
      </w:r>
      <w:r w:rsidR="00BB12BF">
        <w:rPr>
          <w:sz w:val="28"/>
          <w:szCs w:val="28"/>
        </w:rPr>
        <w:t>Республики Алтай</w:t>
      </w:r>
      <w:r w:rsidR="00C37690" w:rsidRPr="00C37690">
        <w:rPr>
          <w:sz w:val="28"/>
          <w:szCs w:val="28"/>
        </w:rPr>
        <w:t xml:space="preserve">, которое учтено в реестре, </w:t>
      </w:r>
      <w:r w:rsidR="00BB12BF">
        <w:rPr>
          <w:sz w:val="28"/>
          <w:szCs w:val="28"/>
        </w:rPr>
        <w:t>уполномоченный</w:t>
      </w:r>
      <w:r w:rsidR="00C37690" w:rsidRPr="00C37690">
        <w:rPr>
          <w:sz w:val="28"/>
          <w:szCs w:val="28"/>
        </w:rPr>
        <w:t xml:space="preserve"> орган в 7-дневный срок со дня завершения мероприятия:</w:t>
      </w:r>
    </w:p>
    <w:p w14:paraId="134BDAD5" w14:textId="1B6116E9" w:rsidR="00C37690" w:rsidRPr="00C37690" w:rsidRDefault="00C37690" w:rsidP="00C37690">
      <w:pPr>
        <w:widowControl/>
        <w:ind w:firstLine="567"/>
        <w:jc w:val="both"/>
        <w:rPr>
          <w:sz w:val="28"/>
          <w:szCs w:val="28"/>
        </w:rPr>
      </w:pPr>
      <w:r w:rsidRPr="00C37690">
        <w:rPr>
          <w:sz w:val="28"/>
          <w:szCs w:val="28"/>
        </w:rPr>
        <w:t xml:space="preserve">а) формирует в системе учета карты сведений об объекте учета, в том числе карты сведений о правообладателях, и (или) записи об изменениях сведений либо о прекращении права собственности </w:t>
      </w:r>
      <w:r w:rsidR="00BB12BF">
        <w:rPr>
          <w:sz w:val="28"/>
          <w:szCs w:val="28"/>
        </w:rPr>
        <w:t>Республики Алтай</w:t>
      </w:r>
      <w:r w:rsidRPr="00C37690">
        <w:rPr>
          <w:sz w:val="28"/>
          <w:szCs w:val="28"/>
        </w:rPr>
        <w:t xml:space="preserve"> на имущество соответственно по формам, предусмотренным приложениями </w:t>
      </w:r>
      <w:r w:rsidR="00BB12BF">
        <w:rPr>
          <w:sz w:val="28"/>
          <w:szCs w:val="28"/>
        </w:rPr>
        <w:t>№</w:t>
      </w:r>
      <w:r w:rsidRPr="00C37690">
        <w:rPr>
          <w:sz w:val="28"/>
          <w:szCs w:val="28"/>
        </w:rPr>
        <w:t xml:space="preserve"> 1 - 3 к настоящему Положению, путем внесения в них сведений, содержащихся в документах, полученных при проведении мероприятия, и государственных информационных системах;</w:t>
      </w:r>
    </w:p>
    <w:p w14:paraId="6016D69F" w14:textId="7A9FC082" w:rsidR="00C37690" w:rsidRPr="00C37690" w:rsidRDefault="00C37690" w:rsidP="00C37690">
      <w:pPr>
        <w:widowControl/>
        <w:ind w:firstLine="567"/>
        <w:jc w:val="both"/>
        <w:rPr>
          <w:sz w:val="28"/>
          <w:szCs w:val="28"/>
        </w:rPr>
      </w:pPr>
      <w:r w:rsidRPr="00C37690">
        <w:rPr>
          <w:sz w:val="28"/>
          <w:szCs w:val="28"/>
        </w:rPr>
        <w:t xml:space="preserve">б) направляет правообладателю сформированные карты сведений об объекте учета и (или) записи об изменениях сведений на электронном носителе с требованием в 14-дневный срок со дня его получения завершить формирование карт сведений об объекте учета и (или) записей об изменениях сведений либо о прекращении права собственности </w:t>
      </w:r>
      <w:r w:rsidR="00BB12BF">
        <w:rPr>
          <w:sz w:val="28"/>
          <w:szCs w:val="28"/>
        </w:rPr>
        <w:t>Республики Алтай</w:t>
      </w:r>
      <w:r w:rsidRPr="00C37690">
        <w:rPr>
          <w:sz w:val="28"/>
          <w:szCs w:val="28"/>
        </w:rPr>
        <w:t xml:space="preserve"> на имущество и направить их в систему учета (в том числе с дополнительными документами, подтверждающими недостающие в картах сведения) или завершить формирование карт сведений об объекте учета и (или) записей в </w:t>
      </w:r>
      <w:r w:rsidR="00EE00AC">
        <w:rPr>
          <w:sz w:val="28"/>
          <w:szCs w:val="28"/>
        </w:rPr>
        <w:t>У</w:t>
      </w:r>
      <w:r w:rsidR="00BB12BF">
        <w:rPr>
          <w:sz w:val="28"/>
          <w:szCs w:val="28"/>
        </w:rPr>
        <w:t>полномоченном</w:t>
      </w:r>
      <w:r w:rsidRPr="00C37690">
        <w:rPr>
          <w:sz w:val="28"/>
          <w:szCs w:val="28"/>
        </w:rPr>
        <w:t xml:space="preserve"> органе, если у него нет такой возможности.</w:t>
      </w:r>
    </w:p>
    <w:p w14:paraId="67348945" w14:textId="208322A3" w:rsidR="00C37690" w:rsidRPr="00C37690" w:rsidRDefault="00BB12BF" w:rsidP="00C37690">
      <w:pPr>
        <w:widowControl/>
        <w:ind w:firstLine="567"/>
        <w:jc w:val="both"/>
        <w:rPr>
          <w:sz w:val="28"/>
          <w:szCs w:val="28"/>
        </w:rPr>
      </w:pPr>
      <w:r w:rsidRPr="00177E29">
        <w:rPr>
          <w:sz w:val="28"/>
          <w:szCs w:val="28"/>
        </w:rPr>
        <w:t>34.</w:t>
      </w:r>
      <w:r>
        <w:rPr>
          <w:sz w:val="28"/>
          <w:szCs w:val="28"/>
        </w:rPr>
        <w:t xml:space="preserve"> </w:t>
      </w:r>
      <w:r w:rsidR="00C37690" w:rsidRPr="00C37690">
        <w:rPr>
          <w:sz w:val="28"/>
          <w:szCs w:val="28"/>
        </w:rPr>
        <w:t xml:space="preserve">В случае невыполнения правообладателем </w:t>
      </w:r>
      <w:r w:rsidR="00177E29">
        <w:rPr>
          <w:sz w:val="28"/>
          <w:szCs w:val="28"/>
        </w:rPr>
        <w:t>требования,</w:t>
      </w:r>
      <w:r w:rsidR="00B46933">
        <w:rPr>
          <w:sz w:val="28"/>
          <w:szCs w:val="28"/>
        </w:rPr>
        <w:t xml:space="preserve"> </w:t>
      </w:r>
      <w:r w:rsidR="00C37690" w:rsidRPr="00C37690">
        <w:rPr>
          <w:sz w:val="28"/>
          <w:szCs w:val="28"/>
        </w:rPr>
        <w:t xml:space="preserve">указанного в подпункте </w:t>
      </w:r>
      <w:r w:rsidR="00B46933">
        <w:rPr>
          <w:sz w:val="28"/>
          <w:szCs w:val="28"/>
        </w:rPr>
        <w:t>«</w:t>
      </w:r>
      <w:r w:rsidR="00C37690" w:rsidRPr="00C37690">
        <w:rPr>
          <w:sz w:val="28"/>
          <w:szCs w:val="28"/>
        </w:rPr>
        <w:t>б</w:t>
      </w:r>
      <w:r w:rsidR="00B46933">
        <w:rPr>
          <w:sz w:val="28"/>
          <w:szCs w:val="28"/>
        </w:rPr>
        <w:t>»</w:t>
      </w:r>
      <w:r w:rsidR="00C37690" w:rsidRPr="00C37690">
        <w:rPr>
          <w:sz w:val="28"/>
          <w:szCs w:val="28"/>
        </w:rPr>
        <w:t xml:space="preserve"> пункта 3</w:t>
      </w:r>
      <w:r>
        <w:rPr>
          <w:sz w:val="28"/>
          <w:szCs w:val="28"/>
        </w:rPr>
        <w:t>3</w:t>
      </w:r>
      <w:r w:rsidR="00C37690" w:rsidRPr="00C37690">
        <w:rPr>
          <w:sz w:val="28"/>
          <w:szCs w:val="28"/>
        </w:rPr>
        <w:t xml:space="preserve"> </w:t>
      </w:r>
      <w:r w:rsidR="00EE00AC" w:rsidRPr="00C37690">
        <w:rPr>
          <w:sz w:val="28"/>
          <w:szCs w:val="28"/>
        </w:rPr>
        <w:t>настоящего Положения,</w:t>
      </w:r>
      <w:r w:rsidR="00C37690" w:rsidRPr="00C37690">
        <w:rPr>
          <w:sz w:val="28"/>
          <w:szCs w:val="28"/>
        </w:rPr>
        <w:t xml:space="preserve"> </w:t>
      </w:r>
      <w:r w:rsidR="00EE00AC">
        <w:rPr>
          <w:sz w:val="28"/>
          <w:szCs w:val="28"/>
        </w:rPr>
        <w:t>У</w:t>
      </w:r>
      <w:r>
        <w:rPr>
          <w:sz w:val="28"/>
          <w:szCs w:val="28"/>
        </w:rPr>
        <w:t>полномоченный</w:t>
      </w:r>
      <w:r w:rsidR="00C37690" w:rsidRPr="00C37690">
        <w:rPr>
          <w:sz w:val="28"/>
          <w:szCs w:val="28"/>
        </w:rPr>
        <w:t xml:space="preserve"> орган обязан в 7-дневный срок со дня окончания срока, установленного для выполнения требования, осуществить:</w:t>
      </w:r>
    </w:p>
    <w:p w14:paraId="65831167" w14:textId="24EBB3C0" w:rsidR="00C37690" w:rsidRPr="00C37690" w:rsidRDefault="00C37690" w:rsidP="00C37690">
      <w:pPr>
        <w:widowControl/>
        <w:ind w:firstLine="567"/>
        <w:jc w:val="both"/>
        <w:rPr>
          <w:sz w:val="28"/>
          <w:szCs w:val="28"/>
        </w:rPr>
      </w:pPr>
      <w:r w:rsidRPr="00C37690">
        <w:rPr>
          <w:sz w:val="28"/>
          <w:szCs w:val="28"/>
        </w:rPr>
        <w:t xml:space="preserve">а) учет в реестре объектов учета под постоянными реестровыми номерами </w:t>
      </w:r>
      <w:r w:rsidR="00BB12BF">
        <w:rPr>
          <w:sz w:val="28"/>
          <w:szCs w:val="28"/>
        </w:rPr>
        <w:t>государственного</w:t>
      </w:r>
      <w:r w:rsidRPr="00C37690">
        <w:rPr>
          <w:sz w:val="28"/>
          <w:szCs w:val="28"/>
        </w:rPr>
        <w:t xml:space="preserve"> имущества</w:t>
      </w:r>
      <w:r w:rsidR="00BB12BF">
        <w:rPr>
          <w:sz w:val="28"/>
          <w:szCs w:val="28"/>
        </w:rPr>
        <w:t xml:space="preserve"> Республики Алтай</w:t>
      </w:r>
      <w:r w:rsidRPr="00C37690">
        <w:rPr>
          <w:sz w:val="28"/>
          <w:szCs w:val="28"/>
        </w:rPr>
        <w:t xml:space="preserve">, в отношении которых сформированы карты сведений об объекте учета, содержащие в полном объеме сведения, необходимые для осуществления такого учета, или под временными реестровыми номерами </w:t>
      </w:r>
      <w:r w:rsidR="00BB12BF">
        <w:rPr>
          <w:sz w:val="28"/>
          <w:szCs w:val="28"/>
        </w:rPr>
        <w:t>государственного</w:t>
      </w:r>
      <w:r w:rsidRPr="00C37690">
        <w:rPr>
          <w:sz w:val="28"/>
          <w:szCs w:val="28"/>
        </w:rPr>
        <w:t xml:space="preserve"> имущества</w:t>
      </w:r>
      <w:r w:rsidR="00BB12BF" w:rsidRPr="00BB12BF">
        <w:rPr>
          <w:sz w:val="28"/>
          <w:szCs w:val="28"/>
        </w:rPr>
        <w:t xml:space="preserve"> </w:t>
      </w:r>
      <w:r w:rsidR="00BB12BF">
        <w:rPr>
          <w:sz w:val="28"/>
          <w:szCs w:val="28"/>
        </w:rPr>
        <w:t>Республики Алтай</w:t>
      </w:r>
      <w:r w:rsidRPr="00C37690">
        <w:rPr>
          <w:sz w:val="28"/>
          <w:szCs w:val="28"/>
        </w:rPr>
        <w:t>, в отношении которых сформированы карты сведений об объекте учета, содержащие достаточные для соответствующего учета сведения;</w:t>
      </w:r>
    </w:p>
    <w:p w14:paraId="703F877D" w14:textId="77777777" w:rsidR="00C37690" w:rsidRPr="00C37690" w:rsidRDefault="00C37690" w:rsidP="00C37690">
      <w:pPr>
        <w:widowControl/>
        <w:ind w:firstLine="567"/>
        <w:jc w:val="both"/>
        <w:rPr>
          <w:sz w:val="28"/>
          <w:szCs w:val="28"/>
        </w:rPr>
      </w:pPr>
      <w:r w:rsidRPr="00C37690">
        <w:rPr>
          <w:sz w:val="28"/>
          <w:szCs w:val="28"/>
        </w:rPr>
        <w:t>б)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w:t>
      </w:r>
    </w:p>
    <w:p w14:paraId="503DB5E7" w14:textId="2D675974" w:rsidR="00C37690" w:rsidRPr="00C37690" w:rsidRDefault="00BB12BF" w:rsidP="00C37690">
      <w:pPr>
        <w:widowControl/>
        <w:ind w:firstLine="567"/>
        <w:jc w:val="both"/>
        <w:rPr>
          <w:sz w:val="28"/>
          <w:szCs w:val="28"/>
        </w:rPr>
      </w:pPr>
      <w:r>
        <w:rPr>
          <w:sz w:val="28"/>
          <w:szCs w:val="28"/>
        </w:rPr>
        <w:t xml:space="preserve">35. </w:t>
      </w:r>
      <w:r w:rsidR="00C37690" w:rsidRPr="00C37690">
        <w:rPr>
          <w:sz w:val="28"/>
          <w:szCs w:val="28"/>
        </w:rPr>
        <w:t xml:space="preserve">Правообладателю в 7-дневный срок направляется уведомление об учете в реестре объектов учета под постоянными реестровыми номерами </w:t>
      </w:r>
      <w:r>
        <w:rPr>
          <w:sz w:val="28"/>
          <w:szCs w:val="28"/>
        </w:rPr>
        <w:t>государственного</w:t>
      </w:r>
      <w:r w:rsidRPr="00C37690">
        <w:rPr>
          <w:sz w:val="28"/>
          <w:szCs w:val="28"/>
        </w:rPr>
        <w:t xml:space="preserve"> имущества</w:t>
      </w:r>
      <w:r>
        <w:rPr>
          <w:sz w:val="28"/>
          <w:szCs w:val="28"/>
        </w:rPr>
        <w:t xml:space="preserve"> Республики Алтай</w:t>
      </w:r>
      <w:r w:rsidR="00C37690" w:rsidRPr="00C37690">
        <w:rPr>
          <w:sz w:val="28"/>
          <w:szCs w:val="28"/>
        </w:rPr>
        <w:t xml:space="preserve"> и (или) временными реестровыми номерами </w:t>
      </w:r>
      <w:r>
        <w:rPr>
          <w:sz w:val="28"/>
          <w:szCs w:val="28"/>
        </w:rPr>
        <w:t>государственного</w:t>
      </w:r>
      <w:r w:rsidRPr="00C37690">
        <w:rPr>
          <w:sz w:val="28"/>
          <w:szCs w:val="28"/>
        </w:rPr>
        <w:t xml:space="preserve"> имущества</w:t>
      </w:r>
      <w:r>
        <w:rPr>
          <w:sz w:val="28"/>
          <w:szCs w:val="28"/>
        </w:rPr>
        <w:t xml:space="preserve"> Республики Алтай</w:t>
      </w:r>
      <w:r w:rsidR="00C37690" w:rsidRPr="00C37690">
        <w:rPr>
          <w:sz w:val="28"/>
          <w:szCs w:val="28"/>
        </w:rPr>
        <w:t xml:space="preserve">, о внесении новых сведений об объектах учета в реестр и (или) исключении из него всех сведений об объектах учета. При этом обязанность правообладателей по представлению сведений о принадлежащем им на вещном праве </w:t>
      </w:r>
      <w:r>
        <w:rPr>
          <w:sz w:val="28"/>
          <w:szCs w:val="28"/>
        </w:rPr>
        <w:t>государственного</w:t>
      </w:r>
      <w:r w:rsidRPr="00C37690">
        <w:rPr>
          <w:sz w:val="28"/>
          <w:szCs w:val="28"/>
        </w:rPr>
        <w:t xml:space="preserve"> имущества</w:t>
      </w:r>
      <w:r>
        <w:rPr>
          <w:sz w:val="28"/>
          <w:szCs w:val="28"/>
        </w:rPr>
        <w:t xml:space="preserve"> Республики Алтай</w:t>
      </w:r>
      <w:r w:rsidR="00C37690" w:rsidRPr="00C37690">
        <w:rPr>
          <w:sz w:val="28"/>
          <w:szCs w:val="28"/>
        </w:rPr>
        <w:t xml:space="preserve"> не будет </w:t>
      </w:r>
      <w:r w:rsidR="00C37690" w:rsidRPr="00C37690">
        <w:rPr>
          <w:sz w:val="28"/>
          <w:szCs w:val="28"/>
        </w:rPr>
        <w:lastRenderedPageBreak/>
        <w:t xml:space="preserve">признана исполненной, а правообладатель соответственно освобожден от ответственности, предусмотренной </w:t>
      </w:r>
      <w:r>
        <w:rPr>
          <w:sz w:val="28"/>
          <w:szCs w:val="28"/>
        </w:rPr>
        <w:t xml:space="preserve">федеральным </w:t>
      </w:r>
      <w:r w:rsidR="00C37690" w:rsidRPr="00C37690">
        <w:rPr>
          <w:sz w:val="28"/>
          <w:szCs w:val="28"/>
        </w:rPr>
        <w:t xml:space="preserve">законодательством за непредставление или ненадлежащее представление сведений (информации) в </w:t>
      </w:r>
      <w:r w:rsidR="00EE00AC">
        <w:rPr>
          <w:sz w:val="28"/>
          <w:szCs w:val="28"/>
        </w:rPr>
        <w:t xml:space="preserve">Уполномоченный </w:t>
      </w:r>
      <w:r w:rsidR="00C37690" w:rsidRPr="00C37690">
        <w:rPr>
          <w:sz w:val="28"/>
          <w:szCs w:val="28"/>
        </w:rPr>
        <w:t>орган.</w:t>
      </w:r>
    </w:p>
    <w:p w14:paraId="6A78438B" w14:textId="66BAF574" w:rsidR="00C37690" w:rsidRPr="00C37690" w:rsidRDefault="00BB12BF" w:rsidP="00C37690">
      <w:pPr>
        <w:widowControl/>
        <w:ind w:firstLine="567"/>
        <w:jc w:val="both"/>
        <w:rPr>
          <w:sz w:val="28"/>
          <w:szCs w:val="28"/>
        </w:rPr>
      </w:pPr>
      <w:r>
        <w:rPr>
          <w:sz w:val="28"/>
          <w:szCs w:val="28"/>
        </w:rPr>
        <w:t xml:space="preserve">36. </w:t>
      </w:r>
      <w:r w:rsidR="00C37690" w:rsidRPr="00C37690">
        <w:rPr>
          <w:sz w:val="28"/>
          <w:szCs w:val="28"/>
        </w:rPr>
        <w:t xml:space="preserve">После поступления имущества в собственность </w:t>
      </w:r>
      <w:r>
        <w:rPr>
          <w:sz w:val="28"/>
          <w:szCs w:val="28"/>
        </w:rPr>
        <w:t xml:space="preserve">Республики </w:t>
      </w:r>
      <w:r w:rsidR="00EE00AC">
        <w:rPr>
          <w:sz w:val="28"/>
          <w:szCs w:val="28"/>
        </w:rPr>
        <w:t>Алтай,</w:t>
      </w:r>
      <w:r w:rsidR="00C37690" w:rsidRPr="00C37690">
        <w:rPr>
          <w:sz w:val="28"/>
          <w:szCs w:val="28"/>
        </w:rPr>
        <w:t xml:space="preserve"> </w:t>
      </w:r>
      <w:r w:rsidR="00EE00AC">
        <w:rPr>
          <w:sz w:val="28"/>
          <w:szCs w:val="28"/>
        </w:rPr>
        <w:t>У</w:t>
      </w:r>
      <w:r>
        <w:rPr>
          <w:sz w:val="28"/>
          <w:szCs w:val="28"/>
        </w:rPr>
        <w:t>полномоченный</w:t>
      </w:r>
      <w:r w:rsidR="00C37690" w:rsidRPr="00C37690">
        <w:rPr>
          <w:sz w:val="28"/>
          <w:szCs w:val="28"/>
        </w:rPr>
        <w:t xml:space="preserve"> орган в 10-дневный срок со дня получения документов, содержащих сведения об этом имуществе, возникновении права собственности </w:t>
      </w:r>
      <w:r>
        <w:rPr>
          <w:sz w:val="28"/>
          <w:szCs w:val="28"/>
        </w:rPr>
        <w:t>Республики Алтай</w:t>
      </w:r>
      <w:r w:rsidR="00C37690" w:rsidRPr="00C37690">
        <w:rPr>
          <w:sz w:val="28"/>
          <w:szCs w:val="28"/>
        </w:rPr>
        <w:t xml:space="preserve"> на него и принятии его в государственную казну </w:t>
      </w:r>
      <w:r w:rsidR="006D5768">
        <w:rPr>
          <w:sz w:val="28"/>
          <w:szCs w:val="28"/>
        </w:rPr>
        <w:t>Республики Алтай</w:t>
      </w:r>
      <w:r w:rsidR="00C37690" w:rsidRPr="00C37690">
        <w:rPr>
          <w:sz w:val="28"/>
          <w:szCs w:val="28"/>
        </w:rPr>
        <w:t xml:space="preserve">, а в отношении имущества, ранее поступившего и принятого в государственную казну </w:t>
      </w:r>
      <w:r w:rsidR="006D5768">
        <w:rPr>
          <w:sz w:val="28"/>
          <w:szCs w:val="28"/>
        </w:rPr>
        <w:t>Республики Алтай</w:t>
      </w:r>
      <w:r w:rsidR="00C37690" w:rsidRPr="00C37690">
        <w:rPr>
          <w:sz w:val="28"/>
          <w:szCs w:val="28"/>
        </w:rPr>
        <w:t>, - со дня получения документов, содержащих сведения об этом имуществе:</w:t>
      </w:r>
    </w:p>
    <w:p w14:paraId="22C42987" w14:textId="77777777" w:rsidR="00C37690" w:rsidRPr="00C37690" w:rsidRDefault="00C37690" w:rsidP="00C37690">
      <w:pPr>
        <w:widowControl/>
        <w:ind w:firstLine="567"/>
        <w:jc w:val="both"/>
        <w:rPr>
          <w:sz w:val="28"/>
          <w:szCs w:val="28"/>
        </w:rPr>
      </w:pPr>
      <w:r w:rsidRPr="00C37690">
        <w:rPr>
          <w:sz w:val="28"/>
          <w:szCs w:val="28"/>
        </w:rPr>
        <w:t>а) проводит экспертизу поступивших документов, выявляет недостающие в них сведения об указанном имуществе в государственных информационных системах и принимает решение о присвоении объекту учета:</w:t>
      </w:r>
    </w:p>
    <w:p w14:paraId="5A79E773" w14:textId="094F2CD2" w:rsidR="00C37690" w:rsidRPr="00C37690" w:rsidRDefault="00C37690" w:rsidP="00C37690">
      <w:pPr>
        <w:widowControl/>
        <w:ind w:firstLine="567"/>
        <w:jc w:val="both"/>
        <w:rPr>
          <w:sz w:val="28"/>
          <w:szCs w:val="28"/>
        </w:rPr>
      </w:pPr>
      <w:r w:rsidRPr="00C37690">
        <w:rPr>
          <w:sz w:val="28"/>
          <w:szCs w:val="28"/>
        </w:rPr>
        <w:t xml:space="preserve">постоянного реестрового номера </w:t>
      </w:r>
      <w:r w:rsidR="006D5768">
        <w:rPr>
          <w:sz w:val="28"/>
          <w:szCs w:val="28"/>
        </w:rPr>
        <w:t>государственного</w:t>
      </w:r>
      <w:r w:rsidR="006D5768" w:rsidRPr="00C37690">
        <w:rPr>
          <w:sz w:val="28"/>
          <w:szCs w:val="28"/>
        </w:rPr>
        <w:t xml:space="preserve"> имущества</w:t>
      </w:r>
      <w:r w:rsidR="006D5768">
        <w:rPr>
          <w:sz w:val="28"/>
          <w:szCs w:val="28"/>
        </w:rPr>
        <w:t xml:space="preserve"> Республики Алтай</w:t>
      </w:r>
      <w:r w:rsidRPr="00C37690">
        <w:rPr>
          <w:sz w:val="28"/>
          <w:szCs w:val="28"/>
        </w:rPr>
        <w:t>, если установлены подлинность и полнота поступивших документов, а также достоверность и полнота сведений об объекте учета, содержащихся в этих документах и государственных информационных системах и предусмотренных в картах сведений об объекте учета;</w:t>
      </w:r>
    </w:p>
    <w:p w14:paraId="11B10497" w14:textId="2174D448" w:rsidR="00C37690" w:rsidRPr="00C37690" w:rsidRDefault="00C37690" w:rsidP="00C37690">
      <w:pPr>
        <w:widowControl/>
        <w:ind w:firstLine="567"/>
        <w:jc w:val="both"/>
        <w:rPr>
          <w:sz w:val="28"/>
          <w:szCs w:val="28"/>
        </w:rPr>
      </w:pPr>
      <w:r w:rsidRPr="00C37690">
        <w:rPr>
          <w:sz w:val="28"/>
          <w:szCs w:val="28"/>
        </w:rPr>
        <w:t xml:space="preserve">временного реестрового номера </w:t>
      </w:r>
      <w:r w:rsidR="007A4333">
        <w:rPr>
          <w:sz w:val="28"/>
          <w:szCs w:val="28"/>
        </w:rPr>
        <w:t>государственного</w:t>
      </w:r>
      <w:r w:rsidR="007A4333" w:rsidRPr="00C37690">
        <w:rPr>
          <w:sz w:val="28"/>
          <w:szCs w:val="28"/>
        </w:rPr>
        <w:t xml:space="preserve"> имущества</w:t>
      </w:r>
      <w:r w:rsidR="007A4333">
        <w:rPr>
          <w:sz w:val="28"/>
          <w:szCs w:val="28"/>
        </w:rPr>
        <w:t xml:space="preserve"> Республики Алтай</w:t>
      </w:r>
      <w:r w:rsidRPr="00C37690">
        <w:rPr>
          <w:sz w:val="28"/>
          <w:szCs w:val="28"/>
        </w:rPr>
        <w:t xml:space="preserve">, если подтверждено поступление объекта учета в собственность </w:t>
      </w:r>
      <w:r w:rsidR="006D5768">
        <w:rPr>
          <w:sz w:val="28"/>
          <w:szCs w:val="28"/>
        </w:rPr>
        <w:t>Республики Алтай</w:t>
      </w:r>
      <w:r w:rsidRPr="00C37690">
        <w:rPr>
          <w:sz w:val="28"/>
          <w:szCs w:val="28"/>
        </w:rPr>
        <w:t>, но установлены недостоверность и (или) неполнота сведений об объекте учета, содержащихся в поступивших документах и государственных информационных системах, и их достаточность для осуществления соответствующего учета;</w:t>
      </w:r>
    </w:p>
    <w:p w14:paraId="4F09D837" w14:textId="2333F0CD" w:rsidR="00C37690" w:rsidRPr="00C37690" w:rsidRDefault="00C37690" w:rsidP="00C37690">
      <w:pPr>
        <w:widowControl/>
        <w:ind w:firstLine="567"/>
        <w:jc w:val="both"/>
        <w:rPr>
          <w:sz w:val="28"/>
          <w:szCs w:val="28"/>
        </w:rPr>
      </w:pPr>
      <w:r w:rsidRPr="00C37690">
        <w:rPr>
          <w:sz w:val="28"/>
          <w:szCs w:val="28"/>
        </w:rPr>
        <w:t xml:space="preserve">б) формирует в системе учета карты сведений об объекте учета по формам, предусмотренным приложением </w:t>
      </w:r>
      <w:r w:rsidR="006D5768">
        <w:rPr>
          <w:sz w:val="28"/>
          <w:szCs w:val="28"/>
        </w:rPr>
        <w:t>№</w:t>
      </w:r>
      <w:r w:rsidRPr="00C37690">
        <w:rPr>
          <w:sz w:val="28"/>
          <w:szCs w:val="28"/>
        </w:rPr>
        <w:t xml:space="preserve"> 1 к настоящему Положению, путем внесения в карты в соответствующих подразделах реестра сведений, содержащихся в поступивших документах и государственных информационных системах.</w:t>
      </w:r>
    </w:p>
    <w:p w14:paraId="47B89B22" w14:textId="34C9A361" w:rsidR="00C37690" w:rsidRPr="00C37690" w:rsidRDefault="006D5768" w:rsidP="00C37690">
      <w:pPr>
        <w:widowControl/>
        <w:ind w:firstLine="567"/>
        <w:jc w:val="both"/>
        <w:rPr>
          <w:sz w:val="28"/>
          <w:szCs w:val="28"/>
        </w:rPr>
      </w:pPr>
      <w:r>
        <w:rPr>
          <w:sz w:val="28"/>
          <w:szCs w:val="28"/>
        </w:rPr>
        <w:t xml:space="preserve">37. </w:t>
      </w:r>
      <w:r w:rsidR="00C37690" w:rsidRPr="00C37690">
        <w:rPr>
          <w:sz w:val="28"/>
          <w:szCs w:val="28"/>
        </w:rPr>
        <w:t xml:space="preserve">Копии документов, содержащих сведения об обращенном в собственность </w:t>
      </w:r>
      <w:r w:rsidR="00D01D5C">
        <w:rPr>
          <w:sz w:val="28"/>
          <w:szCs w:val="28"/>
        </w:rPr>
        <w:t>Республики Алтай</w:t>
      </w:r>
      <w:r w:rsidR="00C37690" w:rsidRPr="00C37690">
        <w:rPr>
          <w:sz w:val="28"/>
          <w:szCs w:val="28"/>
        </w:rPr>
        <w:t xml:space="preserve"> имуществе и возникновении права собственности </w:t>
      </w:r>
      <w:r w:rsidR="007A4333">
        <w:rPr>
          <w:sz w:val="28"/>
          <w:szCs w:val="28"/>
        </w:rPr>
        <w:t>Республики Алтай</w:t>
      </w:r>
      <w:r w:rsidR="00C37690" w:rsidRPr="00C37690">
        <w:rPr>
          <w:sz w:val="28"/>
          <w:szCs w:val="28"/>
        </w:rPr>
        <w:t xml:space="preserve"> на него, направляются соответствующим органом исполнительной власти с учетом пункта 6 настоящего Положения в </w:t>
      </w:r>
      <w:r w:rsidR="00EE00AC">
        <w:rPr>
          <w:sz w:val="28"/>
          <w:szCs w:val="28"/>
        </w:rPr>
        <w:t>У</w:t>
      </w:r>
      <w:r w:rsidR="00946065">
        <w:rPr>
          <w:sz w:val="28"/>
          <w:szCs w:val="28"/>
        </w:rPr>
        <w:t>полномоченный орган</w:t>
      </w:r>
      <w:r w:rsidR="00C37690" w:rsidRPr="00C37690">
        <w:rPr>
          <w:sz w:val="28"/>
          <w:szCs w:val="28"/>
        </w:rPr>
        <w:t xml:space="preserve"> в 10-дневный срок со дня получения им указанных документов.</w:t>
      </w:r>
    </w:p>
    <w:p w14:paraId="10244970" w14:textId="111692A0" w:rsidR="00C37690" w:rsidRPr="00C37690" w:rsidRDefault="00C37690" w:rsidP="00C37690">
      <w:pPr>
        <w:widowControl/>
        <w:ind w:firstLine="567"/>
        <w:jc w:val="both"/>
        <w:rPr>
          <w:sz w:val="28"/>
          <w:szCs w:val="28"/>
        </w:rPr>
      </w:pPr>
      <w:r w:rsidRPr="00C37690">
        <w:rPr>
          <w:sz w:val="28"/>
          <w:szCs w:val="28"/>
        </w:rPr>
        <w:t xml:space="preserve">Документы, содержащие сведения об имуществе, унаследованном </w:t>
      </w:r>
      <w:r w:rsidR="00946065">
        <w:rPr>
          <w:sz w:val="28"/>
          <w:szCs w:val="28"/>
        </w:rPr>
        <w:t>Республикой Алтай</w:t>
      </w:r>
      <w:r w:rsidRPr="00C37690">
        <w:rPr>
          <w:sz w:val="28"/>
          <w:szCs w:val="28"/>
        </w:rPr>
        <w:t xml:space="preserve"> по завещанию или в силу закона, и документы, содержащие сведения о возникновении права собственности </w:t>
      </w:r>
      <w:r w:rsidR="00946065">
        <w:rPr>
          <w:sz w:val="28"/>
          <w:szCs w:val="28"/>
        </w:rPr>
        <w:t>Республики Алтай</w:t>
      </w:r>
      <w:r w:rsidRPr="00C37690">
        <w:rPr>
          <w:sz w:val="28"/>
          <w:szCs w:val="28"/>
        </w:rPr>
        <w:t xml:space="preserve"> на такое имущество, направляются соответствующим органом Федеральной налоговой службы с учетом пункта 6 настоящего Положения в </w:t>
      </w:r>
      <w:r w:rsidR="00EE00AC">
        <w:rPr>
          <w:sz w:val="28"/>
          <w:szCs w:val="28"/>
        </w:rPr>
        <w:t>У</w:t>
      </w:r>
      <w:r w:rsidR="00946065">
        <w:rPr>
          <w:sz w:val="28"/>
          <w:szCs w:val="28"/>
        </w:rPr>
        <w:t>полномоченный орган</w:t>
      </w:r>
      <w:r w:rsidRPr="00C37690">
        <w:rPr>
          <w:sz w:val="28"/>
          <w:szCs w:val="28"/>
        </w:rPr>
        <w:t xml:space="preserve"> в 10-дневный срок со дня получения им указанных документов.</w:t>
      </w:r>
    </w:p>
    <w:p w14:paraId="5B21F83F" w14:textId="6C879687" w:rsidR="00C37690" w:rsidRPr="00C37690" w:rsidRDefault="00C37690" w:rsidP="00C37690">
      <w:pPr>
        <w:widowControl/>
        <w:ind w:firstLine="567"/>
        <w:jc w:val="both"/>
        <w:rPr>
          <w:sz w:val="28"/>
          <w:szCs w:val="28"/>
        </w:rPr>
      </w:pPr>
      <w:r w:rsidRPr="00C37690">
        <w:rPr>
          <w:sz w:val="28"/>
          <w:szCs w:val="28"/>
        </w:rPr>
        <w:lastRenderedPageBreak/>
        <w:t xml:space="preserve">Копии документов, содержащих сведения об акциях, долях (вкладах) в уставном (складочном) капитале хозяйственных обществ и товариществ (в том числе сведения об этих обществах и товариществах), в которых права акционера (участника) от имени </w:t>
      </w:r>
      <w:r w:rsidR="00946065">
        <w:rPr>
          <w:sz w:val="28"/>
          <w:szCs w:val="28"/>
        </w:rPr>
        <w:t>Республики Алтай</w:t>
      </w:r>
      <w:r w:rsidRPr="00C37690">
        <w:rPr>
          <w:sz w:val="28"/>
          <w:szCs w:val="28"/>
        </w:rPr>
        <w:t xml:space="preserve"> осуществляют орган исполнительной власти, а также о возникновении указанных прав, направляются в </w:t>
      </w:r>
      <w:r w:rsidR="00EE00AC">
        <w:rPr>
          <w:sz w:val="28"/>
          <w:szCs w:val="28"/>
        </w:rPr>
        <w:t>У</w:t>
      </w:r>
      <w:r w:rsidR="00946065">
        <w:rPr>
          <w:sz w:val="28"/>
          <w:szCs w:val="28"/>
        </w:rPr>
        <w:t>полномоченный орган</w:t>
      </w:r>
      <w:r w:rsidRPr="00C37690">
        <w:rPr>
          <w:sz w:val="28"/>
          <w:szCs w:val="28"/>
        </w:rPr>
        <w:t xml:space="preserve"> в 10-дневный срок со дня получения указанных документов от хозяйственных обществ и товариществ.</w:t>
      </w:r>
    </w:p>
    <w:p w14:paraId="413D6952" w14:textId="27B571A6" w:rsidR="00C37690" w:rsidRPr="00C37690" w:rsidRDefault="00D44FD7" w:rsidP="00C37690">
      <w:pPr>
        <w:widowControl/>
        <w:ind w:firstLine="567"/>
        <w:jc w:val="both"/>
        <w:rPr>
          <w:sz w:val="28"/>
          <w:szCs w:val="28"/>
        </w:rPr>
      </w:pPr>
      <w:r>
        <w:rPr>
          <w:sz w:val="28"/>
          <w:szCs w:val="28"/>
        </w:rPr>
        <w:t xml:space="preserve">38. </w:t>
      </w:r>
      <w:r w:rsidR="00C37690" w:rsidRPr="00C37690">
        <w:rPr>
          <w:sz w:val="28"/>
          <w:szCs w:val="28"/>
        </w:rPr>
        <w:t xml:space="preserve">При изменении сведений об объекте учета и (или) о лицах, обладающих сведениями о нем, в том числе в случае прекращения вещного права (кроме права собственности) на объект учета, принадлежавший правообладателю, </w:t>
      </w:r>
      <w:r w:rsidR="00EE00AC">
        <w:rPr>
          <w:sz w:val="28"/>
          <w:szCs w:val="28"/>
        </w:rPr>
        <w:t>У</w:t>
      </w:r>
      <w:r>
        <w:rPr>
          <w:sz w:val="28"/>
          <w:szCs w:val="28"/>
        </w:rPr>
        <w:t>полномоченный</w:t>
      </w:r>
      <w:r w:rsidR="00C37690" w:rsidRPr="00C37690">
        <w:rPr>
          <w:sz w:val="28"/>
          <w:szCs w:val="28"/>
        </w:rPr>
        <w:t xml:space="preserve"> орган в 10-дневный срок со дня получения документов, подтверждающих указанные изменения:</w:t>
      </w:r>
    </w:p>
    <w:p w14:paraId="6BFE3FDC" w14:textId="77777777" w:rsidR="00C37690" w:rsidRPr="00C37690" w:rsidRDefault="00C37690" w:rsidP="00C37690">
      <w:pPr>
        <w:widowControl/>
        <w:ind w:firstLine="567"/>
        <w:jc w:val="both"/>
        <w:rPr>
          <w:sz w:val="28"/>
          <w:szCs w:val="28"/>
        </w:rPr>
      </w:pPr>
      <w:r w:rsidRPr="00C37690">
        <w:rPr>
          <w:sz w:val="28"/>
          <w:szCs w:val="28"/>
        </w:rPr>
        <w:t>а) проводит экспертизу поступивших документов;</w:t>
      </w:r>
    </w:p>
    <w:p w14:paraId="13E4C94B" w14:textId="6CF33075" w:rsidR="00C37690" w:rsidRPr="00C37690" w:rsidRDefault="00C37690" w:rsidP="00C37690">
      <w:pPr>
        <w:widowControl/>
        <w:ind w:firstLine="567"/>
        <w:jc w:val="both"/>
        <w:rPr>
          <w:sz w:val="28"/>
          <w:szCs w:val="28"/>
        </w:rPr>
      </w:pPr>
      <w:r w:rsidRPr="00C37690">
        <w:rPr>
          <w:sz w:val="28"/>
          <w:szCs w:val="28"/>
        </w:rPr>
        <w:t xml:space="preserve">б) формирует записи об изменениях сведений по форме, предусмотренной приложением </w:t>
      </w:r>
      <w:r w:rsidR="00D44FD7">
        <w:rPr>
          <w:sz w:val="28"/>
          <w:szCs w:val="28"/>
        </w:rPr>
        <w:t>№</w:t>
      </w:r>
      <w:r w:rsidRPr="00C37690">
        <w:rPr>
          <w:sz w:val="28"/>
          <w:szCs w:val="28"/>
        </w:rPr>
        <w:t xml:space="preserve"> 2 к настоящему Положению,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14:paraId="4B0B0B27" w14:textId="5F1E541F" w:rsidR="00C37690" w:rsidRPr="00C37690" w:rsidRDefault="00C37690" w:rsidP="00C37690">
      <w:pPr>
        <w:widowControl/>
        <w:ind w:firstLine="567"/>
        <w:jc w:val="both"/>
        <w:rPr>
          <w:sz w:val="28"/>
          <w:szCs w:val="28"/>
        </w:rPr>
      </w:pPr>
      <w:r w:rsidRPr="00C37690">
        <w:rPr>
          <w:sz w:val="28"/>
          <w:szCs w:val="28"/>
        </w:rPr>
        <w:t xml:space="preserve">в) исключает из карт сведений об объекте учета изменившиеся сведения и вносит в них новые сведения об объекте учета в соответствии с правилами ведения реестра </w:t>
      </w:r>
      <w:r w:rsidR="00D44FD7">
        <w:rPr>
          <w:sz w:val="28"/>
          <w:szCs w:val="28"/>
        </w:rPr>
        <w:t>государственного</w:t>
      </w:r>
      <w:r w:rsidRPr="00C37690">
        <w:rPr>
          <w:sz w:val="28"/>
          <w:szCs w:val="28"/>
        </w:rPr>
        <w:t xml:space="preserve"> имущества.</w:t>
      </w:r>
    </w:p>
    <w:p w14:paraId="01B7A6E5" w14:textId="4B0088DE" w:rsidR="00C37690" w:rsidRPr="00C37690" w:rsidRDefault="00D44FD7" w:rsidP="00C37690">
      <w:pPr>
        <w:widowControl/>
        <w:ind w:firstLine="567"/>
        <w:jc w:val="both"/>
        <w:rPr>
          <w:sz w:val="28"/>
          <w:szCs w:val="28"/>
        </w:rPr>
      </w:pPr>
      <w:r>
        <w:rPr>
          <w:sz w:val="28"/>
          <w:szCs w:val="28"/>
        </w:rPr>
        <w:t xml:space="preserve">39. </w:t>
      </w:r>
      <w:r w:rsidR="00C37690" w:rsidRPr="00C37690">
        <w:rPr>
          <w:sz w:val="28"/>
          <w:szCs w:val="28"/>
        </w:rPr>
        <w:t xml:space="preserve">После прекращения права собственности </w:t>
      </w:r>
      <w:r>
        <w:rPr>
          <w:sz w:val="28"/>
          <w:szCs w:val="28"/>
        </w:rPr>
        <w:t>Республики Алтай</w:t>
      </w:r>
      <w:r w:rsidR="00C37690" w:rsidRPr="00C37690">
        <w:rPr>
          <w:sz w:val="28"/>
          <w:szCs w:val="28"/>
        </w:rPr>
        <w:t xml:space="preserve"> на имущество, составляющее государственную казну </w:t>
      </w:r>
      <w:r>
        <w:rPr>
          <w:sz w:val="28"/>
          <w:szCs w:val="28"/>
        </w:rPr>
        <w:t>Республики Алтай</w:t>
      </w:r>
      <w:r w:rsidR="00C37690" w:rsidRPr="00C37690">
        <w:rPr>
          <w:sz w:val="28"/>
          <w:szCs w:val="28"/>
        </w:rPr>
        <w:t xml:space="preserve">, </w:t>
      </w:r>
      <w:r w:rsidR="00EE00AC">
        <w:rPr>
          <w:sz w:val="28"/>
          <w:szCs w:val="28"/>
        </w:rPr>
        <w:t>У</w:t>
      </w:r>
      <w:r>
        <w:rPr>
          <w:sz w:val="28"/>
          <w:szCs w:val="28"/>
        </w:rPr>
        <w:t>полномоченный</w:t>
      </w:r>
      <w:r w:rsidR="00C37690" w:rsidRPr="00C37690">
        <w:rPr>
          <w:sz w:val="28"/>
          <w:szCs w:val="28"/>
        </w:rPr>
        <w:t xml:space="preserve"> орган в 10-дневный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14:paraId="7D8A5CDB" w14:textId="77777777" w:rsidR="00C37690" w:rsidRPr="00C37690" w:rsidRDefault="00C37690" w:rsidP="00C37690">
      <w:pPr>
        <w:widowControl/>
        <w:ind w:firstLine="567"/>
        <w:jc w:val="both"/>
        <w:rPr>
          <w:sz w:val="28"/>
          <w:szCs w:val="28"/>
        </w:rPr>
      </w:pPr>
      <w:r w:rsidRPr="00C37690">
        <w:rPr>
          <w:sz w:val="28"/>
          <w:szCs w:val="28"/>
        </w:rPr>
        <w:t>а) проводит экспертизу поступившего документа;</w:t>
      </w:r>
    </w:p>
    <w:p w14:paraId="40192A35" w14:textId="2CDFC7F5" w:rsidR="00C37690" w:rsidRPr="00C37690" w:rsidRDefault="00C37690" w:rsidP="00C37690">
      <w:pPr>
        <w:widowControl/>
        <w:ind w:firstLine="567"/>
        <w:jc w:val="both"/>
        <w:rPr>
          <w:sz w:val="28"/>
          <w:szCs w:val="28"/>
        </w:rPr>
      </w:pPr>
      <w:r w:rsidRPr="00C37690">
        <w:rPr>
          <w:sz w:val="28"/>
          <w:szCs w:val="28"/>
        </w:rPr>
        <w:t xml:space="preserve">б) формирует запись о прекращении права собственности </w:t>
      </w:r>
      <w:r w:rsidR="00D44FD7">
        <w:rPr>
          <w:sz w:val="28"/>
          <w:szCs w:val="28"/>
        </w:rPr>
        <w:t>Республики Алтай</w:t>
      </w:r>
      <w:r w:rsidRPr="00C37690">
        <w:rPr>
          <w:sz w:val="28"/>
          <w:szCs w:val="28"/>
        </w:rPr>
        <w:t xml:space="preserve"> на имущество, составляющее государственную казну </w:t>
      </w:r>
      <w:r w:rsidR="00D44FD7">
        <w:rPr>
          <w:sz w:val="28"/>
          <w:szCs w:val="28"/>
        </w:rPr>
        <w:t>Республики Алтай</w:t>
      </w:r>
      <w:r w:rsidRPr="00C37690">
        <w:rPr>
          <w:sz w:val="28"/>
          <w:szCs w:val="28"/>
        </w:rPr>
        <w:t xml:space="preserve">, по форме, предусмотренной приложением </w:t>
      </w:r>
      <w:r w:rsidR="00D44FD7">
        <w:rPr>
          <w:sz w:val="28"/>
          <w:szCs w:val="28"/>
        </w:rPr>
        <w:t>№</w:t>
      </w:r>
      <w:r w:rsidRPr="00C37690">
        <w:rPr>
          <w:sz w:val="28"/>
          <w:szCs w:val="28"/>
        </w:rPr>
        <w:t xml:space="preserve"> 3 к настоящему Положению, для исключения сведений из карты сведений об объекте учета, если по результатам экспертизы установлена подлинность поступившего документа. Если прекращение права собственности </w:t>
      </w:r>
      <w:r w:rsidR="00D44FD7">
        <w:rPr>
          <w:sz w:val="28"/>
          <w:szCs w:val="28"/>
        </w:rPr>
        <w:t>Республики Алтай</w:t>
      </w:r>
      <w:r w:rsidRPr="00C37690">
        <w:rPr>
          <w:sz w:val="28"/>
          <w:szCs w:val="28"/>
        </w:rPr>
        <w:t xml:space="preserve"> на имущество, составляющее государственную казну </w:t>
      </w:r>
      <w:r w:rsidR="00D44FD7">
        <w:rPr>
          <w:sz w:val="28"/>
          <w:szCs w:val="28"/>
        </w:rPr>
        <w:t>Республики Алтай</w:t>
      </w:r>
      <w:r w:rsidRPr="00C37690">
        <w:rPr>
          <w:sz w:val="28"/>
          <w:szCs w:val="28"/>
        </w:rPr>
        <w:t>, влечет исключение сведений из других карт сведений об объекте учета, то запись формируется в отношении каждой из них;</w:t>
      </w:r>
    </w:p>
    <w:p w14:paraId="20750C59" w14:textId="550255FF" w:rsidR="00C37690" w:rsidRPr="00C37690" w:rsidRDefault="00C37690" w:rsidP="00C37690">
      <w:pPr>
        <w:widowControl/>
        <w:ind w:firstLine="567"/>
        <w:jc w:val="both"/>
        <w:rPr>
          <w:sz w:val="28"/>
          <w:szCs w:val="28"/>
        </w:rPr>
      </w:pPr>
      <w:r w:rsidRPr="00C37690">
        <w:rPr>
          <w:sz w:val="28"/>
          <w:szCs w:val="28"/>
        </w:rPr>
        <w:t xml:space="preserve">в) исключает из реестра все сведения об объекте учета в соответствии с правилами ведения реестра </w:t>
      </w:r>
      <w:r w:rsidR="00EE00AC">
        <w:rPr>
          <w:sz w:val="28"/>
          <w:szCs w:val="28"/>
        </w:rPr>
        <w:t>государственного</w:t>
      </w:r>
      <w:r w:rsidRPr="00C37690">
        <w:rPr>
          <w:sz w:val="28"/>
          <w:szCs w:val="28"/>
        </w:rPr>
        <w:t xml:space="preserve"> имущества</w:t>
      </w:r>
      <w:r w:rsidR="00EE00AC">
        <w:rPr>
          <w:sz w:val="28"/>
          <w:szCs w:val="28"/>
        </w:rPr>
        <w:t xml:space="preserve"> Республики Алтай</w:t>
      </w:r>
      <w:r w:rsidRPr="00C37690">
        <w:rPr>
          <w:sz w:val="28"/>
          <w:szCs w:val="28"/>
        </w:rPr>
        <w:t>.</w:t>
      </w:r>
    </w:p>
    <w:p w14:paraId="456764AF" w14:textId="6E42478D" w:rsidR="00C37690" w:rsidRPr="00C37690" w:rsidRDefault="00D44FD7" w:rsidP="00C37690">
      <w:pPr>
        <w:widowControl/>
        <w:ind w:firstLine="567"/>
        <w:jc w:val="both"/>
        <w:rPr>
          <w:sz w:val="28"/>
          <w:szCs w:val="28"/>
        </w:rPr>
      </w:pPr>
      <w:r>
        <w:rPr>
          <w:sz w:val="28"/>
          <w:szCs w:val="28"/>
        </w:rPr>
        <w:t xml:space="preserve">40. </w:t>
      </w:r>
      <w:r w:rsidR="00C37690" w:rsidRPr="00C37690">
        <w:rPr>
          <w:sz w:val="28"/>
          <w:szCs w:val="28"/>
        </w:rPr>
        <w:t>В случае если при экспертизе документов, указанных в пунктах 3</w:t>
      </w:r>
      <w:r>
        <w:rPr>
          <w:sz w:val="28"/>
          <w:szCs w:val="28"/>
        </w:rPr>
        <w:t>6</w:t>
      </w:r>
      <w:r w:rsidR="00C37690" w:rsidRPr="00C37690">
        <w:rPr>
          <w:sz w:val="28"/>
          <w:szCs w:val="28"/>
        </w:rPr>
        <w:t xml:space="preserve"> - </w:t>
      </w:r>
      <w:r>
        <w:rPr>
          <w:sz w:val="28"/>
          <w:szCs w:val="28"/>
        </w:rPr>
        <w:t>39</w:t>
      </w:r>
      <w:r w:rsidR="00C37690" w:rsidRPr="00C37690">
        <w:rPr>
          <w:sz w:val="28"/>
          <w:szCs w:val="28"/>
        </w:rPr>
        <w:t xml:space="preserve"> настоящего Положения, установлены недостаточность сведений об объекте учета и неполнота и (или) недостоверность содержащихся в этих документах сведений либо у должностного лица </w:t>
      </w:r>
      <w:r w:rsidR="00EE00AC">
        <w:rPr>
          <w:sz w:val="28"/>
          <w:szCs w:val="28"/>
        </w:rPr>
        <w:t>У</w:t>
      </w:r>
      <w:r w:rsidR="009958E4">
        <w:rPr>
          <w:sz w:val="28"/>
          <w:szCs w:val="28"/>
        </w:rPr>
        <w:t>полномоченного</w:t>
      </w:r>
      <w:r w:rsidR="00C37690" w:rsidRPr="00C37690">
        <w:rPr>
          <w:sz w:val="28"/>
          <w:szCs w:val="28"/>
        </w:rPr>
        <w:t xml:space="preserve"> органа возникли сомнения в подлинности, полноте и (или) достоверности поступивших документов и сведений, </w:t>
      </w:r>
      <w:r w:rsidR="00EE00AC">
        <w:rPr>
          <w:sz w:val="28"/>
          <w:szCs w:val="28"/>
        </w:rPr>
        <w:t>У</w:t>
      </w:r>
      <w:r w:rsidR="009958E4">
        <w:rPr>
          <w:sz w:val="28"/>
          <w:szCs w:val="28"/>
        </w:rPr>
        <w:t>полномоченный</w:t>
      </w:r>
      <w:r w:rsidR="00C37690" w:rsidRPr="00C37690">
        <w:rPr>
          <w:sz w:val="28"/>
          <w:szCs w:val="28"/>
        </w:rPr>
        <w:t xml:space="preserve"> орган запрашивает в органах </w:t>
      </w:r>
      <w:r w:rsidR="00C37690" w:rsidRPr="00C37690">
        <w:rPr>
          <w:sz w:val="28"/>
          <w:szCs w:val="28"/>
        </w:rPr>
        <w:lastRenderedPageBreak/>
        <w:t xml:space="preserve">исполнительной власти, иных органах и (или) организациях дополнительные документы и завершает учет в 10-дневный срок со дня получения дополнительных документов, если они соответствуют требованиям, установленным настоящим Положением и </w:t>
      </w:r>
      <w:r w:rsidR="009958E4">
        <w:rPr>
          <w:sz w:val="28"/>
          <w:szCs w:val="28"/>
        </w:rPr>
        <w:t xml:space="preserve">федеральному </w:t>
      </w:r>
      <w:r w:rsidR="00C37690" w:rsidRPr="00C37690">
        <w:rPr>
          <w:sz w:val="28"/>
          <w:szCs w:val="28"/>
        </w:rPr>
        <w:t>законодательств</w:t>
      </w:r>
      <w:r w:rsidR="009958E4">
        <w:rPr>
          <w:sz w:val="28"/>
          <w:szCs w:val="28"/>
        </w:rPr>
        <w:t>у</w:t>
      </w:r>
      <w:r w:rsidR="00C37690" w:rsidRPr="00C37690">
        <w:rPr>
          <w:sz w:val="28"/>
          <w:szCs w:val="28"/>
        </w:rPr>
        <w:t>.</w:t>
      </w:r>
    </w:p>
    <w:p w14:paraId="77507F92" w14:textId="21F135E6" w:rsidR="00852BD5" w:rsidRDefault="009958E4" w:rsidP="00C37690">
      <w:pPr>
        <w:widowControl/>
        <w:ind w:firstLine="567"/>
        <w:jc w:val="both"/>
        <w:rPr>
          <w:sz w:val="28"/>
          <w:szCs w:val="28"/>
        </w:rPr>
      </w:pPr>
      <w:r>
        <w:rPr>
          <w:sz w:val="28"/>
          <w:szCs w:val="28"/>
        </w:rPr>
        <w:t xml:space="preserve">41. </w:t>
      </w:r>
      <w:r w:rsidR="00C37690" w:rsidRPr="00C37690">
        <w:rPr>
          <w:sz w:val="28"/>
          <w:szCs w:val="28"/>
        </w:rPr>
        <w:t xml:space="preserve">Внесение сведений о </w:t>
      </w:r>
      <w:r>
        <w:rPr>
          <w:sz w:val="28"/>
          <w:szCs w:val="28"/>
        </w:rPr>
        <w:t>государственном</w:t>
      </w:r>
      <w:r w:rsidR="00C37690" w:rsidRPr="00C37690">
        <w:rPr>
          <w:sz w:val="28"/>
          <w:szCs w:val="28"/>
        </w:rPr>
        <w:t xml:space="preserve"> имуществе</w:t>
      </w:r>
      <w:r>
        <w:rPr>
          <w:sz w:val="28"/>
          <w:szCs w:val="28"/>
        </w:rPr>
        <w:t xml:space="preserve"> Республики Алтай</w:t>
      </w:r>
      <w:r w:rsidR="00C37690" w:rsidRPr="00C37690">
        <w:rPr>
          <w:sz w:val="28"/>
          <w:szCs w:val="28"/>
        </w:rPr>
        <w:t xml:space="preserve"> в предусмотренные настоящим Положением формы осуществляется должностным лицом </w:t>
      </w:r>
      <w:r w:rsidR="00EE00AC">
        <w:rPr>
          <w:sz w:val="28"/>
          <w:szCs w:val="28"/>
        </w:rPr>
        <w:t>У</w:t>
      </w:r>
      <w:r>
        <w:rPr>
          <w:sz w:val="28"/>
          <w:szCs w:val="28"/>
        </w:rPr>
        <w:t>полномоченного</w:t>
      </w:r>
      <w:r w:rsidR="00C37690" w:rsidRPr="00C37690">
        <w:rPr>
          <w:sz w:val="28"/>
          <w:szCs w:val="28"/>
        </w:rPr>
        <w:t xml:space="preserve"> органа</w:t>
      </w:r>
      <w:r w:rsidR="00852BD5">
        <w:rPr>
          <w:sz w:val="28"/>
          <w:szCs w:val="28"/>
        </w:rPr>
        <w:t>.</w:t>
      </w:r>
    </w:p>
    <w:p w14:paraId="24B8FDD3" w14:textId="77777777" w:rsidR="0000780B" w:rsidRDefault="0000780B" w:rsidP="00C37690">
      <w:pPr>
        <w:widowControl/>
        <w:ind w:firstLine="567"/>
        <w:jc w:val="both"/>
        <w:rPr>
          <w:sz w:val="28"/>
          <w:szCs w:val="28"/>
        </w:rPr>
      </w:pPr>
    </w:p>
    <w:p w14:paraId="4CC489EB" w14:textId="53776B20" w:rsidR="0000780B" w:rsidRPr="00582EAD" w:rsidRDefault="0000780B" w:rsidP="0000780B">
      <w:pPr>
        <w:pStyle w:val="ConsPlusTitle"/>
        <w:jc w:val="center"/>
        <w:outlineLvl w:val="1"/>
        <w:rPr>
          <w:rFonts w:ascii="Times New Roman" w:hAnsi="Times New Roman" w:cs="Times New Roman"/>
          <w:sz w:val="28"/>
          <w:szCs w:val="28"/>
        </w:rPr>
      </w:pPr>
      <w:r w:rsidRPr="00582EAD">
        <w:rPr>
          <w:rFonts w:ascii="Times New Roman" w:hAnsi="Times New Roman" w:cs="Times New Roman"/>
          <w:sz w:val="28"/>
          <w:szCs w:val="28"/>
        </w:rPr>
        <w:t>II</w:t>
      </w:r>
      <w:r w:rsidR="004C6221">
        <w:rPr>
          <w:rFonts w:ascii="Times New Roman" w:hAnsi="Times New Roman" w:cs="Times New Roman"/>
          <w:sz w:val="28"/>
          <w:szCs w:val="28"/>
          <w:lang w:val="en-US"/>
        </w:rPr>
        <w:t>I</w:t>
      </w:r>
      <w:r w:rsidRPr="00582EAD">
        <w:rPr>
          <w:rFonts w:ascii="Times New Roman" w:hAnsi="Times New Roman" w:cs="Times New Roman"/>
          <w:sz w:val="28"/>
          <w:szCs w:val="28"/>
        </w:rPr>
        <w:t>. Проверка (осмотр) использования</w:t>
      </w:r>
    </w:p>
    <w:p w14:paraId="2AEBE0C7" w14:textId="77777777" w:rsidR="0000780B" w:rsidRPr="00582EAD" w:rsidRDefault="0000780B" w:rsidP="0000780B">
      <w:pPr>
        <w:pStyle w:val="ConsPlusTitle"/>
        <w:jc w:val="center"/>
        <w:rPr>
          <w:rFonts w:ascii="Times New Roman" w:hAnsi="Times New Roman" w:cs="Times New Roman"/>
          <w:sz w:val="28"/>
          <w:szCs w:val="28"/>
        </w:rPr>
      </w:pPr>
      <w:r w:rsidRPr="00582EAD">
        <w:rPr>
          <w:rFonts w:ascii="Times New Roman" w:hAnsi="Times New Roman" w:cs="Times New Roman"/>
          <w:sz w:val="28"/>
          <w:szCs w:val="28"/>
        </w:rPr>
        <w:t>имущества, закрепленного на праве оперативного управления</w:t>
      </w:r>
    </w:p>
    <w:p w14:paraId="361AF50E" w14:textId="1D50FF71" w:rsidR="0000780B" w:rsidRPr="0000780B" w:rsidRDefault="0000780B" w:rsidP="0000780B">
      <w:pPr>
        <w:pStyle w:val="ConsPlusTitle"/>
        <w:jc w:val="center"/>
        <w:rPr>
          <w:rFonts w:ascii="Times New Roman" w:hAnsi="Times New Roman" w:cs="Times New Roman"/>
          <w:b w:val="0"/>
          <w:sz w:val="28"/>
          <w:szCs w:val="28"/>
        </w:rPr>
      </w:pPr>
      <w:r w:rsidRPr="00582EAD">
        <w:rPr>
          <w:rFonts w:ascii="Times New Roman" w:hAnsi="Times New Roman" w:cs="Times New Roman"/>
          <w:sz w:val="28"/>
          <w:szCs w:val="28"/>
        </w:rPr>
        <w:t>за государственными учреждениями</w:t>
      </w:r>
    </w:p>
    <w:p w14:paraId="53ACC73E" w14:textId="7055EDB8" w:rsidR="0000780B" w:rsidRPr="00F86122" w:rsidRDefault="0000780B" w:rsidP="0000780B">
      <w:pPr>
        <w:pStyle w:val="ConsPlusNormal"/>
        <w:jc w:val="center"/>
        <w:rPr>
          <w:rFonts w:ascii="Times New Roman" w:hAnsi="Times New Roman" w:cs="Times New Roman"/>
          <w:sz w:val="28"/>
          <w:szCs w:val="28"/>
        </w:rPr>
      </w:pPr>
    </w:p>
    <w:p w14:paraId="266489D0" w14:textId="4AC01446" w:rsidR="0000780B" w:rsidRPr="00F86122" w:rsidRDefault="0000780B" w:rsidP="0000780B">
      <w:pPr>
        <w:pStyle w:val="ConsPlusNormal"/>
        <w:ind w:firstLine="540"/>
        <w:jc w:val="both"/>
        <w:rPr>
          <w:rFonts w:ascii="Times New Roman" w:hAnsi="Times New Roman" w:cs="Times New Roman"/>
          <w:sz w:val="28"/>
          <w:szCs w:val="28"/>
        </w:rPr>
      </w:pPr>
      <w:r w:rsidRPr="00F86122">
        <w:rPr>
          <w:rFonts w:ascii="Times New Roman" w:hAnsi="Times New Roman" w:cs="Times New Roman"/>
          <w:sz w:val="28"/>
          <w:szCs w:val="28"/>
        </w:rPr>
        <w:t>4</w:t>
      </w:r>
      <w:r>
        <w:rPr>
          <w:rFonts w:ascii="Times New Roman" w:hAnsi="Times New Roman" w:cs="Times New Roman"/>
          <w:sz w:val="28"/>
          <w:szCs w:val="28"/>
        </w:rPr>
        <w:t>2</w:t>
      </w:r>
      <w:r w:rsidRPr="00F86122">
        <w:rPr>
          <w:rFonts w:ascii="Times New Roman" w:hAnsi="Times New Roman" w:cs="Times New Roman"/>
          <w:sz w:val="28"/>
          <w:szCs w:val="28"/>
        </w:rPr>
        <w:t xml:space="preserve">. Излишнее, неиспользуемое или используемое не по назначению имущество, закрепленное на праве оперативного управления за государственными учреждениями собственником либо приобретенное учреждением за счет средств, выделенных ему собственником на приобретение такого имущества, может быть изъято </w:t>
      </w:r>
      <w:r w:rsidR="00F67B2F">
        <w:rPr>
          <w:rFonts w:ascii="Times New Roman" w:hAnsi="Times New Roman" w:cs="Times New Roman"/>
          <w:sz w:val="28"/>
          <w:szCs w:val="28"/>
        </w:rPr>
        <w:t>Уполномоченным органом</w:t>
      </w:r>
      <w:r w:rsidRPr="00F86122">
        <w:rPr>
          <w:rFonts w:ascii="Times New Roman" w:hAnsi="Times New Roman" w:cs="Times New Roman"/>
          <w:sz w:val="28"/>
          <w:szCs w:val="28"/>
        </w:rPr>
        <w:t xml:space="preserve"> на основании результатов проведенной проверки (осмотра) использования указанного имущества, находящегося в </w:t>
      </w:r>
      <w:r w:rsidR="00F67B2F">
        <w:rPr>
          <w:rFonts w:ascii="Times New Roman" w:hAnsi="Times New Roman" w:cs="Times New Roman"/>
          <w:sz w:val="28"/>
          <w:szCs w:val="28"/>
        </w:rPr>
        <w:t xml:space="preserve">государственной </w:t>
      </w:r>
      <w:r w:rsidRPr="00F86122">
        <w:rPr>
          <w:rFonts w:ascii="Times New Roman" w:hAnsi="Times New Roman" w:cs="Times New Roman"/>
          <w:sz w:val="28"/>
          <w:szCs w:val="28"/>
        </w:rPr>
        <w:t>собственности</w:t>
      </w:r>
      <w:r w:rsidR="00F67B2F">
        <w:rPr>
          <w:rFonts w:ascii="Times New Roman" w:hAnsi="Times New Roman" w:cs="Times New Roman"/>
          <w:sz w:val="28"/>
          <w:szCs w:val="28"/>
        </w:rPr>
        <w:t xml:space="preserve"> Республики Алтай</w:t>
      </w:r>
      <w:r w:rsidRPr="00F86122">
        <w:rPr>
          <w:rFonts w:ascii="Times New Roman" w:hAnsi="Times New Roman" w:cs="Times New Roman"/>
          <w:sz w:val="28"/>
          <w:szCs w:val="28"/>
        </w:rPr>
        <w:t>.</w:t>
      </w:r>
    </w:p>
    <w:p w14:paraId="7A07C6CD" w14:textId="77777777" w:rsidR="0000780B" w:rsidRPr="00F86122" w:rsidRDefault="0000780B" w:rsidP="0000780B">
      <w:pPr>
        <w:pStyle w:val="ConsPlusNormal"/>
        <w:ind w:firstLine="540"/>
        <w:jc w:val="both"/>
        <w:rPr>
          <w:rFonts w:ascii="Times New Roman" w:hAnsi="Times New Roman" w:cs="Times New Roman"/>
          <w:sz w:val="28"/>
          <w:szCs w:val="28"/>
        </w:rPr>
      </w:pPr>
      <w:r w:rsidRPr="00F86122">
        <w:rPr>
          <w:rFonts w:ascii="Times New Roman" w:hAnsi="Times New Roman" w:cs="Times New Roman"/>
          <w:sz w:val="28"/>
          <w:szCs w:val="28"/>
        </w:rPr>
        <w:t>Мероприятия, направленные на вовлечение указанного имущества в хозяйственный оборот, инициируемые после даты проверки (осмотра) его использования, не являются основанием для отмены решения об изъятии такого имущества.</w:t>
      </w:r>
    </w:p>
    <w:p w14:paraId="1762A94D" w14:textId="65E906E6" w:rsidR="0000780B" w:rsidRPr="00F86122" w:rsidRDefault="0000780B" w:rsidP="0000780B">
      <w:pPr>
        <w:pStyle w:val="ConsPlusNormal"/>
        <w:ind w:firstLine="540"/>
        <w:jc w:val="both"/>
        <w:rPr>
          <w:rFonts w:ascii="Times New Roman" w:hAnsi="Times New Roman" w:cs="Times New Roman"/>
          <w:sz w:val="28"/>
          <w:szCs w:val="28"/>
        </w:rPr>
      </w:pPr>
      <w:r w:rsidRPr="00F86122">
        <w:rPr>
          <w:rFonts w:ascii="Times New Roman" w:hAnsi="Times New Roman" w:cs="Times New Roman"/>
          <w:sz w:val="28"/>
          <w:szCs w:val="28"/>
        </w:rPr>
        <w:t xml:space="preserve">Изъятие имущества не осуществляется, если на дату проведения проверки (осмотра) использования имущества в отношении такого имущества имеются решения </w:t>
      </w:r>
      <w:r w:rsidR="00F67B2F">
        <w:rPr>
          <w:rFonts w:ascii="Times New Roman" w:hAnsi="Times New Roman" w:cs="Times New Roman"/>
          <w:sz w:val="28"/>
          <w:szCs w:val="28"/>
        </w:rPr>
        <w:t>Главы Республики Алтай, Председателя Правительства Республики Алтай,</w:t>
      </w:r>
      <w:r w:rsidRPr="00F86122">
        <w:rPr>
          <w:rFonts w:ascii="Times New Roman" w:hAnsi="Times New Roman" w:cs="Times New Roman"/>
          <w:sz w:val="28"/>
          <w:szCs w:val="28"/>
        </w:rPr>
        <w:t xml:space="preserve"> предусматривающие иной порядок использования такого имущества (распоряжения таким имуществом), в том числе решения о выделении бюджетных ассигнований на осуществление капитальных вложений.</w:t>
      </w:r>
    </w:p>
    <w:p w14:paraId="3F05A825" w14:textId="4B4C48C6" w:rsidR="0000780B" w:rsidRPr="00F86122" w:rsidRDefault="0000780B" w:rsidP="0000780B">
      <w:pPr>
        <w:pStyle w:val="ConsPlusNormal"/>
        <w:ind w:firstLine="540"/>
        <w:jc w:val="both"/>
        <w:rPr>
          <w:rFonts w:ascii="Times New Roman" w:hAnsi="Times New Roman" w:cs="Times New Roman"/>
          <w:sz w:val="28"/>
          <w:szCs w:val="28"/>
        </w:rPr>
      </w:pPr>
      <w:r w:rsidRPr="00F86122">
        <w:rPr>
          <w:rFonts w:ascii="Times New Roman" w:hAnsi="Times New Roman" w:cs="Times New Roman"/>
          <w:sz w:val="28"/>
          <w:szCs w:val="28"/>
        </w:rPr>
        <w:t>4</w:t>
      </w:r>
      <w:r w:rsidR="00F67B2F">
        <w:rPr>
          <w:rFonts w:ascii="Times New Roman" w:hAnsi="Times New Roman" w:cs="Times New Roman"/>
          <w:sz w:val="28"/>
          <w:szCs w:val="28"/>
        </w:rPr>
        <w:t>3</w:t>
      </w:r>
      <w:r w:rsidRPr="00F86122">
        <w:rPr>
          <w:rFonts w:ascii="Times New Roman" w:hAnsi="Times New Roman" w:cs="Times New Roman"/>
          <w:sz w:val="28"/>
          <w:szCs w:val="28"/>
        </w:rPr>
        <w:t>. Имущество может быть отнесено к излишнему, неиспользуемому или используемому не по назначению имуществу в случае, если по результатам проверки (осмотра) использования имущества, закрепленного на праве оперативного управления за государственным учреждением, указанное имущество соответствует одному из следующих критериев:</w:t>
      </w:r>
    </w:p>
    <w:p w14:paraId="57105D9F" w14:textId="77777777" w:rsidR="0000780B" w:rsidRPr="00F86122" w:rsidRDefault="0000780B" w:rsidP="0000780B">
      <w:pPr>
        <w:pStyle w:val="ConsPlusNormal"/>
        <w:ind w:firstLine="540"/>
        <w:jc w:val="both"/>
        <w:rPr>
          <w:rFonts w:ascii="Times New Roman" w:hAnsi="Times New Roman" w:cs="Times New Roman"/>
          <w:sz w:val="28"/>
          <w:szCs w:val="28"/>
        </w:rPr>
      </w:pPr>
      <w:r w:rsidRPr="00F86122">
        <w:rPr>
          <w:rFonts w:ascii="Times New Roman" w:hAnsi="Times New Roman" w:cs="Times New Roman"/>
          <w:sz w:val="28"/>
          <w:szCs w:val="28"/>
        </w:rPr>
        <w:t>а) имущество не используется либо используется не по назначению и (или) не в соответствии с предметом, целями и видами деятельности учреждения;</w:t>
      </w:r>
    </w:p>
    <w:p w14:paraId="29E46FDC" w14:textId="157E5485" w:rsidR="0000780B" w:rsidRPr="00F86122" w:rsidRDefault="0000780B" w:rsidP="0000780B">
      <w:pPr>
        <w:pStyle w:val="ConsPlusNormal"/>
        <w:ind w:firstLine="540"/>
        <w:jc w:val="both"/>
        <w:rPr>
          <w:rFonts w:ascii="Times New Roman" w:hAnsi="Times New Roman" w:cs="Times New Roman"/>
          <w:sz w:val="28"/>
          <w:szCs w:val="28"/>
        </w:rPr>
      </w:pPr>
      <w:r w:rsidRPr="00F86122">
        <w:rPr>
          <w:rFonts w:ascii="Times New Roman" w:hAnsi="Times New Roman" w:cs="Times New Roman"/>
          <w:sz w:val="28"/>
          <w:szCs w:val="28"/>
        </w:rPr>
        <w:t>б) имущество передано в аренду или безвозмездное пользование третьим лицам (за исключением имущества, переданного в аренду или безвозмездное пользование на основании законов</w:t>
      </w:r>
      <w:r w:rsidR="00663897">
        <w:rPr>
          <w:rFonts w:ascii="Times New Roman" w:hAnsi="Times New Roman" w:cs="Times New Roman"/>
          <w:sz w:val="28"/>
          <w:szCs w:val="28"/>
        </w:rPr>
        <w:t xml:space="preserve"> </w:t>
      </w:r>
      <w:r w:rsidR="00663897" w:rsidRPr="00582EAD">
        <w:rPr>
          <w:rFonts w:ascii="Times New Roman" w:hAnsi="Times New Roman" w:cs="Times New Roman"/>
          <w:sz w:val="28"/>
          <w:szCs w:val="28"/>
        </w:rPr>
        <w:t>Республики Алтай</w:t>
      </w:r>
      <w:r w:rsidRPr="00582EAD">
        <w:rPr>
          <w:rFonts w:ascii="Times New Roman" w:hAnsi="Times New Roman" w:cs="Times New Roman"/>
          <w:sz w:val="28"/>
          <w:szCs w:val="28"/>
        </w:rPr>
        <w:t xml:space="preserve">, устанавливающих иной порядок распоряжения этим имуществом, </w:t>
      </w:r>
      <w:r w:rsidR="00582EAD">
        <w:rPr>
          <w:rFonts w:ascii="Times New Roman" w:hAnsi="Times New Roman" w:cs="Times New Roman"/>
          <w:sz w:val="28"/>
          <w:szCs w:val="28"/>
        </w:rPr>
        <w:t>актов Главы Республики Алтай, Председателя Правительства Республики Алтай</w:t>
      </w:r>
      <w:r w:rsidRPr="00F86122">
        <w:rPr>
          <w:rFonts w:ascii="Times New Roman" w:hAnsi="Times New Roman" w:cs="Times New Roman"/>
          <w:sz w:val="28"/>
          <w:szCs w:val="28"/>
        </w:rPr>
        <w:t xml:space="preserve">, решений суда, вступивших в законную силу, или по согласованию с </w:t>
      </w:r>
      <w:r w:rsidR="00582EAD">
        <w:rPr>
          <w:rFonts w:ascii="Times New Roman" w:hAnsi="Times New Roman" w:cs="Times New Roman"/>
          <w:sz w:val="28"/>
          <w:szCs w:val="28"/>
        </w:rPr>
        <w:t>Уполномоченным органом</w:t>
      </w:r>
      <w:r w:rsidRPr="00F86122">
        <w:rPr>
          <w:rFonts w:ascii="Times New Roman" w:hAnsi="Times New Roman" w:cs="Times New Roman"/>
          <w:sz w:val="28"/>
          <w:szCs w:val="28"/>
        </w:rPr>
        <w:t>).</w:t>
      </w:r>
    </w:p>
    <w:p w14:paraId="64E03D9A" w14:textId="4282F117" w:rsidR="00C37690" w:rsidRPr="00582EAD" w:rsidRDefault="00C37690" w:rsidP="00582EAD">
      <w:pPr>
        <w:widowControl/>
        <w:ind w:firstLine="567"/>
        <w:jc w:val="center"/>
        <w:rPr>
          <w:b/>
          <w:sz w:val="28"/>
          <w:szCs w:val="28"/>
        </w:rPr>
      </w:pPr>
      <w:r w:rsidRPr="00582EAD">
        <w:rPr>
          <w:b/>
          <w:sz w:val="28"/>
          <w:szCs w:val="28"/>
        </w:rPr>
        <w:lastRenderedPageBreak/>
        <w:t>I</w:t>
      </w:r>
      <w:r w:rsidR="004C6221">
        <w:rPr>
          <w:b/>
          <w:sz w:val="28"/>
          <w:szCs w:val="28"/>
          <w:lang w:val="en-US"/>
        </w:rPr>
        <w:t>V</w:t>
      </w:r>
      <w:r w:rsidRPr="00582EAD">
        <w:rPr>
          <w:b/>
          <w:sz w:val="28"/>
          <w:szCs w:val="28"/>
        </w:rPr>
        <w:t>. Порядок предоставления информации из реестра</w:t>
      </w:r>
    </w:p>
    <w:p w14:paraId="09A8172A" w14:textId="77777777" w:rsidR="00C37690" w:rsidRPr="00C37690" w:rsidRDefault="00C37690" w:rsidP="00C37690">
      <w:pPr>
        <w:widowControl/>
        <w:ind w:firstLine="567"/>
        <w:jc w:val="both"/>
        <w:rPr>
          <w:sz w:val="28"/>
          <w:szCs w:val="28"/>
        </w:rPr>
      </w:pPr>
    </w:p>
    <w:p w14:paraId="108D4E0C" w14:textId="192F8A48" w:rsidR="00C37690" w:rsidRPr="00C37690" w:rsidRDefault="00F04B78" w:rsidP="00C37690">
      <w:pPr>
        <w:widowControl/>
        <w:ind w:firstLine="567"/>
        <w:jc w:val="both"/>
        <w:rPr>
          <w:sz w:val="28"/>
          <w:szCs w:val="28"/>
        </w:rPr>
      </w:pPr>
      <w:r>
        <w:rPr>
          <w:sz w:val="28"/>
          <w:szCs w:val="28"/>
        </w:rPr>
        <w:t>4</w:t>
      </w:r>
      <w:r w:rsidR="00582EAD">
        <w:rPr>
          <w:sz w:val="28"/>
          <w:szCs w:val="28"/>
        </w:rPr>
        <w:t>4</w:t>
      </w:r>
      <w:r>
        <w:rPr>
          <w:sz w:val="28"/>
          <w:szCs w:val="28"/>
        </w:rPr>
        <w:t xml:space="preserve">. </w:t>
      </w:r>
      <w:r w:rsidR="00C37690" w:rsidRPr="00C37690">
        <w:rPr>
          <w:sz w:val="28"/>
          <w:szCs w:val="28"/>
        </w:rPr>
        <w:t xml:space="preserve">Информация о </w:t>
      </w:r>
      <w:r w:rsidR="005068CB">
        <w:rPr>
          <w:sz w:val="28"/>
          <w:szCs w:val="28"/>
        </w:rPr>
        <w:t xml:space="preserve">государственном имуществе, </w:t>
      </w:r>
      <w:r w:rsidR="00C37690" w:rsidRPr="00C37690">
        <w:rPr>
          <w:sz w:val="28"/>
          <w:szCs w:val="28"/>
        </w:rPr>
        <w:t xml:space="preserve">расположенном на территории </w:t>
      </w:r>
      <w:r>
        <w:rPr>
          <w:sz w:val="28"/>
          <w:szCs w:val="28"/>
        </w:rPr>
        <w:t>Республики Алтай</w:t>
      </w:r>
      <w:r w:rsidR="005068CB">
        <w:rPr>
          <w:sz w:val="28"/>
          <w:szCs w:val="28"/>
        </w:rPr>
        <w:t>,</w:t>
      </w:r>
      <w:r w:rsidR="00C37690" w:rsidRPr="00C37690">
        <w:rPr>
          <w:sz w:val="28"/>
          <w:szCs w:val="28"/>
        </w:rPr>
        <w:t xml:space="preserve"> </w:t>
      </w:r>
      <w:r>
        <w:rPr>
          <w:sz w:val="28"/>
          <w:szCs w:val="28"/>
        </w:rPr>
        <w:t xml:space="preserve">государственном </w:t>
      </w:r>
      <w:r w:rsidR="00C37690" w:rsidRPr="00C37690">
        <w:rPr>
          <w:sz w:val="28"/>
          <w:szCs w:val="28"/>
        </w:rPr>
        <w:t xml:space="preserve">имуществе из реестра предоставляется любым заинтересованным лицам в соответствии с </w:t>
      </w:r>
      <w:r>
        <w:rPr>
          <w:sz w:val="28"/>
          <w:szCs w:val="28"/>
        </w:rPr>
        <w:t xml:space="preserve">федеральным </w:t>
      </w:r>
      <w:r w:rsidR="00C37690" w:rsidRPr="00C37690">
        <w:rPr>
          <w:sz w:val="28"/>
          <w:szCs w:val="28"/>
        </w:rPr>
        <w:t>законодательством.</w:t>
      </w:r>
    </w:p>
    <w:p w14:paraId="1C6B468B" w14:textId="61E0B2F7" w:rsidR="00C37690" w:rsidRPr="00C37690" w:rsidRDefault="00C20E3A" w:rsidP="00C37690">
      <w:pPr>
        <w:widowControl/>
        <w:ind w:firstLine="567"/>
        <w:jc w:val="both"/>
        <w:rPr>
          <w:sz w:val="28"/>
          <w:szCs w:val="28"/>
        </w:rPr>
      </w:pPr>
      <w:r>
        <w:rPr>
          <w:sz w:val="28"/>
          <w:szCs w:val="28"/>
        </w:rPr>
        <w:t>45. Уполномоченный</w:t>
      </w:r>
      <w:r w:rsidR="00C37690" w:rsidRPr="00C37690">
        <w:rPr>
          <w:sz w:val="28"/>
          <w:szCs w:val="28"/>
        </w:rPr>
        <w:t xml:space="preserve"> орган в соответствии с </w:t>
      </w:r>
      <w:r w:rsidR="005068CB">
        <w:rPr>
          <w:sz w:val="28"/>
          <w:szCs w:val="28"/>
        </w:rPr>
        <w:t xml:space="preserve">федеральным </w:t>
      </w:r>
      <w:r w:rsidR="00C37690" w:rsidRPr="00C37690">
        <w:rPr>
          <w:sz w:val="28"/>
          <w:szCs w:val="28"/>
        </w:rPr>
        <w:t>законодательством бесплатно предоставля</w:t>
      </w:r>
      <w:r w:rsidR="005068CB">
        <w:rPr>
          <w:sz w:val="28"/>
          <w:szCs w:val="28"/>
        </w:rPr>
        <w:t>е</w:t>
      </w:r>
      <w:r w:rsidR="00C37690" w:rsidRPr="00C37690">
        <w:rPr>
          <w:sz w:val="28"/>
          <w:szCs w:val="28"/>
        </w:rPr>
        <w:t xml:space="preserve">т информацию о </w:t>
      </w:r>
      <w:r w:rsidR="005068CB">
        <w:rPr>
          <w:sz w:val="28"/>
          <w:szCs w:val="28"/>
        </w:rPr>
        <w:t xml:space="preserve">государственном имуществе, </w:t>
      </w:r>
      <w:r w:rsidR="00C37690" w:rsidRPr="00C37690">
        <w:rPr>
          <w:sz w:val="28"/>
          <w:szCs w:val="28"/>
        </w:rPr>
        <w:t xml:space="preserve">расположенном на и вне территории </w:t>
      </w:r>
      <w:r>
        <w:rPr>
          <w:sz w:val="28"/>
          <w:szCs w:val="28"/>
        </w:rPr>
        <w:t>Республики Алтай</w:t>
      </w:r>
      <w:r w:rsidR="00C37690" w:rsidRPr="00C37690">
        <w:rPr>
          <w:sz w:val="28"/>
          <w:szCs w:val="28"/>
        </w:rPr>
        <w:t xml:space="preserve"> из реестра соответственно:</w:t>
      </w:r>
    </w:p>
    <w:p w14:paraId="2E51F79F" w14:textId="2A97B60B" w:rsidR="00C37690" w:rsidRPr="00C37690" w:rsidRDefault="00C37690" w:rsidP="00C37690">
      <w:pPr>
        <w:widowControl/>
        <w:ind w:firstLine="567"/>
        <w:jc w:val="both"/>
        <w:rPr>
          <w:sz w:val="28"/>
          <w:szCs w:val="28"/>
        </w:rPr>
      </w:pPr>
      <w:r w:rsidRPr="00C37690">
        <w:rPr>
          <w:sz w:val="28"/>
          <w:szCs w:val="28"/>
        </w:rPr>
        <w:t>а) органам государственной власти Российской Федерации</w:t>
      </w:r>
      <w:r w:rsidR="007E7635">
        <w:rPr>
          <w:sz w:val="28"/>
          <w:szCs w:val="28"/>
        </w:rPr>
        <w:t xml:space="preserve"> и Республики Алтай</w:t>
      </w:r>
      <w:r w:rsidRPr="00C37690">
        <w:rPr>
          <w:sz w:val="28"/>
          <w:szCs w:val="28"/>
        </w:rPr>
        <w:t>, в том числе Конституционному Суду Российской Федерации, Верховному Суду Российской Федерации</w:t>
      </w:r>
      <w:r w:rsidR="007E7635">
        <w:rPr>
          <w:sz w:val="28"/>
          <w:szCs w:val="28"/>
        </w:rPr>
        <w:t xml:space="preserve"> и Республики Алтай</w:t>
      </w:r>
      <w:r w:rsidRPr="00C37690">
        <w:rPr>
          <w:sz w:val="28"/>
          <w:szCs w:val="28"/>
        </w:rPr>
        <w:t>, а также Генеральной прокуратуре Российской Федерации,</w:t>
      </w:r>
      <w:r w:rsidR="007E7635">
        <w:rPr>
          <w:sz w:val="28"/>
          <w:szCs w:val="28"/>
        </w:rPr>
        <w:t xml:space="preserve"> прокуратуре Республике Алтай,</w:t>
      </w:r>
      <w:r w:rsidRPr="00C37690">
        <w:rPr>
          <w:sz w:val="28"/>
          <w:szCs w:val="28"/>
        </w:rPr>
        <w:t xml:space="preserve">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w:t>
      </w:r>
      <w:r w:rsidR="00EA1A17">
        <w:rPr>
          <w:sz w:val="28"/>
          <w:szCs w:val="28"/>
        </w:rPr>
        <w:t>, в том числе Республики Алтай</w:t>
      </w:r>
      <w:r w:rsidRPr="00C37690">
        <w:rPr>
          <w:sz w:val="28"/>
          <w:szCs w:val="28"/>
        </w:rPr>
        <w:t>;</w:t>
      </w:r>
    </w:p>
    <w:p w14:paraId="199552A6" w14:textId="6C8E6AC3" w:rsidR="00C37690" w:rsidRPr="00C37690" w:rsidRDefault="00C37690" w:rsidP="00C37690">
      <w:pPr>
        <w:widowControl/>
        <w:ind w:firstLine="567"/>
        <w:jc w:val="both"/>
        <w:rPr>
          <w:sz w:val="28"/>
          <w:szCs w:val="28"/>
        </w:rPr>
      </w:pPr>
      <w:r w:rsidRPr="00C37690">
        <w:rPr>
          <w:sz w:val="28"/>
          <w:szCs w:val="28"/>
        </w:rPr>
        <w:t>б) правоохранительным органам, судам, судебным приставам-исполнителям по находящимся в производстве уголовным и гражданским делам, органам прокуратуры Российской Федерации</w:t>
      </w:r>
      <w:r w:rsidR="00EA1A17">
        <w:rPr>
          <w:sz w:val="28"/>
          <w:szCs w:val="28"/>
        </w:rPr>
        <w:t xml:space="preserve"> и Республики Алтай</w:t>
      </w:r>
      <w:r w:rsidRPr="00C37690">
        <w:rPr>
          <w:sz w:val="28"/>
          <w:szCs w:val="28"/>
        </w:rPr>
        <w:t xml:space="preserve"> в целях осуществления надзора за исполнением законодательства Российской Федерации</w:t>
      </w:r>
      <w:r w:rsidR="00EA1A17">
        <w:rPr>
          <w:sz w:val="28"/>
          <w:szCs w:val="28"/>
        </w:rPr>
        <w:t xml:space="preserve"> и Республики Алтай</w:t>
      </w:r>
      <w:r w:rsidRPr="00C37690">
        <w:rPr>
          <w:sz w:val="28"/>
          <w:szCs w:val="28"/>
        </w:rPr>
        <w:t>, органам, осуществляющим государственную регистрацию прав на недвижимое имущество и сделок с ним, органам, осуществляющим кадастровый учет и ведение государственного кадастра недвижимости, территориальным органам федеральных органов исполнительной власти,</w:t>
      </w:r>
      <w:r w:rsidR="00EA1A17">
        <w:rPr>
          <w:sz w:val="28"/>
          <w:szCs w:val="28"/>
        </w:rPr>
        <w:t xml:space="preserve"> государственных органов Республики Алтай,</w:t>
      </w:r>
      <w:r w:rsidRPr="00C37690">
        <w:rPr>
          <w:sz w:val="28"/>
          <w:szCs w:val="28"/>
        </w:rPr>
        <w:t xml:space="preserve"> территориальным органам государственных внебюджетных фондов, органам государственной власти субъектов Российской Федерации, органам местного самоуправления,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 полномочным представителям Президента Российской Федерации в федеральных округах, арбитражному управляющему в деле о банкротстве в отношении принадлежащих соответствующему должнику объектов </w:t>
      </w:r>
      <w:r w:rsidR="00EA1A17">
        <w:rPr>
          <w:sz w:val="28"/>
          <w:szCs w:val="28"/>
        </w:rPr>
        <w:t>государственного</w:t>
      </w:r>
      <w:r w:rsidRPr="00C37690">
        <w:rPr>
          <w:sz w:val="28"/>
          <w:szCs w:val="28"/>
        </w:rPr>
        <w:t xml:space="preserve"> недвижимого имущества, нотариусам в связи с совершаемыми нотариальными действиями, а также иным определенным федеральными законами</w:t>
      </w:r>
      <w:r w:rsidR="00EA1A17">
        <w:rPr>
          <w:sz w:val="28"/>
          <w:szCs w:val="28"/>
        </w:rPr>
        <w:t xml:space="preserve"> и законами Республики Алтай</w:t>
      </w:r>
      <w:r w:rsidRPr="00C37690">
        <w:rPr>
          <w:sz w:val="28"/>
          <w:szCs w:val="28"/>
        </w:rPr>
        <w:t xml:space="preserve"> органам, организациям и правообладателям в отношении принадлежащего им </w:t>
      </w:r>
      <w:r w:rsidR="00EA1A17">
        <w:rPr>
          <w:sz w:val="28"/>
          <w:szCs w:val="28"/>
        </w:rPr>
        <w:t>государственного</w:t>
      </w:r>
      <w:r w:rsidRPr="00C37690">
        <w:rPr>
          <w:sz w:val="28"/>
          <w:szCs w:val="28"/>
        </w:rPr>
        <w:t xml:space="preserve"> имущества</w:t>
      </w:r>
      <w:r w:rsidR="00EA1A17">
        <w:rPr>
          <w:sz w:val="28"/>
          <w:szCs w:val="28"/>
        </w:rPr>
        <w:t xml:space="preserve"> Республики Алтай</w:t>
      </w:r>
      <w:r w:rsidRPr="00C37690">
        <w:rPr>
          <w:sz w:val="28"/>
          <w:szCs w:val="28"/>
        </w:rPr>
        <w:t>.</w:t>
      </w:r>
    </w:p>
    <w:p w14:paraId="10907383" w14:textId="1F8FE1AE" w:rsidR="00C37690" w:rsidRPr="00C37690" w:rsidRDefault="00EA1A17" w:rsidP="00C37690">
      <w:pPr>
        <w:widowControl/>
        <w:ind w:firstLine="567"/>
        <w:jc w:val="both"/>
        <w:rPr>
          <w:sz w:val="28"/>
          <w:szCs w:val="28"/>
        </w:rPr>
      </w:pPr>
      <w:r>
        <w:rPr>
          <w:sz w:val="28"/>
          <w:szCs w:val="28"/>
        </w:rPr>
        <w:t xml:space="preserve">46. </w:t>
      </w:r>
      <w:r w:rsidR="00C37690" w:rsidRPr="00C37690">
        <w:rPr>
          <w:sz w:val="28"/>
          <w:szCs w:val="28"/>
        </w:rPr>
        <w:t xml:space="preserve">Предоставление информации иным юридическим и физическим лицам осуществляется при представлении копий документов, подтверждающих полномочия представителя юридического лица, если информация предоставляется его представителю, и документов, </w:t>
      </w:r>
      <w:r w:rsidR="00C37690" w:rsidRPr="00C37690">
        <w:rPr>
          <w:sz w:val="28"/>
          <w:szCs w:val="28"/>
        </w:rPr>
        <w:lastRenderedPageBreak/>
        <w:t xml:space="preserve">удостоверяющих личность (для физического лица). Непредставление указанных копий является основанием для отказа в предоставлении информации, за исключением случая, когда ее предоставление осуществляется при личном обращении физического лица или представителя юридического лица в </w:t>
      </w:r>
      <w:r>
        <w:rPr>
          <w:sz w:val="28"/>
          <w:szCs w:val="28"/>
        </w:rPr>
        <w:t>Уполномоченный орган</w:t>
      </w:r>
      <w:r w:rsidR="00C37690" w:rsidRPr="00C37690">
        <w:rPr>
          <w:sz w:val="28"/>
          <w:szCs w:val="28"/>
        </w:rPr>
        <w:t xml:space="preserve">, многофункциональный центр предоставления государственных и муниципальных услуг (далее - многофункциональный центр). В этом случае изготовление и заверение копий указанных документов в форме электронных образов документов осуществляются </w:t>
      </w:r>
      <w:r w:rsidR="00BA3023">
        <w:rPr>
          <w:sz w:val="28"/>
          <w:szCs w:val="28"/>
        </w:rPr>
        <w:t>Уполномоченным</w:t>
      </w:r>
      <w:r w:rsidR="00C37690" w:rsidRPr="00C37690">
        <w:rPr>
          <w:sz w:val="28"/>
          <w:szCs w:val="28"/>
        </w:rPr>
        <w:t xml:space="preserve"> органом или многофункциональным центром самостоятельно.</w:t>
      </w:r>
    </w:p>
    <w:p w14:paraId="367A7A83" w14:textId="4780497B" w:rsidR="00C37690" w:rsidRPr="00852BD5" w:rsidRDefault="00BA3023" w:rsidP="00852BD5">
      <w:pPr>
        <w:widowControl/>
        <w:ind w:firstLine="567"/>
        <w:jc w:val="both"/>
        <w:rPr>
          <w:sz w:val="28"/>
          <w:szCs w:val="28"/>
        </w:rPr>
      </w:pPr>
      <w:r>
        <w:rPr>
          <w:sz w:val="28"/>
          <w:szCs w:val="28"/>
        </w:rPr>
        <w:t xml:space="preserve">47. </w:t>
      </w:r>
      <w:r w:rsidR="00852BD5" w:rsidRPr="00852BD5">
        <w:rPr>
          <w:sz w:val="28"/>
          <w:szCs w:val="28"/>
        </w:rPr>
        <w:t>И</w:t>
      </w:r>
      <w:r w:rsidR="00C37690" w:rsidRPr="00852BD5">
        <w:rPr>
          <w:sz w:val="28"/>
          <w:szCs w:val="28"/>
        </w:rPr>
        <w:t xml:space="preserve">нформация предоставляется в течение 10 рабочих дней со дня поступления запроса в </w:t>
      </w:r>
      <w:r w:rsidR="00DE5708" w:rsidRPr="00852BD5">
        <w:rPr>
          <w:sz w:val="28"/>
          <w:szCs w:val="28"/>
        </w:rPr>
        <w:t>Уполномоченный</w:t>
      </w:r>
      <w:r w:rsidR="00C37690" w:rsidRPr="00852BD5">
        <w:rPr>
          <w:sz w:val="28"/>
          <w:szCs w:val="28"/>
        </w:rPr>
        <w:t xml:space="preserve"> орган в виде выписок из реестра, а в виде документов, содержащих обобщенную информацию об объектах учета или отказ в предоставлении информации, - в течение 20 рабочих дней (в случае запроса обобщенной информации или направления мотивированного решения об отказе в предоставлении информации).</w:t>
      </w:r>
    </w:p>
    <w:p w14:paraId="2D805744" w14:textId="10498A1B" w:rsidR="00C37690" w:rsidRPr="00C37690" w:rsidRDefault="00C37690" w:rsidP="00852BD5">
      <w:pPr>
        <w:widowControl/>
        <w:ind w:firstLine="567"/>
        <w:jc w:val="both"/>
        <w:rPr>
          <w:sz w:val="28"/>
          <w:szCs w:val="28"/>
        </w:rPr>
      </w:pPr>
      <w:r w:rsidRPr="00C37690">
        <w:rPr>
          <w:sz w:val="28"/>
          <w:szCs w:val="28"/>
        </w:rPr>
        <w:t xml:space="preserve">Выписки из реестра выдаются </w:t>
      </w:r>
      <w:r w:rsidR="00852BD5">
        <w:rPr>
          <w:sz w:val="28"/>
          <w:szCs w:val="28"/>
        </w:rPr>
        <w:t>Уполномоченным</w:t>
      </w:r>
      <w:r w:rsidRPr="00C37690">
        <w:rPr>
          <w:sz w:val="28"/>
          <w:szCs w:val="28"/>
        </w:rPr>
        <w:t xml:space="preserve"> орган</w:t>
      </w:r>
      <w:r w:rsidR="00852BD5">
        <w:rPr>
          <w:sz w:val="28"/>
          <w:szCs w:val="28"/>
        </w:rPr>
        <w:t>о</w:t>
      </w:r>
      <w:r w:rsidRPr="00C37690">
        <w:rPr>
          <w:sz w:val="28"/>
          <w:szCs w:val="28"/>
        </w:rPr>
        <w:t xml:space="preserve">м только в отношении объектов учета, относящихся к </w:t>
      </w:r>
      <w:r w:rsidR="00852BD5">
        <w:rPr>
          <w:sz w:val="28"/>
          <w:szCs w:val="28"/>
        </w:rPr>
        <w:t>государственному</w:t>
      </w:r>
      <w:r w:rsidRPr="00C37690">
        <w:rPr>
          <w:sz w:val="28"/>
          <w:szCs w:val="28"/>
        </w:rPr>
        <w:t xml:space="preserve"> имуществу</w:t>
      </w:r>
      <w:r w:rsidR="00852BD5">
        <w:rPr>
          <w:sz w:val="28"/>
          <w:szCs w:val="28"/>
        </w:rPr>
        <w:t xml:space="preserve">. </w:t>
      </w:r>
    </w:p>
    <w:p w14:paraId="2FA0A877" w14:textId="709D8985" w:rsidR="00C37690" w:rsidRPr="00C37690" w:rsidRDefault="00C37690" w:rsidP="00852BD5">
      <w:pPr>
        <w:widowControl/>
        <w:ind w:firstLine="567"/>
        <w:jc w:val="both"/>
        <w:rPr>
          <w:sz w:val="28"/>
          <w:szCs w:val="28"/>
        </w:rPr>
      </w:pPr>
      <w:r w:rsidRPr="00C37690">
        <w:rPr>
          <w:sz w:val="28"/>
          <w:szCs w:val="28"/>
        </w:rPr>
        <w:t xml:space="preserve">Отказ в предоставлении информации об объектах учета может быть обжалован в порядке, установленном </w:t>
      </w:r>
      <w:r w:rsidR="00852BD5">
        <w:rPr>
          <w:sz w:val="28"/>
          <w:szCs w:val="28"/>
        </w:rPr>
        <w:t xml:space="preserve">федеральным </w:t>
      </w:r>
      <w:r w:rsidRPr="00C37690">
        <w:rPr>
          <w:sz w:val="28"/>
          <w:szCs w:val="28"/>
        </w:rPr>
        <w:t>законодательством</w:t>
      </w:r>
      <w:r w:rsidR="00852BD5">
        <w:rPr>
          <w:sz w:val="28"/>
          <w:szCs w:val="28"/>
        </w:rPr>
        <w:t>.</w:t>
      </w:r>
    </w:p>
    <w:p w14:paraId="616EBCD5" w14:textId="093DF271" w:rsidR="00852BD5" w:rsidRDefault="00852BD5" w:rsidP="00852BD5">
      <w:pPr>
        <w:widowControl/>
        <w:ind w:firstLine="567"/>
        <w:jc w:val="both"/>
        <w:rPr>
          <w:rFonts w:eastAsiaTheme="minorHAnsi"/>
          <w:sz w:val="28"/>
          <w:szCs w:val="28"/>
          <w:lang w:eastAsia="en-US"/>
        </w:rPr>
      </w:pPr>
      <w:r>
        <w:rPr>
          <w:sz w:val="28"/>
          <w:szCs w:val="28"/>
        </w:rPr>
        <w:t xml:space="preserve">48. </w:t>
      </w:r>
      <w:r>
        <w:rPr>
          <w:rFonts w:eastAsiaTheme="minorHAnsi"/>
          <w:sz w:val="28"/>
          <w:szCs w:val="28"/>
          <w:lang w:eastAsia="en-US"/>
        </w:rPr>
        <w:t xml:space="preserve">Информация об объектах недвижимости реестра по состоянию на 1 января года, следующего за отчетным, размещается на официальном сайте Уполномоченного органа </w:t>
      </w:r>
      <w:r w:rsidR="005068CB">
        <w:rPr>
          <w:rFonts w:eastAsiaTheme="minorHAnsi"/>
          <w:sz w:val="28"/>
          <w:szCs w:val="28"/>
          <w:lang w:eastAsia="en-US"/>
        </w:rPr>
        <w:t xml:space="preserve">информационно-телекоммуникационной сети «Интернет» </w:t>
      </w:r>
      <w:r>
        <w:rPr>
          <w:rFonts w:eastAsiaTheme="minorHAnsi"/>
          <w:sz w:val="28"/>
          <w:szCs w:val="28"/>
          <w:lang w:eastAsia="en-US"/>
        </w:rPr>
        <w:t>не позднее 1 июля года, следующего за отчетным периодом.</w:t>
      </w:r>
    </w:p>
    <w:p w14:paraId="4777E723" w14:textId="77777777" w:rsidR="00852BD5" w:rsidRDefault="00852BD5" w:rsidP="00C37690">
      <w:pPr>
        <w:widowControl/>
        <w:ind w:firstLine="567"/>
        <w:jc w:val="both"/>
        <w:rPr>
          <w:sz w:val="28"/>
          <w:szCs w:val="28"/>
        </w:rPr>
      </w:pPr>
    </w:p>
    <w:p w14:paraId="26773192" w14:textId="320B6580" w:rsidR="00C37690" w:rsidRPr="007C40DA" w:rsidRDefault="00C37690" w:rsidP="007C40DA">
      <w:pPr>
        <w:widowControl/>
        <w:ind w:firstLine="567"/>
        <w:jc w:val="center"/>
        <w:rPr>
          <w:b/>
          <w:sz w:val="28"/>
          <w:szCs w:val="28"/>
        </w:rPr>
      </w:pPr>
      <w:r w:rsidRPr="007C40DA">
        <w:rPr>
          <w:b/>
          <w:sz w:val="28"/>
          <w:szCs w:val="28"/>
        </w:rPr>
        <w:t>V. Заключительные положения</w:t>
      </w:r>
    </w:p>
    <w:p w14:paraId="45B57C0A" w14:textId="77777777" w:rsidR="00C37690" w:rsidRPr="00C37690" w:rsidRDefault="00C37690" w:rsidP="00C37690">
      <w:pPr>
        <w:widowControl/>
        <w:ind w:firstLine="567"/>
        <w:jc w:val="both"/>
        <w:rPr>
          <w:sz w:val="28"/>
          <w:szCs w:val="28"/>
        </w:rPr>
      </w:pPr>
    </w:p>
    <w:p w14:paraId="5E6468D8" w14:textId="6E4CBED5" w:rsidR="000628C7" w:rsidRDefault="00852BD5" w:rsidP="00C37690">
      <w:pPr>
        <w:widowControl/>
        <w:ind w:firstLine="567"/>
        <w:jc w:val="both"/>
        <w:rPr>
          <w:sz w:val="28"/>
          <w:szCs w:val="28"/>
          <w:highlight w:val="green"/>
        </w:rPr>
      </w:pPr>
      <w:r>
        <w:rPr>
          <w:sz w:val="28"/>
          <w:szCs w:val="28"/>
        </w:rPr>
        <w:t>49</w:t>
      </w:r>
      <w:r w:rsidR="00C37690" w:rsidRPr="00C37690">
        <w:rPr>
          <w:sz w:val="28"/>
          <w:szCs w:val="28"/>
        </w:rPr>
        <w:t xml:space="preserve">. Правообладатели и </w:t>
      </w:r>
      <w:r w:rsidR="00B46AF2">
        <w:rPr>
          <w:sz w:val="28"/>
          <w:szCs w:val="28"/>
        </w:rPr>
        <w:t>государственные</w:t>
      </w:r>
      <w:r w:rsidR="00C37690" w:rsidRPr="00C37690">
        <w:rPr>
          <w:sz w:val="28"/>
          <w:szCs w:val="28"/>
        </w:rPr>
        <w:t xml:space="preserve"> органы исполнительной власти, иные органы и (или) организации несут ответственность в соответствии с </w:t>
      </w:r>
      <w:r w:rsidR="00B46AF2">
        <w:rPr>
          <w:sz w:val="28"/>
          <w:szCs w:val="28"/>
        </w:rPr>
        <w:t xml:space="preserve">федеральным </w:t>
      </w:r>
      <w:r w:rsidR="00C37690" w:rsidRPr="00C37690">
        <w:rPr>
          <w:sz w:val="28"/>
          <w:szCs w:val="28"/>
        </w:rPr>
        <w:t xml:space="preserve">законодательством за </w:t>
      </w:r>
      <w:proofErr w:type="spellStart"/>
      <w:r w:rsidR="00C37690" w:rsidRPr="00C37690">
        <w:rPr>
          <w:sz w:val="28"/>
          <w:szCs w:val="28"/>
        </w:rPr>
        <w:t>непредоставление</w:t>
      </w:r>
      <w:proofErr w:type="spellEnd"/>
      <w:r w:rsidR="00C37690" w:rsidRPr="00C37690">
        <w:rPr>
          <w:sz w:val="28"/>
          <w:szCs w:val="28"/>
        </w:rPr>
        <w:t xml:space="preserve"> или ненадлежащее предоставление сведений о </w:t>
      </w:r>
      <w:r w:rsidR="00B46AF2">
        <w:rPr>
          <w:sz w:val="28"/>
          <w:szCs w:val="28"/>
        </w:rPr>
        <w:t xml:space="preserve">государственном </w:t>
      </w:r>
      <w:r w:rsidR="00C37690" w:rsidRPr="00C37690">
        <w:rPr>
          <w:sz w:val="28"/>
          <w:szCs w:val="28"/>
        </w:rPr>
        <w:t xml:space="preserve">имуществе </w:t>
      </w:r>
      <w:r w:rsidR="00B46AF2">
        <w:rPr>
          <w:sz w:val="28"/>
          <w:szCs w:val="28"/>
        </w:rPr>
        <w:t xml:space="preserve">Республики Алтай </w:t>
      </w:r>
      <w:r w:rsidR="00C37690" w:rsidRPr="00C37690">
        <w:rPr>
          <w:sz w:val="28"/>
          <w:szCs w:val="28"/>
        </w:rPr>
        <w:t xml:space="preserve">либо предоставление недостоверных и (или) неполных сведений о нем в </w:t>
      </w:r>
      <w:r w:rsidR="00B46AF2">
        <w:rPr>
          <w:sz w:val="28"/>
          <w:szCs w:val="28"/>
        </w:rPr>
        <w:t>Уполномоченном</w:t>
      </w:r>
      <w:r w:rsidR="00C37690" w:rsidRPr="00C37690">
        <w:rPr>
          <w:sz w:val="28"/>
          <w:szCs w:val="28"/>
        </w:rPr>
        <w:t xml:space="preserve"> орган</w:t>
      </w:r>
      <w:r w:rsidR="00B46AF2">
        <w:rPr>
          <w:sz w:val="28"/>
          <w:szCs w:val="28"/>
        </w:rPr>
        <w:t>е</w:t>
      </w:r>
      <w:r w:rsidR="00C37690" w:rsidRPr="00C37690">
        <w:rPr>
          <w:sz w:val="28"/>
          <w:szCs w:val="28"/>
        </w:rPr>
        <w:t>.</w:t>
      </w:r>
    </w:p>
    <w:p w14:paraId="4D16FECF" w14:textId="77777777" w:rsidR="000628C7" w:rsidRPr="000628C7" w:rsidRDefault="000628C7" w:rsidP="000628C7">
      <w:pPr>
        <w:shd w:val="clear" w:color="auto" w:fill="FFFFFF"/>
        <w:tabs>
          <w:tab w:val="left" w:pos="5220"/>
        </w:tabs>
        <w:ind w:left="120" w:right="-5"/>
        <w:jc w:val="center"/>
        <w:rPr>
          <w:sz w:val="28"/>
          <w:szCs w:val="28"/>
        </w:rPr>
      </w:pPr>
    </w:p>
    <w:p w14:paraId="063A2AF6" w14:textId="77777777" w:rsidR="000628C7" w:rsidRPr="000628C7" w:rsidRDefault="000628C7" w:rsidP="000628C7">
      <w:pPr>
        <w:shd w:val="clear" w:color="auto" w:fill="FFFFFF"/>
        <w:tabs>
          <w:tab w:val="left" w:pos="5220"/>
        </w:tabs>
        <w:ind w:left="120" w:right="-5"/>
        <w:jc w:val="center"/>
        <w:rPr>
          <w:sz w:val="28"/>
          <w:szCs w:val="28"/>
        </w:rPr>
      </w:pPr>
    </w:p>
    <w:p w14:paraId="008ED818" w14:textId="77777777" w:rsidR="000628C7" w:rsidRPr="000628C7" w:rsidRDefault="000628C7" w:rsidP="000628C7">
      <w:pPr>
        <w:shd w:val="clear" w:color="auto" w:fill="FFFFFF"/>
        <w:tabs>
          <w:tab w:val="left" w:pos="5220"/>
        </w:tabs>
        <w:ind w:left="120" w:right="-5"/>
        <w:jc w:val="center"/>
        <w:rPr>
          <w:sz w:val="28"/>
          <w:szCs w:val="28"/>
        </w:rPr>
      </w:pPr>
    </w:p>
    <w:p w14:paraId="0304B118" w14:textId="77777777" w:rsidR="000628C7" w:rsidRPr="000628C7" w:rsidRDefault="000628C7" w:rsidP="000628C7">
      <w:pPr>
        <w:shd w:val="clear" w:color="auto" w:fill="FFFFFF"/>
        <w:tabs>
          <w:tab w:val="left" w:pos="5220"/>
        </w:tabs>
        <w:ind w:left="120" w:right="-5"/>
        <w:jc w:val="center"/>
        <w:rPr>
          <w:sz w:val="28"/>
          <w:szCs w:val="28"/>
        </w:rPr>
      </w:pPr>
    </w:p>
    <w:p w14:paraId="660A84D0" w14:textId="77777777" w:rsidR="000628C7" w:rsidRPr="000628C7" w:rsidRDefault="000628C7" w:rsidP="000628C7">
      <w:pPr>
        <w:shd w:val="clear" w:color="auto" w:fill="FFFFFF"/>
        <w:tabs>
          <w:tab w:val="left" w:pos="5220"/>
        </w:tabs>
        <w:ind w:left="120" w:right="-5"/>
        <w:jc w:val="center"/>
        <w:rPr>
          <w:sz w:val="28"/>
          <w:szCs w:val="28"/>
        </w:rPr>
      </w:pPr>
    </w:p>
    <w:p w14:paraId="3C961383" w14:textId="77777777" w:rsidR="000628C7" w:rsidRDefault="000628C7" w:rsidP="000628C7">
      <w:pPr>
        <w:shd w:val="clear" w:color="auto" w:fill="FFFFFF"/>
        <w:tabs>
          <w:tab w:val="left" w:pos="5220"/>
        </w:tabs>
        <w:ind w:left="120" w:right="-5"/>
        <w:jc w:val="center"/>
        <w:rPr>
          <w:sz w:val="28"/>
          <w:szCs w:val="28"/>
        </w:rPr>
      </w:pPr>
    </w:p>
    <w:p w14:paraId="1141DE07" w14:textId="77777777" w:rsidR="00B46AF2" w:rsidRDefault="00B46AF2" w:rsidP="000628C7">
      <w:pPr>
        <w:shd w:val="clear" w:color="auto" w:fill="FFFFFF"/>
        <w:tabs>
          <w:tab w:val="left" w:pos="5220"/>
        </w:tabs>
        <w:ind w:left="120" w:right="-5"/>
        <w:jc w:val="center"/>
        <w:rPr>
          <w:sz w:val="28"/>
          <w:szCs w:val="28"/>
        </w:rPr>
      </w:pPr>
    </w:p>
    <w:p w14:paraId="26EF74B5" w14:textId="77777777" w:rsidR="00B46AF2" w:rsidRDefault="00B46AF2" w:rsidP="000628C7">
      <w:pPr>
        <w:shd w:val="clear" w:color="auto" w:fill="FFFFFF"/>
        <w:tabs>
          <w:tab w:val="left" w:pos="5220"/>
        </w:tabs>
        <w:ind w:left="120" w:right="-5"/>
        <w:jc w:val="center"/>
        <w:rPr>
          <w:sz w:val="28"/>
          <w:szCs w:val="28"/>
        </w:rPr>
      </w:pPr>
    </w:p>
    <w:p w14:paraId="4B5D0624" w14:textId="77777777" w:rsidR="00B46AF2" w:rsidRDefault="00B46AF2" w:rsidP="000628C7">
      <w:pPr>
        <w:shd w:val="clear" w:color="auto" w:fill="FFFFFF"/>
        <w:tabs>
          <w:tab w:val="left" w:pos="5220"/>
        </w:tabs>
        <w:ind w:left="120" w:right="-5"/>
        <w:jc w:val="center"/>
        <w:rPr>
          <w:sz w:val="28"/>
          <w:szCs w:val="28"/>
        </w:rPr>
      </w:pPr>
    </w:p>
    <w:p w14:paraId="4AC16A5F" w14:textId="77777777" w:rsidR="00B46AF2" w:rsidRDefault="00B46AF2" w:rsidP="000628C7">
      <w:pPr>
        <w:shd w:val="clear" w:color="auto" w:fill="FFFFFF"/>
        <w:tabs>
          <w:tab w:val="left" w:pos="5220"/>
        </w:tabs>
        <w:ind w:left="120" w:right="-5"/>
        <w:jc w:val="center"/>
        <w:rPr>
          <w:sz w:val="28"/>
          <w:szCs w:val="28"/>
        </w:rPr>
      </w:pPr>
    </w:p>
    <w:p w14:paraId="791A8970" w14:textId="77777777" w:rsidR="00B46AF2" w:rsidRDefault="00B46AF2" w:rsidP="000628C7">
      <w:pPr>
        <w:shd w:val="clear" w:color="auto" w:fill="FFFFFF"/>
        <w:tabs>
          <w:tab w:val="left" w:pos="5220"/>
        </w:tabs>
        <w:ind w:left="120" w:right="-5"/>
        <w:jc w:val="center"/>
        <w:rPr>
          <w:sz w:val="28"/>
          <w:szCs w:val="28"/>
        </w:rPr>
      </w:pPr>
    </w:p>
    <w:p w14:paraId="14E22E03" w14:textId="77777777" w:rsidR="003B668B" w:rsidRPr="00852623" w:rsidRDefault="003B668B" w:rsidP="007C40DA">
      <w:pPr>
        <w:pStyle w:val="ConsPlusNormal"/>
        <w:ind w:left="5529"/>
        <w:jc w:val="center"/>
        <w:outlineLvl w:val="1"/>
        <w:rPr>
          <w:rFonts w:ascii="Times New Roman" w:hAnsi="Times New Roman" w:cs="Times New Roman"/>
          <w:sz w:val="28"/>
          <w:szCs w:val="28"/>
        </w:rPr>
      </w:pPr>
      <w:r w:rsidRPr="00852623">
        <w:rPr>
          <w:rFonts w:ascii="Times New Roman" w:hAnsi="Times New Roman" w:cs="Times New Roman"/>
          <w:sz w:val="28"/>
          <w:szCs w:val="28"/>
        </w:rPr>
        <w:lastRenderedPageBreak/>
        <w:t>Приложение № 1</w:t>
      </w:r>
    </w:p>
    <w:p w14:paraId="440BD3E0" w14:textId="77777777" w:rsidR="003B668B" w:rsidRPr="00852623" w:rsidRDefault="003B668B" w:rsidP="007C40DA">
      <w:pPr>
        <w:pStyle w:val="ConsPlusNormal"/>
        <w:ind w:left="5529"/>
        <w:jc w:val="center"/>
        <w:rPr>
          <w:rFonts w:ascii="Times New Roman" w:hAnsi="Times New Roman" w:cs="Times New Roman"/>
          <w:sz w:val="28"/>
          <w:szCs w:val="28"/>
        </w:rPr>
      </w:pPr>
      <w:r w:rsidRPr="00852623">
        <w:rPr>
          <w:rFonts w:ascii="Times New Roman" w:hAnsi="Times New Roman" w:cs="Times New Roman"/>
          <w:sz w:val="28"/>
          <w:szCs w:val="28"/>
        </w:rPr>
        <w:t>к Положению</w:t>
      </w:r>
    </w:p>
    <w:p w14:paraId="14CC075A" w14:textId="77777777" w:rsidR="003B668B" w:rsidRPr="00852623" w:rsidRDefault="003B668B" w:rsidP="007C40DA">
      <w:pPr>
        <w:pStyle w:val="ConsPlusNormal"/>
        <w:ind w:left="5529"/>
        <w:jc w:val="center"/>
        <w:rPr>
          <w:rFonts w:ascii="Times New Roman" w:hAnsi="Times New Roman" w:cs="Times New Roman"/>
          <w:sz w:val="28"/>
          <w:szCs w:val="28"/>
        </w:rPr>
      </w:pPr>
      <w:r w:rsidRPr="00852623">
        <w:rPr>
          <w:rFonts w:ascii="Times New Roman" w:hAnsi="Times New Roman" w:cs="Times New Roman"/>
          <w:sz w:val="28"/>
          <w:szCs w:val="28"/>
        </w:rPr>
        <w:t>об учете государственного</w:t>
      </w:r>
    </w:p>
    <w:p w14:paraId="7242CC67" w14:textId="77777777" w:rsidR="003B668B" w:rsidRPr="00852623" w:rsidRDefault="003B668B" w:rsidP="007C40DA">
      <w:pPr>
        <w:pStyle w:val="ConsPlusNormal"/>
        <w:ind w:left="5529"/>
        <w:jc w:val="center"/>
        <w:rPr>
          <w:rFonts w:ascii="Times New Roman" w:hAnsi="Times New Roman" w:cs="Times New Roman"/>
          <w:sz w:val="28"/>
          <w:szCs w:val="28"/>
        </w:rPr>
      </w:pPr>
      <w:r w:rsidRPr="00852623">
        <w:rPr>
          <w:rFonts w:ascii="Times New Roman" w:hAnsi="Times New Roman" w:cs="Times New Roman"/>
          <w:sz w:val="28"/>
          <w:szCs w:val="28"/>
        </w:rPr>
        <w:t>имущества Республики Алтай</w:t>
      </w:r>
    </w:p>
    <w:p w14:paraId="07A87AEA" w14:textId="77777777" w:rsidR="003B668B" w:rsidRPr="00852623" w:rsidRDefault="003B668B" w:rsidP="003B668B">
      <w:pPr>
        <w:rPr>
          <w:sz w:val="28"/>
          <w:szCs w:val="28"/>
        </w:rPr>
      </w:pPr>
    </w:p>
    <w:p w14:paraId="65802145" w14:textId="77777777" w:rsidR="003B668B" w:rsidRPr="00852623" w:rsidRDefault="003B668B" w:rsidP="003B668B">
      <w:pPr>
        <w:pStyle w:val="ConsPlusNormal"/>
        <w:jc w:val="both"/>
        <w:rPr>
          <w:rFonts w:ascii="Times New Roman" w:hAnsi="Times New Roman" w:cs="Times New Roman"/>
          <w:sz w:val="28"/>
          <w:szCs w:val="28"/>
        </w:rPr>
      </w:pPr>
    </w:p>
    <w:p w14:paraId="7F895218" w14:textId="77777777" w:rsidR="003B668B" w:rsidRPr="007C40DA" w:rsidRDefault="003B668B" w:rsidP="003B668B">
      <w:pPr>
        <w:pStyle w:val="ConsPlusNormal"/>
        <w:jc w:val="center"/>
        <w:rPr>
          <w:rFonts w:ascii="Times New Roman" w:hAnsi="Times New Roman" w:cs="Times New Roman"/>
          <w:b/>
          <w:sz w:val="28"/>
          <w:szCs w:val="28"/>
        </w:rPr>
      </w:pPr>
      <w:bookmarkStart w:id="1" w:name="P161"/>
      <w:bookmarkEnd w:id="1"/>
      <w:r w:rsidRPr="007C40DA">
        <w:rPr>
          <w:rFonts w:ascii="Times New Roman" w:hAnsi="Times New Roman" w:cs="Times New Roman"/>
          <w:b/>
          <w:sz w:val="28"/>
          <w:szCs w:val="28"/>
        </w:rPr>
        <w:t>ФОРМЫ</w:t>
      </w:r>
    </w:p>
    <w:p w14:paraId="521F507D" w14:textId="77777777" w:rsidR="003B668B" w:rsidRPr="007C40DA" w:rsidRDefault="003B668B" w:rsidP="003B668B">
      <w:pPr>
        <w:pStyle w:val="ConsPlusNormal"/>
        <w:jc w:val="center"/>
        <w:rPr>
          <w:rFonts w:ascii="Times New Roman" w:hAnsi="Times New Roman" w:cs="Times New Roman"/>
          <w:b/>
          <w:sz w:val="28"/>
          <w:szCs w:val="28"/>
        </w:rPr>
      </w:pPr>
      <w:r w:rsidRPr="007C40DA">
        <w:rPr>
          <w:rFonts w:ascii="Times New Roman" w:hAnsi="Times New Roman" w:cs="Times New Roman"/>
          <w:b/>
          <w:sz w:val="28"/>
          <w:szCs w:val="28"/>
        </w:rPr>
        <w:t>РЕЕСТРА ГОСУДАРСТВЕННОГО ИМУЩЕСТВА РЕСПУБЛИКИ АЛТАЙ</w:t>
      </w:r>
    </w:p>
    <w:p w14:paraId="165FA94C" w14:textId="77777777" w:rsidR="003B668B" w:rsidRPr="00852623" w:rsidRDefault="003B668B" w:rsidP="003B668B">
      <w:pPr>
        <w:pStyle w:val="ConsPlusNormal"/>
        <w:jc w:val="center"/>
        <w:rPr>
          <w:rFonts w:ascii="Times New Roman" w:hAnsi="Times New Roman" w:cs="Times New Roman"/>
          <w:sz w:val="28"/>
          <w:szCs w:val="28"/>
        </w:rPr>
      </w:pPr>
    </w:p>
    <w:p w14:paraId="6EEE92F0" w14:textId="77777777" w:rsidR="003B668B" w:rsidRPr="00852623" w:rsidRDefault="003B668B" w:rsidP="003B668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Титульный лист</w:t>
      </w:r>
    </w:p>
    <w:p w14:paraId="5187E238" w14:textId="77777777" w:rsidR="003B668B" w:rsidRPr="00852623" w:rsidRDefault="003B668B" w:rsidP="003B668B">
      <w:pPr>
        <w:pStyle w:val="ConsPlusNonformat"/>
        <w:jc w:val="center"/>
        <w:rPr>
          <w:rFonts w:ascii="Times New Roman" w:hAnsi="Times New Roman" w:cs="Times New Roman"/>
          <w:sz w:val="28"/>
          <w:szCs w:val="28"/>
        </w:rPr>
      </w:pPr>
    </w:p>
    <w:p w14:paraId="64FE60DF" w14:textId="47B6AD99" w:rsidR="003B668B" w:rsidRPr="00852623" w:rsidRDefault="003B668B" w:rsidP="003B668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экономического развития </w:t>
      </w:r>
      <w:r w:rsidRPr="00852623">
        <w:rPr>
          <w:rFonts w:ascii="Times New Roman" w:hAnsi="Times New Roman" w:cs="Times New Roman"/>
          <w:sz w:val="28"/>
          <w:szCs w:val="28"/>
        </w:rPr>
        <w:t>Республики Алтай</w:t>
      </w:r>
    </w:p>
    <w:p w14:paraId="0DD745BF" w14:textId="77777777" w:rsidR="003B668B" w:rsidRPr="00852623" w:rsidRDefault="003B668B" w:rsidP="003B668B">
      <w:pPr>
        <w:pStyle w:val="ConsPlusNonformat"/>
        <w:jc w:val="center"/>
        <w:rPr>
          <w:rFonts w:ascii="Times New Roman" w:hAnsi="Times New Roman" w:cs="Times New Roman"/>
          <w:sz w:val="28"/>
          <w:szCs w:val="28"/>
        </w:rPr>
      </w:pPr>
    </w:p>
    <w:p w14:paraId="169B7819" w14:textId="462EA8D0" w:rsidR="003B668B" w:rsidRPr="00852623" w:rsidRDefault="003B668B" w:rsidP="003B668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Реестр государственного имущества Республики Алтай</w:t>
      </w:r>
    </w:p>
    <w:p w14:paraId="655B0409" w14:textId="77777777" w:rsidR="003B668B" w:rsidRPr="00852623" w:rsidRDefault="003B668B" w:rsidP="003B668B">
      <w:pPr>
        <w:pStyle w:val="ConsPlusNonformat"/>
        <w:jc w:val="center"/>
        <w:rPr>
          <w:rFonts w:ascii="Times New Roman" w:hAnsi="Times New Roman" w:cs="Times New Roman"/>
          <w:sz w:val="28"/>
          <w:szCs w:val="28"/>
        </w:rPr>
      </w:pPr>
    </w:p>
    <w:p w14:paraId="6FB6CCDF" w14:textId="070F126D" w:rsidR="003B668B" w:rsidRPr="00852623" w:rsidRDefault="003B668B" w:rsidP="003B668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Папка </w:t>
      </w:r>
      <w:r>
        <w:rPr>
          <w:rFonts w:ascii="Times New Roman" w:hAnsi="Times New Roman" w:cs="Times New Roman"/>
          <w:sz w:val="28"/>
          <w:szCs w:val="28"/>
        </w:rPr>
        <w:t>№</w:t>
      </w:r>
      <w:r w:rsidRPr="00852623">
        <w:rPr>
          <w:rFonts w:ascii="Times New Roman" w:hAnsi="Times New Roman" w:cs="Times New Roman"/>
          <w:sz w:val="28"/>
          <w:szCs w:val="28"/>
        </w:rPr>
        <w:t xml:space="preserve"> _____</w:t>
      </w:r>
    </w:p>
    <w:p w14:paraId="52DE6DAA" w14:textId="77777777" w:rsidR="003B668B" w:rsidRPr="00852623" w:rsidRDefault="003B668B" w:rsidP="003B668B">
      <w:pPr>
        <w:pStyle w:val="ConsPlusNonformat"/>
        <w:jc w:val="both"/>
        <w:rPr>
          <w:rFonts w:ascii="Times New Roman" w:hAnsi="Times New Roman" w:cs="Times New Roman"/>
          <w:sz w:val="28"/>
          <w:szCs w:val="28"/>
        </w:rPr>
      </w:pPr>
    </w:p>
    <w:p w14:paraId="3A21E6E7" w14:textId="73EA6DE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начало </w:t>
      </w:r>
      <w:r w:rsidR="007C40DA">
        <w:rPr>
          <w:rFonts w:ascii="Times New Roman" w:hAnsi="Times New Roman" w:cs="Times New Roman"/>
          <w:sz w:val="28"/>
          <w:szCs w:val="28"/>
        </w:rPr>
        <w:t>«</w:t>
      </w:r>
      <w:r w:rsidRPr="00852623">
        <w:rPr>
          <w:rFonts w:ascii="Times New Roman" w:hAnsi="Times New Roman" w:cs="Times New Roman"/>
          <w:sz w:val="28"/>
          <w:szCs w:val="28"/>
        </w:rPr>
        <w:t>____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_____________ 20__ г.</w:t>
      </w:r>
    </w:p>
    <w:p w14:paraId="41A40515" w14:textId="59CA576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окончание </w:t>
      </w:r>
      <w:r w:rsidR="007C40DA">
        <w:rPr>
          <w:rFonts w:ascii="Times New Roman" w:hAnsi="Times New Roman" w:cs="Times New Roman"/>
          <w:sz w:val="28"/>
          <w:szCs w:val="28"/>
        </w:rPr>
        <w:t>«</w:t>
      </w:r>
      <w:r w:rsidRPr="00852623">
        <w:rPr>
          <w:rFonts w:ascii="Times New Roman" w:hAnsi="Times New Roman" w:cs="Times New Roman"/>
          <w:sz w:val="28"/>
          <w:szCs w:val="28"/>
        </w:rPr>
        <w:t>____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_____________ 20__ г.</w:t>
      </w:r>
    </w:p>
    <w:p w14:paraId="4C63D650" w14:textId="77777777" w:rsidR="003B668B" w:rsidRPr="00852623" w:rsidRDefault="003B668B" w:rsidP="003B668B">
      <w:pPr>
        <w:pStyle w:val="ConsPlusNonformat"/>
        <w:jc w:val="both"/>
        <w:rPr>
          <w:rFonts w:ascii="Times New Roman" w:hAnsi="Times New Roman" w:cs="Times New Roman"/>
          <w:sz w:val="28"/>
          <w:szCs w:val="28"/>
        </w:rPr>
      </w:pPr>
    </w:p>
    <w:p w14:paraId="2D21932E"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На ____ листах</w:t>
      </w:r>
    </w:p>
    <w:p w14:paraId="7C18169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Срок хранения: постоянно</w:t>
      </w:r>
    </w:p>
    <w:p w14:paraId="43267DC3" w14:textId="77777777" w:rsidR="003B668B" w:rsidRPr="00852623" w:rsidRDefault="003B668B" w:rsidP="003B668B">
      <w:pPr>
        <w:pStyle w:val="ConsPlusNonformat"/>
        <w:jc w:val="both"/>
        <w:rPr>
          <w:rFonts w:ascii="Times New Roman" w:hAnsi="Times New Roman" w:cs="Times New Roman"/>
          <w:sz w:val="28"/>
          <w:szCs w:val="28"/>
        </w:rPr>
      </w:pPr>
    </w:p>
    <w:p w14:paraId="36B3679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Раздел I. Сведения о недвижимом имуществе</w:t>
      </w:r>
    </w:p>
    <w:p w14:paraId="1B9A368B" w14:textId="77777777" w:rsidR="003B668B" w:rsidRPr="00852623" w:rsidRDefault="003B668B" w:rsidP="003B668B">
      <w:pPr>
        <w:pStyle w:val="ConsPlusNonformat"/>
        <w:jc w:val="both"/>
        <w:rPr>
          <w:rFonts w:ascii="Times New Roman" w:hAnsi="Times New Roman" w:cs="Times New Roman"/>
          <w:sz w:val="28"/>
          <w:szCs w:val="28"/>
        </w:rPr>
      </w:pPr>
    </w:p>
    <w:p w14:paraId="062B43C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Глава 1. Сведения о земельных участках</w:t>
      </w:r>
    </w:p>
    <w:p w14:paraId="44D49FA8" w14:textId="77777777" w:rsidR="003B668B" w:rsidRPr="00852623" w:rsidRDefault="003B668B" w:rsidP="003B668B">
      <w:pPr>
        <w:pStyle w:val="ConsPlusNonformat"/>
        <w:jc w:val="both"/>
        <w:rPr>
          <w:rFonts w:ascii="Times New Roman" w:hAnsi="Times New Roman" w:cs="Times New Roman"/>
          <w:sz w:val="28"/>
          <w:szCs w:val="28"/>
        </w:rPr>
      </w:pPr>
    </w:p>
    <w:p w14:paraId="2BFDD2DD" w14:textId="6842916C" w:rsidR="003B668B" w:rsidRPr="00852623" w:rsidRDefault="003B668B" w:rsidP="003B668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Карта </w:t>
      </w:r>
      <w:r>
        <w:rPr>
          <w:rFonts w:ascii="Times New Roman" w:hAnsi="Times New Roman" w:cs="Times New Roman"/>
          <w:sz w:val="28"/>
          <w:szCs w:val="28"/>
        </w:rPr>
        <w:t>№</w:t>
      </w:r>
      <w:r w:rsidRPr="00852623">
        <w:rPr>
          <w:rFonts w:ascii="Times New Roman" w:hAnsi="Times New Roman" w:cs="Times New Roman"/>
          <w:sz w:val="28"/>
          <w:szCs w:val="28"/>
        </w:rPr>
        <w:t xml:space="preserve"> 1 _____</w:t>
      </w:r>
    </w:p>
    <w:p w14:paraId="438F322A" w14:textId="77777777" w:rsidR="003B668B" w:rsidRPr="00852623" w:rsidRDefault="003B668B" w:rsidP="003B668B">
      <w:pPr>
        <w:pStyle w:val="ConsPlusNonformat"/>
        <w:jc w:val="center"/>
        <w:rPr>
          <w:rFonts w:ascii="Times New Roman" w:hAnsi="Times New Roman" w:cs="Times New Roman"/>
          <w:sz w:val="28"/>
          <w:szCs w:val="28"/>
        </w:rPr>
      </w:pPr>
    </w:p>
    <w:p w14:paraId="678452D7" w14:textId="5CD1D46B" w:rsidR="003B668B" w:rsidRPr="00852623" w:rsidRDefault="003B668B" w:rsidP="003B668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Земельный участок</w:t>
      </w:r>
    </w:p>
    <w:p w14:paraId="5A6AFD49" w14:textId="77777777" w:rsidR="003B668B" w:rsidRPr="00852623" w:rsidRDefault="003B668B" w:rsidP="003B668B">
      <w:pPr>
        <w:pStyle w:val="ConsPlusNonformat"/>
        <w:jc w:val="both"/>
        <w:rPr>
          <w:rFonts w:ascii="Times New Roman" w:hAnsi="Times New Roman" w:cs="Times New Roman"/>
          <w:sz w:val="28"/>
          <w:szCs w:val="28"/>
        </w:rPr>
      </w:pPr>
    </w:p>
    <w:p w14:paraId="5583CB09" w14:textId="600CD93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Реестровый номер имущества (РНИ) _____________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 ____ г.</w:t>
      </w:r>
    </w:p>
    <w:p w14:paraId="3C10F93A" w14:textId="0902AD9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2. Кадастровый (условный) номер _________________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_______ ____ г.</w:t>
      </w:r>
    </w:p>
    <w:p w14:paraId="7236018E"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Номер регистрации:</w:t>
      </w:r>
    </w:p>
    <w:p w14:paraId="1CE69C79" w14:textId="47E5E52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права собственности Рес</w:t>
      </w:r>
      <w:r w:rsidR="007C40DA">
        <w:rPr>
          <w:rFonts w:ascii="Times New Roman" w:hAnsi="Times New Roman" w:cs="Times New Roman"/>
          <w:sz w:val="28"/>
          <w:szCs w:val="28"/>
        </w:rPr>
        <w:t>публики Алтай _________ от «__»</w:t>
      </w:r>
      <w:r w:rsidRPr="00852623">
        <w:rPr>
          <w:rFonts w:ascii="Times New Roman" w:hAnsi="Times New Roman" w:cs="Times New Roman"/>
          <w:sz w:val="28"/>
          <w:szCs w:val="28"/>
        </w:rPr>
        <w:t xml:space="preserve"> _______ ____ г.</w:t>
      </w:r>
    </w:p>
    <w:p w14:paraId="560D9969" w14:textId="17E6DBE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2) права _______________________________________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_______ ____ г.</w:t>
      </w:r>
    </w:p>
    <w:p w14:paraId="62C3279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вещного права)</w:t>
      </w:r>
    </w:p>
    <w:p w14:paraId="73D37D0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Адрес (местоположение) __________________________________________</w:t>
      </w:r>
    </w:p>
    <w:p w14:paraId="1370BBA8"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66DBD96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Наименование ___________________________________________________</w:t>
      </w:r>
    </w:p>
    <w:p w14:paraId="1B2FEED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Правообладатель ______________________________________________</w:t>
      </w:r>
      <w:r>
        <w:rPr>
          <w:rFonts w:ascii="Times New Roman" w:hAnsi="Times New Roman" w:cs="Times New Roman"/>
          <w:sz w:val="28"/>
          <w:szCs w:val="28"/>
        </w:rPr>
        <w:t>_</w:t>
      </w:r>
      <w:r w:rsidRPr="00852623">
        <w:rPr>
          <w:rFonts w:ascii="Times New Roman" w:hAnsi="Times New Roman" w:cs="Times New Roman"/>
          <w:sz w:val="28"/>
          <w:szCs w:val="28"/>
        </w:rPr>
        <w:t>__</w:t>
      </w:r>
    </w:p>
    <w:p w14:paraId="18EA0D8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_________________________________   </w:t>
      </w:r>
      <w:hyperlink w:anchor="P601" w:history="1">
        <w:r w:rsidRPr="00852623">
          <w:rPr>
            <w:rFonts w:ascii="Times New Roman" w:hAnsi="Times New Roman" w:cs="Times New Roman"/>
            <w:sz w:val="28"/>
            <w:szCs w:val="28"/>
          </w:rPr>
          <w:t xml:space="preserve">Карта </w:t>
        </w:r>
        <w:r>
          <w:rPr>
            <w:rFonts w:ascii="Times New Roman" w:hAnsi="Times New Roman" w:cs="Times New Roman"/>
            <w:sz w:val="28"/>
            <w:szCs w:val="28"/>
          </w:rPr>
          <w:t>№</w:t>
        </w:r>
        <w:r w:rsidRPr="00852623">
          <w:rPr>
            <w:rFonts w:ascii="Times New Roman" w:hAnsi="Times New Roman" w:cs="Times New Roman"/>
            <w:sz w:val="28"/>
            <w:szCs w:val="28"/>
          </w:rPr>
          <w:t xml:space="preserve"> 9</w:t>
        </w:r>
      </w:hyperlink>
      <w:r w:rsidRPr="00852623">
        <w:rPr>
          <w:rFonts w:ascii="Times New Roman" w:hAnsi="Times New Roman" w:cs="Times New Roman"/>
          <w:sz w:val="28"/>
          <w:szCs w:val="28"/>
        </w:rPr>
        <w:t xml:space="preserve"> ____, ОГРН ___________</w:t>
      </w:r>
    </w:p>
    <w:p w14:paraId="661533E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Документы-основания возникновения:</w:t>
      </w:r>
    </w:p>
    <w:p w14:paraId="5675128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1) права собственности Республики Алтай ______________________________</w:t>
      </w:r>
    </w:p>
    <w:p w14:paraId="64550801"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права _________________________________________________</w:t>
      </w:r>
      <w:r>
        <w:rPr>
          <w:rFonts w:ascii="Times New Roman" w:hAnsi="Times New Roman" w:cs="Times New Roman"/>
          <w:sz w:val="28"/>
          <w:szCs w:val="28"/>
        </w:rPr>
        <w:t>_</w:t>
      </w:r>
      <w:r w:rsidRPr="00852623">
        <w:rPr>
          <w:rFonts w:ascii="Times New Roman" w:hAnsi="Times New Roman" w:cs="Times New Roman"/>
          <w:sz w:val="28"/>
          <w:szCs w:val="28"/>
        </w:rPr>
        <w:t>_________</w:t>
      </w:r>
    </w:p>
    <w:p w14:paraId="2D21005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вещного права)</w:t>
      </w:r>
    </w:p>
    <w:p w14:paraId="66167AE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Категория земель _________________________________________________</w:t>
      </w:r>
    </w:p>
    <w:p w14:paraId="0776728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9. Вид разрешенного использования ___________________________________</w:t>
      </w:r>
    </w:p>
    <w:p w14:paraId="661345E8"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10. Площадь (кв. м) __________________________________________________</w:t>
      </w:r>
    </w:p>
    <w:p w14:paraId="0C6DB1F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11. Стоимость (тыс. рублей):</w:t>
      </w:r>
    </w:p>
    <w:p w14:paraId="6751450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кадастровая _____________________________________________________</w:t>
      </w:r>
    </w:p>
    <w:p w14:paraId="33D1A70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вида стоимости)</w:t>
      </w:r>
    </w:p>
    <w:p w14:paraId="0D02C6EA"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12. Документы-основания:</w:t>
      </w:r>
    </w:p>
    <w:p w14:paraId="3E95B80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изъятия из оборота ________________________________________________</w:t>
      </w:r>
    </w:p>
    <w:p w14:paraId="10C1C72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ограничения оборота ______________________________________________</w:t>
      </w:r>
    </w:p>
    <w:p w14:paraId="7501D82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13. Ограничение (обременение)</w:t>
      </w:r>
    </w:p>
    <w:p w14:paraId="62CDC706"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Вид ограничения (обременения) _____________________________________</w:t>
      </w:r>
    </w:p>
    <w:p w14:paraId="0B592B64" w14:textId="741DD31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2) Номер регистрации ограничения (обременения)_________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 ____ г.</w:t>
      </w:r>
    </w:p>
    <w:p w14:paraId="76E2589E"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Дата возникновения _______________________________________________</w:t>
      </w:r>
    </w:p>
    <w:p w14:paraId="646E959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Дата прекращения ________________________________________________</w:t>
      </w:r>
    </w:p>
    <w:p w14:paraId="016CB25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Лицо, в пользу которого установлено ограничение (обременение) ________</w:t>
      </w:r>
    </w:p>
    <w:p w14:paraId="4203A00F" w14:textId="6C9118A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______________________ Карта </w:t>
      </w:r>
      <w:r w:rsidR="00142A36">
        <w:rPr>
          <w:rFonts w:ascii="Times New Roman" w:hAnsi="Times New Roman" w:cs="Times New Roman"/>
          <w:sz w:val="28"/>
          <w:szCs w:val="28"/>
        </w:rPr>
        <w:t>№</w:t>
      </w:r>
      <w:r w:rsidRPr="00852623">
        <w:rPr>
          <w:rFonts w:ascii="Times New Roman" w:hAnsi="Times New Roman" w:cs="Times New Roman"/>
          <w:sz w:val="28"/>
          <w:szCs w:val="28"/>
        </w:rPr>
        <w:t xml:space="preserve"> ________, ОГРН ________ или ОГРНИП _________</w:t>
      </w:r>
    </w:p>
    <w:p w14:paraId="2020261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_________________________ ______ _________ ____________</w:t>
      </w:r>
    </w:p>
    <w:p w14:paraId="0C62CA21"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w:t>
      </w:r>
      <w:proofErr w:type="gramStart"/>
      <w:r w:rsidRPr="00852623">
        <w:rPr>
          <w:rFonts w:ascii="Times New Roman" w:hAnsi="Times New Roman" w:cs="Times New Roman"/>
          <w:sz w:val="28"/>
          <w:szCs w:val="28"/>
        </w:rPr>
        <w:t xml:space="preserve">правообладателя)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52623">
        <w:rPr>
          <w:rFonts w:ascii="Times New Roman" w:hAnsi="Times New Roman" w:cs="Times New Roman"/>
          <w:sz w:val="28"/>
          <w:szCs w:val="28"/>
        </w:rPr>
        <w:t>(дата) (подпись)   (Ф.И.О.)</w:t>
      </w:r>
    </w:p>
    <w:p w14:paraId="44F1122E"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6F533F68" w14:textId="77777777" w:rsidR="003B668B" w:rsidRPr="00852623" w:rsidRDefault="003B668B" w:rsidP="003B668B">
      <w:pPr>
        <w:pStyle w:val="ConsPlusNonformat"/>
        <w:jc w:val="both"/>
        <w:rPr>
          <w:rFonts w:ascii="Times New Roman" w:hAnsi="Times New Roman" w:cs="Times New Roman"/>
          <w:sz w:val="28"/>
          <w:szCs w:val="28"/>
        </w:rPr>
      </w:pPr>
    </w:p>
    <w:p w14:paraId="67B46AA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0F6D25E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6954959D"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 ___________ ________________</w:t>
      </w:r>
    </w:p>
    <w:p w14:paraId="6CFCA1C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32D7C8F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1B451B2D" w14:textId="77777777" w:rsidR="003B668B" w:rsidRPr="00852623" w:rsidRDefault="003B668B" w:rsidP="003B668B">
      <w:pPr>
        <w:pStyle w:val="ConsPlusNonformat"/>
        <w:jc w:val="both"/>
        <w:rPr>
          <w:rFonts w:ascii="Times New Roman" w:hAnsi="Times New Roman" w:cs="Times New Roman"/>
          <w:sz w:val="28"/>
          <w:szCs w:val="28"/>
        </w:rPr>
      </w:pPr>
    </w:p>
    <w:p w14:paraId="45303B5B" w14:textId="77777777" w:rsidR="003B668B" w:rsidRDefault="003B668B" w:rsidP="003B668B">
      <w:pPr>
        <w:pStyle w:val="ConsPlusNonformat"/>
        <w:jc w:val="both"/>
        <w:rPr>
          <w:rFonts w:ascii="Times New Roman" w:hAnsi="Times New Roman" w:cs="Times New Roman"/>
          <w:sz w:val="28"/>
          <w:szCs w:val="28"/>
        </w:rPr>
      </w:pPr>
    </w:p>
    <w:p w14:paraId="6661D9C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Глава 2. Сведения   о   </w:t>
      </w:r>
      <w:proofErr w:type="gramStart"/>
      <w:r w:rsidRPr="00852623">
        <w:rPr>
          <w:rFonts w:ascii="Times New Roman" w:hAnsi="Times New Roman" w:cs="Times New Roman"/>
          <w:sz w:val="28"/>
          <w:szCs w:val="28"/>
        </w:rPr>
        <w:t xml:space="preserve">зданиях,   </w:t>
      </w:r>
      <w:proofErr w:type="gramEnd"/>
      <w:r w:rsidRPr="00852623">
        <w:rPr>
          <w:rFonts w:ascii="Times New Roman" w:hAnsi="Times New Roman" w:cs="Times New Roman"/>
          <w:sz w:val="28"/>
          <w:szCs w:val="28"/>
        </w:rPr>
        <w:t>сооружениях,   объектах   незавершенного</w:t>
      </w:r>
    </w:p>
    <w:p w14:paraId="52EC0786"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строительства</w:t>
      </w:r>
    </w:p>
    <w:p w14:paraId="43E978EB" w14:textId="77777777" w:rsidR="003B668B" w:rsidRPr="00852623" w:rsidRDefault="003B668B" w:rsidP="003B668B">
      <w:pPr>
        <w:pStyle w:val="ConsPlusNonformat"/>
        <w:jc w:val="both"/>
        <w:rPr>
          <w:rFonts w:ascii="Times New Roman" w:hAnsi="Times New Roman" w:cs="Times New Roman"/>
          <w:sz w:val="28"/>
          <w:szCs w:val="28"/>
        </w:rPr>
      </w:pPr>
    </w:p>
    <w:p w14:paraId="6ED0B605" w14:textId="78CEF432" w:rsidR="003B668B" w:rsidRPr="00852623" w:rsidRDefault="003B668B" w:rsidP="003B668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Карта </w:t>
      </w:r>
      <w:r>
        <w:rPr>
          <w:rFonts w:ascii="Times New Roman" w:hAnsi="Times New Roman" w:cs="Times New Roman"/>
          <w:sz w:val="28"/>
          <w:szCs w:val="28"/>
        </w:rPr>
        <w:t>№</w:t>
      </w:r>
      <w:r w:rsidRPr="00852623">
        <w:rPr>
          <w:rFonts w:ascii="Times New Roman" w:hAnsi="Times New Roman" w:cs="Times New Roman"/>
          <w:sz w:val="28"/>
          <w:szCs w:val="28"/>
        </w:rPr>
        <w:t xml:space="preserve"> 2 _____</w:t>
      </w:r>
    </w:p>
    <w:p w14:paraId="57E3D82C" w14:textId="77777777" w:rsidR="003B668B" w:rsidRPr="00852623" w:rsidRDefault="003B668B" w:rsidP="003B668B">
      <w:pPr>
        <w:pStyle w:val="ConsPlusNonformat"/>
        <w:jc w:val="center"/>
        <w:rPr>
          <w:rFonts w:ascii="Times New Roman" w:hAnsi="Times New Roman" w:cs="Times New Roman"/>
          <w:sz w:val="28"/>
          <w:szCs w:val="28"/>
        </w:rPr>
      </w:pPr>
    </w:p>
    <w:p w14:paraId="5AE901A6" w14:textId="367B0E83" w:rsidR="003B668B" w:rsidRPr="00852623" w:rsidRDefault="003B668B" w:rsidP="003B668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Здание, сооружение, объект незавершенного строительства</w:t>
      </w:r>
    </w:p>
    <w:p w14:paraId="37F12C33" w14:textId="77777777" w:rsidR="003B668B" w:rsidRPr="00852623" w:rsidRDefault="003B668B" w:rsidP="003B668B">
      <w:pPr>
        <w:pStyle w:val="ConsPlusNonformat"/>
        <w:jc w:val="both"/>
        <w:rPr>
          <w:rFonts w:ascii="Times New Roman" w:hAnsi="Times New Roman" w:cs="Times New Roman"/>
          <w:sz w:val="28"/>
          <w:szCs w:val="28"/>
        </w:rPr>
      </w:pPr>
    </w:p>
    <w:p w14:paraId="3A3973C6" w14:textId="5CAE050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Реестровый номер имущества (РНИ) 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 ____ г.</w:t>
      </w:r>
    </w:p>
    <w:p w14:paraId="491B4533" w14:textId="7275B3E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2. Кадастровый (условный) номер ________________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 ____ г.</w:t>
      </w:r>
    </w:p>
    <w:p w14:paraId="363AA04D" w14:textId="215C73E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3. Номер регистрации права _____________________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 ____ г.</w:t>
      </w:r>
    </w:p>
    <w:p w14:paraId="02247D9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вещного права)</w:t>
      </w:r>
    </w:p>
    <w:p w14:paraId="4CF2FEF8" w14:textId="5A617A1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Регистрационная запись права ______________________________________</w:t>
      </w:r>
    </w:p>
    <w:p w14:paraId="212C4644" w14:textId="4B725AA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5. Адрес (местоположение) ___________________________________________</w:t>
      </w:r>
    </w:p>
    <w:p w14:paraId="3A9064D6" w14:textId="601562C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Наименование ____________________________________________________</w:t>
      </w:r>
    </w:p>
    <w:p w14:paraId="5079402E" w14:textId="02A373F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Назначение ______________________________________________________</w:t>
      </w:r>
    </w:p>
    <w:p w14:paraId="56A007C4" w14:textId="4E68136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Правообладатель ________________________________________________</w:t>
      </w:r>
    </w:p>
    <w:p w14:paraId="5456C8FD" w14:textId="278571ED" w:rsidR="003B668B" w:rsidRPr="003B668B"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_________________________________ </w:t>
      </w:r>
      <w:hyperlink w:anchor="P601" w:history="1">
        <w:r w:rsidRPr="003B668B">
          <w:rPr>
            <w:rFonts w:ascii="Times New Roman" w:hAnsi="Times New Roman" w:cs="Times New Roman"/>
            <w:sz w:val="28"/>
            <w:szCs w:val="28"/>
          </w:rPr>
          <w:t>Карта № 9</w:t>
        </w:r>
      </w:hyperlink>
      <w:r w:rsidRPr="003B668B">
        <w:rPr>
          <w:rFonts w:ascii="Times New Roman" w:hAnsi="Times New Roman" w:cs="Times New Roman"/>
          <w:sz w:val="28"/>
          <w:szCs w:val="28"/>
        </w:rPr>
        <w:t xml:space="preserve"> ____, ОГРН _____________</w:t>
      </w:r>
    </w:p>
    <w:p w14:paraId="2069632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9. Документы-основания возникновения:</w:t>
      </w:r>
    </w:p>
    <w:p w14:paraId="060CE54C" w14:textId="4ADD575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права собственности Республики Алтай ______________________________</w:t>
      </w:r>
    </w:p>
    <w:p w14:paraId="37C55533" w14:textId="61D5BFA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права __________________________________________________________</w:t>
      </w:r>
    </w:p>
    <w:p w14:paraId="28624F0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вещного права)</w:t>
      </w:r>
    </w:p>
    <w:p w14:paraId="5E7EC703" w14:textId="0E7B008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10. Общая площадь (кв. м) ____________ Протяженность (км) _____________</w:t>
      </w:r>
    </w:p>
    <w:p w14:paraId="40A5A784" w14:textId="4303039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2E183C3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иных параметров с единицами измерения)</w:t>
      </w:r>
    </w:p>
    <w:p w14:paraId="72CB95FF" w14:textId="650D83F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11. Этажность _________________ Подземная этажность __________________</w:t>
      </w:r>
    </w:p>
    <w:p w14:paraId="07464D6E"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12. Инвентарный номер _________________</w:t>
      </w:r>
    </w:p>
    <w:p w14:paraId="2F1516C1"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13. Инвентарный номер, литер ____________________</w:t>
      </w:r>
    </w:p>
    <w:p w14:paraId="5716C0E1" w14:textId="240A9B0D" w:rsidR="003B668B" w:rsidRPr="00142A36"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14. </w:t>
      </w:r>
      <w:r w:rsidRPr="00142A36">
        <w:rPr>
          <w:rFonts w:ascii="Times New Roman" w:hAnsi="Times New Roman" w:cs="Times New Roman"/>
          <w:sz w:val="28"/>
          <w:szCs w:val="28"/>
        </w:rPr>
        <w:t>Дата ввода в эксплуатацию _______________________________________</w:t>
      </w:r>
    </w:p>
    <w:p w14:paraId="1EF25E9E" w14:textId="77777777" w:rsidR="003B668B" w:rsidRPr="00142A36" w:rsidRDefault="003B668B" w:rsidP="003B668B">
      <w:pPr>
        <w:pStyle w:val="ConsPlusNonformat"/>
        <w:jc w:val="both"/>
        <w:rPr>
          <w:rFonts w:ascii="Times New Roman" w:hAnsi="Times New Roman" w:cs="Times New Roman"/>
          <w:sz w:val="28"/>
          <w:szCs w:val="28"/>
        </w:rPr>
      </w:pPr>
      <w:bookmarkStart w:id="2" w:name="P255"/>
      <w:bookmarkEnd w:id="2"/>
      <w:r w:rsidRPr="00142A36">
        <w:rPr>
          <w:rFonts w:ascii="Times New Roman" w:hAnsi="Times New Roman" w:cs="Times New Roman"/>
          <w:sz w:val="28"/>
          <w:szCs w:val="28"/>
        </w:rPr>
        <w:t xml:space="preserve">15. </w:t>
      </w:r>
      <w:hyperlink w:anchor="P301" w:history="1">
        <w:r w:rsidRPr="00142A36">
          <w:rPr>
            <w:rFonts w:ascii="Times New Roman" w:hAnsi="Times New Roman" w:cs="Times New Roman"/>
            <w:sz w:val="28"/>
            <w:szCs w:val="28"/>
          </w:rPr>
          <w:t>&lt;*&gt;</w:t>
        </w:r>
      </w:hyperlink>
      <w:r w:rsidRPr="00142A36">
        <w:rPr>
          <w:rFonts w:ascii="Times New Roman" w:hAnsi="Times New Roman" w:cs="Times New Roman"/>
          <w:sz w:val="28"/>
          <w:szCs w:val="28"/>
        </w:rPr>
        <w:t xml:space="preserve"> Дата фактического прекращения строительства __________________ Срок</w:t>
      </w:r>
    </w:p>
    <w:p w14:paraId="532495EF" w14:textId="77777777" w:rsidR="003B668B" w:rsidRPr="00142A36" w:rsidRDefault="003B668B" w:rsidP="003B668B">
      <w:pPr>
        <w:pStyle w:val="ConsPlusNonformat"/>
        <w:jc w:val="both"/>
        <w:rPr>
          <w:rFonts w:ascii="Times New Roman" w:hAnsi="Times New Roman" w:cs="Times New Roman"/>
          <w:sz w:val="28"/>
          <w:szCs w:val="28"/>
        </w:rPr>
      </w:pPr>
      <w:r w:rsidRPr="00142A36">
        <w:rPr>
          <w:rFonts w:ascii="Times New Roman" w:hAnsi="Times New Roman" w:cs="Times New Roman"/>
          <w:sz w:val="28"/>
          <w:szCs w:val="28"/>
        </w:rPr>
        <w:t>строительства _____________________</w:t>
      </w:r>
    </w:p>
    <w:p w14:paraId="3D98D70E" w14:textId="2076F2B9" w:rsidR="003B668B" w:rsidRPr="00142A36" w:rsidRDefault="003B668B" w:rsidP="003B668B">
      <w:pPr>
        <w:pStyle w:val="ConsPlusNonformat"/>
        <w:jc w:val="both"/>
        <w:rPr>
          <w:rFonts w:ascii="Times New Roman" w:hAnsi="Times New Roman" w:cs="Times New Roman"/>
          <w:sz w:val="28"/>
          <w:szCs w:val="28"/>
        </w:rPr>
      </w:pPr>
      <w:bookmarkStart w:id="3" w:name="P257"/>
      <w:bookmarkEnd w:id="3"/>
      <w:r w:rsidRPr="00142A36">
        <w:rPr>
          <w:rFonts w:ascii="Times New Roman" w:hAnsi="Times New Roman" w:cs="Times New Roman"/>
          <w:sz w:val="28"/>
          <w:szCs w:val="28"/>
        </w:rPr>
        <w:t xml:space="preserve">16. </w:t>
      </w:r>
      <w:hyperlink w:anchor="P301" w:history="1">
        <w:r w:rsidRPr="00142A36">
          <w:rPr>
            <w:rFonts w:ascii="Times New Roman" w:hAnsi="Times New Roman" w:cs="Times New Roman"/>
            <w:sz w:val="28"/>
            <w:szCs w:val="28"/>
          </w:rPr>
          <w:t>&lt;*&gt;</w:t>
        </w:r>
      </w:hyperlink>
      <w:r w:rsidRPr="00142A36">
        <w:rPr>
          <w:rFonts w:ascii="Times New Roman" w:hAnsi="Times New Roman" w:cs="Times New Roman"/>
          <w:sz w:val="28"/>
          <w:szCs w:val="28"/>
        </w:rPr>
        <w:t xml:space="preserve"> Степень завершенности строительства (процентов) _______________</w:t>
      </w:r>
    </w:p>
    <w:p w14:paraId="2B7EF6C6" w14:textId="633239C2" w:rsidR="003B668B" w:rsidRPr="00142A36" w:rsidRDefault="003B668B" w:rsidP="003B668B">
      <w:pPr>
        <w:pStyle w:val="ConsPlusNonformat"/>
        <w:jc w:val="both"/>
        <w:rPr>
          <w:rFonts w:ascii="Times New Roman" w:hAnsi="Times New Roman" w:cs="Times New Roman"/>
          <w:sz w:val="28"/>
          <w:szCs w:val="28"/>
        </w:rPr>
      </w:pPr>
      <w:bookmarkStart w:id="4" w:name="P258"/>
      <w:bookmarkEnd w:id="4"/>
      <w:r w:rsidRPr="00142A36">
        <w:rPr>
          <w:rFonts w:ascii="Times New Roman" w:hAnsi="Times New Roman" w:cs="Times New Roman"/>
          <w:sz w:val="28"/>
          <w:szCs w:val="28"/>
        </w:rPr>
        <w:t xml:space="preserve">17. </w:t>
      </w:r>
      <w:hyperlink w:anchor="P301" w:history="1">
        <w:r w:rsidRPr="00142A36">
          <w:rPr>
            <w:rFonts w:ascii="Times New Roman" w:hAnsi="Times New Roman" w:cs="Times New Roman"/>
            <w:sz w:val="28"/>
            <w:szCs w:val="28"/>
          </w:rPr>
          <w:t>&lt;*&gt;</w:t>
        </w:r>
      </w:hyperlink>
      <w:r w:rsidRPr="00142A36">
        <w:rPr>
          <w:rFonts w:ascii="Times New Roman" w:hAnsi="Times New Roman" w:cs="Times New Roman"/>
          <w:sz w:val="28"/>
          <w:szCs w:val="28"/>
        </w:rPr>
        <w:t xml:space="preserve"> Предложения от </w:t>
      </w:r>
      <w:r w:rsidR="007C40DA">
        <w:rPr>
          <w:rFonts w:ascii="Times New Roman" w:hAnsi="Times New Roman" w:cs="Times New Roman"/>
          <w:sz w:val="28"/>
          <w:szCs w:val="28"/>
        </w:rPr>
        <w:t>«</w:t>
      </w:r>
      <w:r w:rsidRPr="00142A36">
        <w:rPr>
          <w:rFonts w:ascii="Times New Roman" w:hAnsi="Times New Roman" w:cs="Times New Roman"/>
          <w:sz w:val="28"/>
          <w:szCs w:val="28"/>
        </w:rPr>
        <w:t>__</w:t>
      </w:r>
      <w:r w:rsidR="007C40DA">
        <w:rPr>
          <w:rFonts w:ascii="Times New Roman" w:hAnsi="Times New Roman" w:cs="Times New Roman"/>
          <w:sz w:val="28"/>
          <w:szCs w:val="28"/>
        </w:rPr>
        <w:t>»</w:t>
      </w:r>
      <w:r w:rsidRPr="00142A36">
        <w:rPr>
          <w:rFonts w:ascii="Times New Roman" w:hAnsi="Times New Roman" w:cs="Times New Roman"/>
          <w:sz w:val="28"/>
          <w:szCs w:val="28"/>
        </w:rPr>
        <w:t xml:space="preserve"> ___ ___ г. по дальнейшему использованию ____</w:t>
      </w:r>
    </w:p>
    <w:p w14:paraId="40CDD6BB" w14:textId="77777777" w:rsidR="003B668B" w:rsidRPr="00142A36" w:rsidRDefault="003B668B" w:rsidP="003B668B">
      <w:pPr>
        <w:pStyle w:val="ConsPlusNonformat"/>
        <w:jc w:val="both"/>
        <w:rPr>
          <w:rFonts w:ascii="Times New Roman" w:hAnsi="Times New Roman" w:cs="Times New Roman"/>
          <w:sz w:val="28"/>
          <w:szCs w:val="28"/>
        </w:rPr>
      </w:pPr>
      <w:r w:rsidRPr="00142A36">
        <w:rPr>
          <w:rFonts w:ascii="Times New Roman" w:hAnsi="Times New Roman" w:cs="Times New Roman"/>
          <w:sz w:val="28"/>
          <w:szCs w:val="28"/>
        </w:rPr>
        <w:t>18. Стоимость (тыс. рублей):</w:t>
      </w:r>
    </w:p>
    <w:p w14:paraId="33B3A4BE" w14:textId="053B2EC1" w:rsidR="003B668B" w:rsidRPr="00142A36" w:rsidRDefault="003B668B" w:rsidP="003B668B">
      <w:pPr>
        <w:pStyle w:val="ConsPlusNonformat"/>
        <w:jc w:val="both"/>
        <w:rPr>
          <w:rFonts w:ascii="Times New Roman" w:hAnsi="Times New Roman" w:cs="Times New Roman"/>
          <w:sz w:val="28"/>
          <w:szCs w:val="28"/>
        </w:rPr>
      </w:pPr>
      <w:r w:rsidRPr="00142A36">
        <w:rPr>
          <w:rFonts w:ascii="Times New Roman" w:hAnsi="Times New Roman" w:cs="Times New Roman"/>
          <w:sz w:val="28"/>
          <w:szCs w:val="28"/>
        </w:rPr>
        <w:t>1) первоначальная __________________________________________________</w:t>
      </w:r>
    </w:p>
    <w:p w14:paraId="0DC3DA94" w14:textId="2950547A" w:rsidR="003B668B" w:rsidRPr="00142A36" w:rsidRDefault="003B668B" w:rsidP="003B668B">
      <w:pPr>
        <w:pStyle w:val="ConsPlusNonformat"/>
        <w:jc w:val="both"/>
        <w:rPr>
          <w:rFonts w:ascii="Times New Roman" w:hAnsi="Times New Roman" w:cs="Times New Roman"/>
          <w:sz w:val="28"/>
          <w:szCs w:val="28"/>
        </w:rPr>
      </w:pPr>
      <w:r w:rsidRPr="00142A36">
        <w:rPr>
          <w:rFonts w:ascii="Times New Roman" w:hAnsi="Times New Roman" w:cs="Times New Roman"/>
          <w:sz w:val="28"/>
          <w:szCs w:val="28"/>
        </w:rPr>
        <w:t>2) остаточная _____________________________________________________</w:t>
      </w:r>
    </w:p>
    <w:p w14:paraId="2DA5132B" w14:textId="7B248DA3" w:rsidR="003B668B" w:rsidRPr="00142A36" w:rsidRDefault="003B668B" w:rsidP="003B668B">
      <w:pPr>
        <w:pStyle w:val="ConsPlusNonformat"/>
        <w:jc w:val="both"/>
        <w:rPr>
          <w:rFonts w:ascii="Times New Roman" w:hAnsi="Times New Roman" w:cs="Times New Roman"/>
          <w:sz w:val="28"/>
          <w:szCs w:val="28"/>
        </w:rPr>
      </w:pPr>
      <w:bookmarkStart w:id="5" w:name="P262"/>
      <w:bookmarkEnd w:id="5"/>
      <w:r w:rsidRPr="00142A36">
        <w:rPr>
          <w:rFonts w:ascii="Times New Roman" w:hAnsi="Times New Roman" w:cs="Times New Roman"/>
          <w:sz w:val="28"/>
          <w:szCs w:val="28"/>
        </w:rPr>
        <w:t xml:space="preserve">3) </w:t>
      </w:r>
      <w:hyperlink w:anchor="P301" w:history="1">
        <w:r w:rsidRPr="00142A36">
          <w:rPr>
            <w:rFonts w:ascii="Times New Roman" w:hAnsi="Times New Roman" w:cs="Times New Roman"/>
            <w:sz w:val="28"/>
            <w:szCs w:val="28"/>
          </w:rPr>
          <w:t>&lt;*&gt;</w:t>
        </w:r>
      </w:hyperlink>
      <w:r w:rsidRPr="00142A36">
        <w:rPr>
          <w:rFonts w:ascii="Times New Roman" w:hAnsi="Times New Roman" w:cs="Times New Roman"/>
          <w:sz w:val="28"/>
          <w:szCs w:val="28"/>
        </w:rPr>
        <w:t xml:space="preserve"> ____________________________________________________________</w:t>
      </w:r>
    </w:p>
    <w:p w14:paraId="30DD2353" w14:textId="445A9ABA" w:rsidR="003B668B" w:rsidRPr="00142A36" w:rsidRDefault="003B668B" w:rsidP="003B668B">
      <w:pPr>
        <w:pStyle w:val="ConsPlusNonformat"/>
        <w:jc w:val="both"/>
        <w:rPr>
          <w:rFonts w:ascii="Times New Roman" w:hAnsi="Times New Roman" w:cs="Times New Roman"/>
          <w:sz w:val="28"/>
          <w:szCs w:val="28"/>
        </w:rPr>
      </w:pPr>
      <w:r w:rsidRPr="00142A36">
        <w:rPr>
          <w:rFonts w:ascii="Times New Roman" w:hAnsi="Times New Roman" w:cs="Times New Roman"/>
          <w:sz w:val="28"/>
          <w:szCs w:val="28"/>
        </w:rPr>
        <w:t xml:space="preserve">                                 (наименование иного вида стоимости)</w:t>
      </w:r>
    </w:p>
    <w:p w14:paraId="2EA104AA" w14:textId="080E898A" w:rsidR="003B668B" w:rsidRPr="00142A36" w:rsidRDefault="003B668B" w:rsidP="003B668B">
      <w:pPr>
        <w:pStyle w:val="ConsPlusNonformat"/>
        <w:jc w:val="both"/>
        <w:rPr>
          <w:rFonts w:ascii="Times New Roman" w:hAnsi="Times New Roman" w:cs="Times New Roman"/>
          <w:sz w:val="28"/>
          <w:szCs w:val="28"/>
        </w:rPr>
      </w:pPr>
      <w:bookmarkStart w:id="6" w:name="P264"/>
      <w:bookmarkEnd w:id="6"/>
      <w:r w:rsidRPr="00142A36">
        <w:rPr>
          <w:rFonts w:ascii="Times New Roman" w:hAnsi="Times New Roman" w:cs="Times New Roman"/>
          <w:sz w:val="28"/>
          <w:szCs w:val="28"/>
        </w:rPr>
        <w:t xml:space="preserve">4) </w:t>
      </w:r>
      <w:hyperlink w:anchor="P301" w:history="1">
        <w:r w:rsidRPr="00142A36">
          <w:rPr>
            <w:rFonts w:ascii="Times New Roman" w:hAnsi="Times New Roman" w:cs="Times New Roman"/>
            <w:sz w:val="28"/>
            <w:szCs w:val="28"/>
          </w:rPr>
          <w:t>&lt;*&gt;</w:t>
        </w:r>
      </w:hyperlink>
      <w:r w:rsidRPr="00142A36">
        <w:rPr>
          <w:rFonts w:ascii="Times New Roman" w:hAnsi="Times New Roman" w:cs="Times New Roman"/>
          <w:sz w:val="28"/>
          <w:szCs w:val="28"/>
        </w:rPr>
        <w:t xml:space="preserve"> проектная ___________________________________________________</w:t>
      </w:r>
    </w:p>
    <w:p w14:paraId="723CBB9B" w14:textId="13D3F195" w:rsidR="003B668B" w:rsidRPr="00142A36" w:rsidRDefault="003B668B" w:rsidP="003B668B">
      <w:pPr>
        <w:pStyle w:val="ConsPlusNonformat"/>
        <w:jc w:val="both"/>
        <w:rPr>
          <w:rFonts w:ascii="Times New Roman" w:hAnsi="Times New Roman" w:cs="Times New Roman"/>
          <w:sz w:val="28"/>
          <w:szCs w:val="28"/>
        </w:rPr>
      </w:pPr>
      <w:bookmarkStart w:id="7" w:name="P265"/>
      <w:bookmarkEnd w:id="7"/>
      <w:r w:rsidRPr="00142A36">
        <w:rPr>
          <w:rFonts w:ascii="Times New Roman" w:hAnsi="Times New Roman" w:cs="Times New Roman"/>
          <w:sz w:val="28"/>
          <w:szCs w:val="28"/>
        </w:rPr>
        <w:t xml:space="preserve">5) </w:t>
      </w:r>
      <w:hyperlink w:anchor="P301" w:history="1">
        <w:r w:rsidRPr="00142A36">
          <w:rPr>
            <w:rFonts w:ascii="Times New Roman" w:hAnsi="Times New Roman" w:cs="Times New Roman"/>
            <w:sz w:val="28"/>
            <w:szCs w:val="28"/>
          </w:rPr>
          <w:t>&lt;*&gt;</w:t>
        </w:r>
      </w:hyperlink>
      <w:r w:rsidRPr="00142A36">
        <w:rPr>
          <w:rFonts w:ascii="Times New Roman" w:hAnsi="Times New Roman" w:cs="Times New Roman"/>
          <w:sz w:val="28"/>
          <w:szCs w:val="28"/>
        </w:rPr>
        <w:t xml:space="preserve"> средств, выделенных из республиканского   бюджета   Республики</w:t>
      </w:r>
    </w:p>
    <w:p w14:paraId="1EF61EF3" w14:textId="77777777" w:rsidR="003B668B" w:rsidRPr="00142A36" w:rsidRDefault="003B668B" w:rsidP="003B668B">
      <w:pPr>
        <w:pStyle w:val="ConsPlusNonformat"/>
        <w:jc w:val="both"/>
        <w:rPr>
          <w:rFonts w:ascii="Times New Roman" w:hAnsi="Times New Roman" w:cs="Times New Roman"/>
          <w:sz w:val="28"/>
          <w:szCs w:val="28"/>
        </w:rPr>
      </w:pPr>
      <w:r w:rsidRPr="00142A36">
        <w:rPr>
          <w:rFonts w:ascii="Times New Roman" w:hAnsi="Times New Roman" w:cs="Times New Roman"/>
          <w:sz w:val="28"/>
          <w:szCs w:val="28"/>
        </w:rPr>
        <w:t>Алтай _____________________________</w:t>
      </w:r>
    </w:p>
    <w:p w14:paraId="630E0AA5" w14:textId="15BFA59E" w:rsidR="003B668B" w:rsidRPr="00142A36" w:rsidRDefault="003B668B" w:rsidP="003B668B">
      <w:pPr>
        <w:pStyle w:val="ConsPlusNonformat"/>
        <w:jc w:val="both"/>
        <w:rPr>
          <w:rFonts w:ascii="Times New Roman" w:hAnsi="Times New Roman" w:cs="Times New Roman"/>
          <w:sz w:val="28"/>
          <w:szCs w:val="28"/>
        </w:rPr>
      </w:pPr>
      <w:bookmarkStart w:id="8" w:name="P267"/>
      <w:bookmarkEnd w:id="8"/>
      <w:r w:rsidRPr="00142A36">
        <w:rPr>
          <w:rFonts w:ascii="Times New Roman" w:hAnsi="Times New Roman" w:cs="Times New Roman"/>
          <w:sz w:val="28"/>
          <w:szCs w:val="28"/>
        </w:rPr>
        <w:t xml:space="preserve">6) </w:t>
      </w:r>
      <w:hyperlink w:anchor="P301" w:history="1">
        <w:r w:rsidRPr="00142A36">
          <w:rPr>
            <w:rFonts w:ascii="Times New Roman" w:hAnsi="Times New Roman" w:cs="Times New Roman"/>
            <w:sz w:val="28"/>
            <w:szCs w:val="28"/>
          </w:rPr>
          <w:t>&lt;*&gt;</w:t>
        </w:r>
      </w:hyperlink>
      <w:r w:rsidRPr="00142A36">
        <w:rPr>
          <w:rFonts w:ascii="Times New Roman" w:hAnsi="Times New Roman" w:cs="Times New Roman"/>
          <w:sz w:val="28"/>
          <w:szCs w:val="28"/>
        </w:rPr>
        <w:t xml:space="preserve"> освоенных средств республиканского бюджета Республики Алтай ____</w:t>
      </w:r>
    </w:p>
    <w:p w14:paraId="2CBB48E3" w14:textId="77777777" w:rsidR="003B668B" w:rsidRPr="00852623" w:rsidRDefault="003B668B" w:rsidP="003B668B">
      <w:pPr>
        <w:pStyle w:val="ConsPlusNonformat"/>
        <w:jc w:val="both"/>
        <w:rPr>
          <w:rFonts w:ascii="Times New Roman" w:hAnsi="Times New Roman" w:cs="Times New Roman"/>
          <w:sz w:val="28"/>
          <w:szCs w:val="28"/>
        </w:rPr>
      </w:pPr>
      <w:r w:rsidRPr="00142A36">
        <w:rPr>
          <w:rFonts w:ascii="Times New Roman" w:hAnsi="Times New Roman" w:cs="Times New Roman"/>
          <w:sz w:val="28"/>
          <w:szCs w:val="28"/>
        </w:rPr>
        <w:t>___________________________________</w:t>
      </w:r>
    </w:p>
    <w:p w14:paraId="27E80A5A" w14:textId="217022D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19. Категория историко-культурного значения __________________________</w:t>
      </w:r>
    </w:p>
    <w:p w14:paraId="0BE1E907" w14:textId="152CC0F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20. Регистрационный номер объекта культурного наследия ________________</w:t>
      </w:r>
    </w:p>
    <w:p w14:paraId="74B56C3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21. Документы-основания:</w:t>
      </w:r>
    </w:p>
    <w:p w14:paraId="6F053612" w14:textId="6C97484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изъятия из оборота _______________________________________________</w:t>
      </w:r>
    </w:p>
    <w:p w14:paraId="35F84474" w14:textId="471A5BC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ограничения оборота _____________________________________________</w:t>
      </w:r>
    </w:p>
    <w:p w14:paraId="1066EFF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22. Сведения о земельном участке, над (под) которым находится объект учета</w:t>
      </w:r>
    </w:p>
    <w:p w14:paraId="581141DB" w14:textId="7D6D3D0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Кадастровый номер _______________________________________________</w:t>
      </w:r>
    </w:p>
    <w:p w14:paraId="291847F3" w14:textId="7E0B1DD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Площадь (кв. м) _________________________________________________</w:t>
      </w:r>
    </w:p>
    <w:p w14:paraId="238D0381" w14:textId="6974710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Категория земель ________________________________________________</w:t>
      </w:r>
    </w:p>
    <w:p w14:paraId="73CC379D" w14:textId="2A3140E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23. Форма собственности ____________________________________________</w:t>
      </w:r>
    </w:p>
    <w:p w14:paraId="7C7E745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24. Ограничение (обременение)</w:t>
      </w:r>
    </w:p>
    <w:p w14:paraId="1A4367E9" w14:textId="607B072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Наименование части _____________________________________________</w:t>
      </w:r>
    </w:p>
    <w:p w14:paraId="26F611D0" w14:textId="318A2A7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Площадь части (кв. м) ____________________________________________</w:t>
      </w:r>
    </w:p>
    <w:p w14:paraId="49162CEE" w14:textId="5A907DD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3) Вид ограничения (обременения) _____________________________________</w:t>
      </w:r>
    </w:p>
    <w:p w14:paraId="72C69487" w14:textId="11E43CF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4) Номер регистрации ограничения (обременения) 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 ___ г.</w:t>
      </w:r>
    </w:p>
    <w:p w14:paraId="473CF8BA" w14:textId="5848E98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Дата возникновения _______________________________________________</w:t>
      </w:r>
    </w:p>
    <w:p w14:paraId="091ED0D0" w14:textId="2F423EC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Дата прекращения ________________________________________________</w:t>
      </w:r>
    </w:p>
    <w:p w14:paraId="7E3D7BD9" w14:textId="6E9601A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Лицо, в пользу которого установлено ограничение (обременение) ________</w:t>
      </w:r>
    </w:p>
    <w:p w14:paraId="17C52E31" w14:textId="56C3CF4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___________________ Карта </w:t>
      </w:r>
      <w:r>
        <w:rPr>
          <w:rFonts w:ascii="Times New Roman" w:hAnsi="Times New Roman" w:cs="Times New Roman"/>
          <w:sz w:val="28"/>
          <w:szCs w:val="28"/>
        </w:rPr>
        <w:t>№</w:t>
      </w:r>
      <w:r w:rsidRPr="00852623">
        <w:rPr>
          <w:rFonts w:ascii="Times New Roman" w:hAnsi="Times New Roman" w:cs="Times New Roman"/>
          <w:sz w:val="28"/>
          <w:szCs w:val="28"/>
        </w:rPr>
        <w:t xml:space="preserve"> _______, ОГРН ____________ или ОГРНИП __</w:t>
      </w:r>
    </w:p>
    <w:p w14:paraId="0289D91C" w14:textId="0ADCBDC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Документы-основания ограничения (обременения) _____________________</w:t>
      </w:r>
    </w:p>
    <w:p w14:paraId="7D5AA956" w14:textId="634DF1B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w:t>
      </w:r>
    </w:p>
    <w:p w14:paraId="1A1F41DB" w14:textId="06BFFA9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___________________________ ______ ________ ___________</w:t>
      </w:r>
    </w:p>
    <w:p w14:paraId="3C2E3178" w14:textId="60BDCE1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w:t>
      </w:r>
      <w:proofErr w:type="gramStart"/>
      <w:r w:rsidRPr="00852623">
        <w:rPr>
          <w:rFonts w:ascii="Times New Roman" w:hAnsi="Times New Roman" w:cs="Times New Roman"/>
          <w:sz w:val="28"/>
          <w:szCs w:val="28"/>
        </w:rPr>
        <w:t xml:space="preserve">правообладателя)   </w:t>
      </w:r>
      <w:proofErr w:type="gramEnd"/>
      <w:r w:rsidRPr="00852623">
        <w:rPr>
          <w:rFonts w:ascii="Times New Roman" w:hAnsi="Times New Roman" w:cs="Times New Roman"/>
          <w:sz w:val="28"/>
          <w:szCs w:val="28"/>
        </w:rPr>
        <w:t>(дата) (подпись)  (Ф.И.О.)</w:t>
      </w:r>
    </w:p>
    <w:p w14:paraId="532CAA4D"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738E206A" w14:textId="77777777" w:rsidR="003B668B" w:rsidRPr="00852623" w:rsidRDefault="003B668B" w:rsidP="003B668B">
      <w:pPr>
        <w:pStyle w:val="ConsPlusNonformat"/>
        <w:jc w:val="both"/>
        <w:rPr>
          <w:rFonts w:ascii="Times New Roman" w:hAnsi="Times New Roman" w:cs="Times New Roman"/>
          <w:sz w:val="28"/>
          <w:szCs w:val="28"/>
        </w:rPr>
      </w:pPr>
    </w:p>
    <w:p w14:paraId="2E7E778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44BD053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227DA9CF" w14:textId="28F9F8E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__________ ___________ _____________</w:t>
      </w:r>
    </w:p>
    <w:p w14:paraId="49E81EB9" w14:textId="6EFF8F6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68EF85B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47E95D2D" w14:textId="77777777" w:rsidR="003B668B" w:rsidRPr="00852623" w:rsidRDefault="003B668B" w:rsidP="003B668B">
      <w:pPr>
        <w:pStyle w:val="ConsPlusNonformat"/>
        <w:jc w:val="both"/>
        <w:rPr>
          <w:rFonts w:ascii="Times New Roman" w:hAnsi="Times New Roman" w:cs="Times New Roman"/>
          <w:sz w:val="28"/>
          <w:szCs w:val="28"/>
        </w:rPr>
      </w:pPr>
    </w:p>
    <w:p w14:paraId="5EA85AD1" w14:textId="77777777" w:rsidR="003B668B" w:rsidRPr="004D3518"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Pr="004D3518">
        <w:rPr>
          <w:rFonts w:ascii="Times New Roman" w:hAnsi="Times New Roman" w:cs="Times New Roman"/>
          <w:sz w:val="28"/>
          <w:szCs w:val="28"/>
        </w:rPr>
        <w:t>--------------------------------</w:t>
      </w:r>
    </w:p>
    <w:p w14:paraId="4D3822DB" w14:textId="702E2B08" w:rsidR="003B668B" w:rsidRPr="004D3518" w:rsidRDefault="003B668B" w:rsidP="003B668B">
      <w:pPr>
        <w:pStyle w:val="ConsPlusNonformat"/>
        <w:jc w:val="both"/>
        <w:rPr>
          <w:rFonts w:ascii="Times New Roman" w:hAnsi="Times New Roman" w:cs="Times New Roman"/>
          <w:sz w:val="28"/>
          <w:szCs w:val="28"/>
        </w:rPr>
      </w:pPr>
      <w:bookmarkStart w:id="9" w:name="P301"/>
      <w:bookmarkEnd w:id="9"/>
      <w:r w:rsidRPr="004D3518">
        <w:rPr>
          <w:rFonts w:ascii="Times New Roman" w:hAnsi="Times New Roman" w:cs="Times New Roman"/>
          <w:sz w:val="28"/>
          <w:szCs w:val="28"/>
        </w:rPr>
        <w:t xml:space="preserve">&lt;*&gt; </w:t>
      </w:r>
      <w:hyperlink w:anchor="P255" w:history="1">
        <w:proofErr w:type="spellStart"/>
        <w:r w:rsidRPr="004D3518">
          <w:rPr>
            <w:rFonts w:ascii="Times New Roman" w:hAnsi="Times New Roman" w:cs="Times New Roman"/>
            <w:sz w:val="28"/>
            <w:szCs w:val="28"/>
          </w:rPr>
          <w:t>П.п</w:t>
        </w:r>
        <w:proofErr w:type="spellEnd"/>
        <w:r w:rsidRPr="004D3518">
          <w:rPr>
            <w:rFonts w:ascii="Times New Roman" w:hAnsi="Times New Roman" w:cs="Times New Roman"/>
            <w:sz w:val="28"/>
            <w:szCs w:val="28"/>
          </w:rPr>
          <w:t>. 15</w:t>
        </w:r>
      </w:hyperlink>
      <w:r w:rsidRPr="004D3518">
        <w:rPr>
          <w:rFonts w:ascii="Times New Roman" w:hAnsi="Times New Roman" w:cs="Times New Roman"/>
          <w:sz w:val="28"/>
          <w:szCs w:val="28"/>
        </w:rPr>
        <w:t xml:space="preserve">, </w:t>
      </w:r>
      <w:hyperlink w:anchor="P257" w:history="1">
        <w:r w:rsidRPr="004D3518">
          <w:rPr>
            <w:rFonts w:ascii="Times New Roman" w:hAnsi="Times New Roman" w:cs="Times New Roman"/>
            <w:sz w:val="28"/>
            <w:szCs w:val="28"/>
          </w:rPr>
          <w:t>16</w:t>
        </w:r>
      </w:hyperlink>
      <w:r w:rsidRPr="004D3518">
        <w:rPr>
          <w:rFonts w:ascii="Times New Roman" w:hAnsi="Times New Roman" w:cs="Times New Roman"/>
          <w:sz w:val="28"/>
          <w:szCs w:val="28"/>
        </w:rPr>
        <w:t xml:space="preserve">, </w:t>
      </w:r>
      <w:hyperlink w:anchor="P258" w:history="1">
        <w:proofErr w:type="gramStart"/>
        <w:r w:rsidRPr="004D3518">
          <w:rPr>
            <w:rFonts w:ascii="Times New Roman" w:hAnsi="Times New Roman" w:cs="Times New Roman"/>
            <w:sz w:val="28"/>
            <w:szCs w:val="28"/>
          </w:rPr>
          <w:t>17</w:t>
        </w:r>
      </w:hyperlink>
      <w:r w:rsidRPr="004D3518">
        <w:rPr>
          <w:rFonts w:ascii="Times New Roman" w:hAnsi="Times New Roman" w:cs="Times New Roman"/>
          <w:sz w:val="28"/>
          <w:szCs w:val="28"/>
        </w:rPr>
        <w:t xml:space="preserve">,  </w:t>
      </w:r>
      <w:hyperlink w:anchor="P262" w:history="1">
        <w:r w:rsidRPr="004D3518">
          <w:rPr>
            <w:rFonts w:ascii="Times New Roman" w:hAnsi="Times New Roman" w:cs="Times New Roman"/>
            <w:sz w:val="28"/>
            <w:szCs w:val="28"/>
          </w:rPr>
          <w:t>18.3</w:t>
        </w:r>
        <w:proofErr w:type="gramEnd"/>
      </w:hyperlink>
      <w:r w:rsidRPr="004D3518">
        <w:rPr>
          <w:rFonts w:ascii="Times New Roman" w:hAnsi="Times New Roman" w:cs="Times New Roman"/>
          <w:sz w:val="28"/>
          <w:szCs w:val="28"/>
        </w:rPr>
        <w:t xml:space="preserve">,  </w:t>
      </w:r>
      <w:hyperlink w:anchor="P264" w:history="1">
        <w:r w:rsidRPr="004D3518">
          <w:rPr>
            <w:rFonts w:ascii="Times New Roman" w:hAnsi="Times New Roman" w:cs="Times New Roman"/>
            <w:sz w:val="28"/>
            <w:szCs w:val="28"/>
          </w:rPr>
          <w:t>18.4</w:t>
        </w:r>
      </w:hyperlink>
      <w:r w:rsidRPr="004D3518">
        <w:rPr>
          <w:rFonts w:ascii="Times New Roman" w:hAnsi="Times New Roman" w:cs="Times New Roman"/>
          <w:sz w:val="28"/>
          <w:szCs w:val="28"/>
        </w:rPr>
        <w:t xml:space="preserve">,  </w:t>
      </w:r>
      <w:hyperlink w:anchor="P265" w:history="1">
        <w:r w:rsidRPr="004D3518">
          <w:rPr>
            <w:rFonts w:ascii="Times New Roman" w:hAnsi="Times New Roman" w:cs="Times New Roman"/>
            <w:sz w:val="28"/>
            <w:szCs w:val="28"/>
          </w:rPr>
          <w:t>18.5</w:t>
        </w:r>
      </w:hyperlink>
      <w:r w:rsidRPr="004D3518">
        <w:rPr>
          <w:rFonts w:ascii="Times New Roman" w:hAnsi="Times New Roman" w:cs="Times New Roman"/>
          <w:sz w:val="28"/>
          <w:szCs w:val="28"/>
        </w:rPr>
        <w:t xml:space="preserve">  и  </w:t>
      </w:r>
      <w:hyperlink w:anchor="P267" w:history="1">
        <w:r w:rsidRPr="004D3518">
          <w:rPr>
            <w:rFonts w:ascii="Times New Roman" w:hAnsi="Times New Roman" w:cs="Times New Roman"/>
            <w:sz w:val="28"/>
            <w:szCs w:val="28"/>
          </w:rPr>
          <w:t>18.6</w:t>
        </w:r>
      </w:hyperlink>
      <w:r w:rsidRPr="004D3518">
        <w:rPr>
          <w:rFonts w:ascii="Times New Roman" w:hAnsi="Times New Roman" w:cs="Times New Roman"/>
          <w:sz w:val="28"/>
          <w:szCs w:val="28"/>
        </w:rPr>
        <w:t xml:space="preserve">  заполняются   только</w:t>
      </w:r>
      <w:r w:rsidR="004D3518">
        <w:rPr>
          <w:rFonts w:ascii="Times New Roman" w:hAnsi="Times New Roman" w:cs="Times New Roman"/>
          <w:sz w:val="28"/>
          <w:szCs w:val="28"/>
        </w:rPr>
        <w:t xml:space="preserve"> </w:t>
      </w:r>
      <w:r w:rsidRPr="004D3518">
        <w:rPr>
          <w:rFonts w:ascii="Times New Roman" w:hAnsi="Times New Roman" w:cs="Times New Roman"/>
          <w:sz w:val="28"/>
          <w:szCs w:val="28"/>
        </w:rPr>
        <w:t>для объектов незавершенного строительства.</w:t>
      </w:r>
    </w:p>
    <w:p w14:paraId="7D9E004D" w14:textId="77777777" w:rsidR="003B668B" w:rsidRPr="00852623" w:rsidRDefault="003B668B" w:rsidP="003B668B">
      <w:pPr>
        <w:pStyle w:val="ConsPlusNonformat"/>
        <w:jc w:val="both"/>
        <w:rPr>
          <w:rFonts w:ascii="Times New Roman" w:hAnsi="Times New Roman" w:cs="Times New Roman"/>
          <w:sz w:val="28"/>
          <w:szCs w:val="28"/>
        </w:rPr>
      </w:pPr>
    </w:p>
    <w:p w14:paraId="317E7486"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Глава 3. Сведения о жилых (нежилых) помещениях</w:t>
      </w:r>
    </w:p>
    <w:p w14:paraId="5B48F78B" w14:textId="77777777" w:rsidR="003B668B" w:rsidRPr="00852623" w:rsidRDefault="003B668B" w:rsidP="003B668B">
      <w:pPr>
        <w:pStyle w:val="ConsPlusNonformat"/>
        <w:jc w:val="both"/>
        <w:rPr>
          <w:rFonts w:ascii="Times New Roman" w:hAnsi="Times New Roman" w:cs="Times New Roman"/>
          <w:sz w:val="28"/>
          <w:szCs w:val="28"/>
        </w:rPr>
      </w:pPr>
    </w:p>
    <w:p w14:paraId="194D788C" w14:textId="4B0EF460" w:rsidR="003B668B" w:rsidRPr="00852623" w:rsidRDefault="004D3518" w:rsidP="004D3518">
      <w:pPr>
        <w:pStyle w:val="ConsPlusNonformat"/>
        <w:jc w:val="center"/>
        <w:rPr>
          <w:rFonts w:ascii="Times New Roman" w:hAnsi="Times New Roman" w:cs="Times New Roman"/>
          <w:sz w:val="28"/>
          <w:szCs w:val="28"/>
        </w:rPr>
      </w:pPr>
      <w:r>
        <w:rPr>
          <w:rFonts w:ascii="Times New Roman" w:hAnsi="Times New Roman" w:cs="Times New Roman"/>
          <w:sz w:val="28"/>
          <w:szCs w:val="28"/>
        </w:rPr>
        <w:t>Карта №</w:t>
      </w:r>
      <w:r w:rsidR="003B668B" w:rsidRPr="00852623">
        <w:rPr>
          <w:rFonts w:ascii="Times New Roman" w:hAnsi="Times New Roman" w:cs="Times New Roman"/>
          <w:sz w:val="28"/>
          <w:szCs w:val="28"/>
        </w:rPr>
        <w:t xml:space="preserve"> 3 _____</w:t>
      </w:r>
    </w:p>
    <w:p w14:paraId="4C165FA9" w14:textId="77777777" w:rsidR="003B668B" w:rsidRPr="00852623" w:rsidRDefault="003B668B" w:rsidP="004D3518">
      <w:pPr>
        <w:pStyle w:val="ConsPlusNonformat"/>
        <w:jc w:val="center"/>
        <w:rPr>
          <w:rFonts w:ascii="Times New Roman" w:hAnsi="Times New Roman" w:cs="Times New Roman"/>
          <w:sz w:val="28"/>
          <w:szCs w:val="28"/>
        </w:rPr>
      </w:pPr>
    </w:p>
    <w:p w14:paraId="1160B734" w14:textId="455DC0DF" w:rsidR="003B668B" w:rsidRPr="00852623" w:rsidRDefault="003B668B" w:rsidP="004D3518">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Жилое (нежилое) помещение</w:t>
      </w:r>
    </w:p>
    <w:p w14:paraId="46611371" w14:textId="77777777" w:rsidR="003B668B" w:rsidRPr="00852623" w:rsidRDefault="003B668B" w:rsidP="003B668B">
      <w:pPr>
        <w:pStyle w:val="ConsPlusNonformat"/>
        <w:jc w:val="both"/>
        <w:rPr>
          <w:rFonts w:ascii="Times New Roman" w:hAnsi="Times New Roman" w:cs="Times New Roman"/>
          <w:sz w:val="28"/>
          <w:szCs w:val="28"/>
        </w:rPr>
      </w:pPr>
    </w:p>
    <w:p w14:paraId="1533AFD1" w14:textId="432B0A9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Реестровый номер имущества (РНИ) 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 ____ г.</w:t>
      </w:r>
    </w:p>
    <w:p w14:paraId="7AECAFA0" w14:textId="75BA9A7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2. Кадастровый (условный) номер ________________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_______ ____ г.</w:t>
      </w:r>
    </w:p>
    <w:p w14:paraId="651A90FF" w14:textId="0C03803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Номер регистрации прав</w:t>
      </w:r>
      <w:r w:rsidR="007C40DA">
        <w:rPr>
          <w:rFonts w:ascii="Times New Roman" w:hAnsi="Times New Roman" w:cs="Times New Roman"/>
          <w:sz w:val="28"/>
          <w:szCs w:val="28"/>
        </w:rPr>
        <w:t>а _____________________ от «___»</w:t>
      </w:r>
      <w:r w:rsidRPr="00852623">
        <w:rPr>
          <w:rFonts w:ascii="Times New Roman" w:hAnsi="Times New Roman" w:cs="Times New Roman"/>
          <w:sz w:val="28"/>
          <w:szCs w:val="28"/>
        </w:rPr>
        <w:t xml:space="preserve"> _______ ____ г.</w:t>
      </w:r>
    </w:p>
    <w:p w14:paraId="47397ADA" w14:textId="7062376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4D3518">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иного вещного права)</w:t>
      </w:r>
    </w:p>
    <w:p w14:paraId="032ACC79" w14:textId="576CE57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Регистрационная запись права _____________________________________</w:t>
      </w:r>
    </w:p>
    <w:p w14:paraId="1BF2F82E" w14:textId="2E4BAF4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Адрес (местоположение) ___________________________________________</w:t>
      </w:r>
    </w:p>
    <w:p w14:paraId="5327B55C" w14:textId="484DE1E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Наименование ____________________________________________________</w:t>
      </w:r>
    </w:p>
    <w:p w14:paraId="35656131" w14:textId="65D656F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0D4E5551" w14:textId="52B5E5D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Назначение _____________________________________________________</w:t>
      </w:r>
    </w:p>
    <w:p w14:paraId="112BC6F7" w14:textId="66C8310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Правообладатель _________________________________________________</w:t>
      </w:r>
    </w:p>
    <w:p w14:paraId="577CB098" w14:textId="75D80D8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__________________________________ </w:t>
      </w:r>
      <w:hyperlink w:anchor="P601" w:history="1">
        <w:r w:rsidRPr="00DC59D6">
          <w:rPr>
            <w:rFonts w:ascii="Times New Roman" w:hAnsi="Times New Roman" w:cs="Times New Roman"/>
            <w:sz w:val="28"/>
            <w:szCs w:val="28"/>
          </w:rPr>
          <w:t xml:space="preserve">Карта </w:t>
        </w:r>
        <w:r w:rsidR="00DC59D6">
          <w:rPr>
            <w:rFonts w:ascii="Times New Roman" w:hAnsi="Times New Roman" w:cs="Times New Roman"/>
            <w:sz w:val="28"/>
            <w:szCs w:val="28"/>
          </w:rPr>
          <w:t>№</w:t>
        </w:r>
        <w:r w:rsidRPr="00DC59D6">
          <w:rPr>
            <w:rFonts w:ascii="Times New Roman" w:hAnsi="Times New Roman" w:cs="Times New Roman"/>
            <w:sz w:val="28"/>
            <w:szCs w:val="28"/>
          </w:rPr>
          <w:t xml:space="preserve"> 9</w:t>
        </w:r>
      </w:hyperlink>
      <w:r w:rsidRPr="00DC59D6">
        <w:rPr>
          <w:rFonts w:ascii="Times New Roman" w:hAnsi="Times New Roman" w:cs="Times New Roman"/>
          <w:sz w:val="28"/>
          <w:szCs w:val="28"/>
        </w:rPr>
        <w:t xml:space="preserve"> __</w:t>
      </w:r>
      <w:r w:rsidRPr="00852623">
        <w:rPr>
          <w:rFonts w:ascii="Times New Roman" w:hAnsi="Times New Roman" w:cs="Times New Roman"/>
          <w:sz w:val="28"/>
          <w:szCs w:val="28"/>
        </w:rPr>
        <w:t>__, ОГРН _____________</w:t>
      </w:r>
    </w:p>
    <w:p w14:paraId="658FA04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9. Документы-основания возникновения:</w:t>
      </w:r>
    </w:p>
    <w:p w14:paraId="520443DE" w14:textId="12ADA8A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права собственности Республики Алтай ______________________________</w:t>
      </w:r>
    </w:p>
    <w:p w14:paraId="08AC7C76" w14:textId="3545180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5C2F620E" w14:textId="760A555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2) права ___________________________________________________________</w:t>
      </w:r>
    </w:p>
    <w:p w14:paraId="20D18CDA" w14:textId="1F612C4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DC59D6">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иного вещного права)</w:t>
      </w:r>
    </w:p>
    <w:p w14:paraId="221551E7" w14:textId="46B0285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w:t>
      </w:r>
    </w:p>
    <w:p w14:paraId="26F3C211" w14:textId="7C53EC7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10. Общая площадь (кв. м) __________________________________________</w:t>
      </w:r>
    </w:p>
    <w:p w14:paraId="7068D406" w14:textId="10786D2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11. Этаж (номер на поэтажном плане) __________________________________</w:t>
      </w:r>
    </w:p>
    <w:p w14:paraId="009ADFD2" w14:textId="3534C1E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12. Категория историко-культурного значения __________________________</w:t>
      </w:r>
    </w:p>
    <w:p w14:paraId="508935A8" w14:textId="5D1FA48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13. Регистрационный номер объекта культурного наследия ________________</w:t>
      </w:r>
    </w:p>
    <w:p w14:paraId="3ADC5AF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14. Стоимость (тыс. рублей):</w:t>
      </w:r>
    </w:p>
    <w:p w14:paraId="329B122C" w14:textId="5620B71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первоначальная __________________________________________________</w:t>
      </w:r>
    </w:p>
    <w:p w14:paraId="0214E44D" w14:textId="27BD695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остаточная ______________________________________________________</w:t>
      </w:r>
    </w:p>
    <w:p w14:paraId="768707EE" w14:textId="5B290DC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_________________________________________________________________</w:t>
      </w:r>
    </w:p>
    <w:p w14:paraId="35482AE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вида стоимости)</w:t>
      </w:r>
    </w:p>
    <w:p w14:paraId="2CA1B60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15. Документы-основания:</w:t>
      </w:r>
    </w:p>
    <w:p w14:paraId="52D21964" w14:textId="51AF445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изъятия из оборота _______________________________________________</w:t>
      </w:r>
    </w:p>
    <w:p w14:paraId="6124F727" w14:textId="49B9C85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ограничения оборота _____________________________________________</w:t>
      </w:r>
    </w:p>
    <w:p w14:paraId="622A8D9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16. Форма собственности здания, сооружения, в состав которого входит объект</w:t>
      </w:r>
    </w:p>
    <w:p w14:paraId="15871F2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учета</w:t>
      </w:r>
    </w:p>
    <w:p w14:paraId="7BC28BE1" w14:textId="173A3D7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w:t>
      </w:r>
    </w:p>
    <w:p w14:paraId="717D34D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17. Ограничение (обременение)</w:t>
      </w:r>
    </w:p>
    <w:p w14:paraId="6B6110EB" w14:textId="59CC4B9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Наименование части ______________________________________________</w:t>
      </w:r>
    </w:p>
    <w:p w14:paraId="05D2E81B" w14:textId="75665DB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Площадь части (кв. м) ____________________________________________</w:t>
      </w:r>
    </w:p>
    <w:p w14:paraId="071F1A78" w14:textId="5735EAD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Вид ограничения (обременения) _____________________________________</w:t>
      </w:r>
    </w:p>
    <w:p w14:paraId="4F472C15" w14:textId="40FBF83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4) Номер регистрации ограничения (обременения) _______ от </w:t>
      </w:r>
      <w:r w:rsidR="007C40DA">
        <w:rPr>
          <w:rFonts w:ascii="Times New Roman" w:hAnsi="Times New Roman" w:cs="Times New Roman"/>
          <w:sz w:val="28"/>
          <w:szCs w:val="28"/>
        </w:rPr>
        <w:t>«</w:t>
      </w:r>
      <w:r w:rsidRPr="00852623">
        <w:rPr>
          <w:rFonts w:ascii="Times New Roman" w:hAnsi="Times New Roman" w:cs="Times New Roman"/>
          <w:sz w:val="28"/>
          <w:szCs w:val="28"/>
        </w:rPr>
        <w:t>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 ___ г.</w:t>
      </w:r>
    </w:p>
    <w:p w14:paraId="70F49BEE" w14:textId="67A0895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Дата возникновения</w:t>
      </w:r>
      <w:r w:rsidR="00DC59D6">
        <w:rPr>
          <w:rFonts w:ascii="Times New Roman" w:hAnsi="Times New Roman" w:cs="Times New Roman"/>
          <w:sz w:val="28"/>
          <w:szCs w:val="28"/>
        </w:rPr>
        <w:t xml:space="preserve"> _________________</w:t>
      </w:r>
      <w:r w:rsidRPr="00852623">
        <w:rPr>
          <w:rFonts w:ascii="Times New Roman" w:hAnsi="Times New Roman" w:cs="Times New Roman"/>
          <w:sz w:val="28"/>
          <w:szCs w:val="28"/>
        </w:rPr>
        <w:t>_____________________________</w:t>
      </w:r>
    </w:p>
    <w:p w14:paraId="730EFEC1" w14:textId="0FBCE49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Дата прекращения ________________________________________________</w:t>
      </w:r>
    </w:p>
    <w:p w14:paraId="42927DC9" w14:textId="77777777" w:rsidR="00DC59D6"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7) Лицо, в пользу которого установлено ограничение (обременение) __________________ </w:t>
      </w:r>
    </w:p>
    <w:p w14:paraId="1D7615DD" w14:textId="08F0561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Карта </w:t>
      </w:r>
      <w:r w:rsidR="00DC59D6">
        <w:rPr>
          <w:rFonts w:ascii="Times New Roman" w:hAnsi="Times New Roman" w:cs="Times New Roman"/>
          <w:sz w:val="28"/>
          <w:szCs w:val="28"/>
        </w:rPr>
        <w:t>№</w:t>
      </w:r>
      <w:r w:rsidRPr="00852623">
        <w:rPr>
          <w:rFonts w:ascii="Times New Roman" w:hAnsi="Times New Roman" w:cs="Times New Roman"/>
          <w:sz w:val="28"/>
          <w:szCs w:val="28"/>
        </w:rPr>
        <w:t xml:space="preserve"> _________, ОГРН ____________ или ОГРНИП ___________</w:t>
      </w:r>
    </w:p>
    <w:p w14:paraId="56318378" w14:textId="249520D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Документы-основания ограничения (обременения) _____________________</w:t>
      </w:r>
    </w:p>
    <w:p w14:paraId="448D77AC" w14:textId="3B6CE83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0234DC9A" w14:textId="170C959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 ________ _________ ______________</w:t>
      </w:r>
    </w:p>
    <w:p w14:paraId="40FFAEA0" w14:textId="58D2730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DC59D6">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w:t>
      </w:r>
      <w:proofErr w:type="gramStart"/>
      <w:r w:rsidRPr="00852623">
        <w:rPr>
          <w:rFonts w:ascii="Times New Roman" w:hAnsi="Times New Roman" w:cs="Times New Roman"/>
          <w:sz w:val="28"/>
          <w:szCs w:val="28"/>
        </w:rPr>
        <w:t>дата)  (</w:t>
      </w:r>
      <w:proofErr w:type="gramEnd"/>
      <w:r w:rsidRPr="00852623">
        <w:rPr>
          <w:rFonts w:ascii="Times New Roman" w:hAnsi="Times New Roman" w:cs="Times New Roman"/>
          <w:sz w:val="28"/>
          <w:szCs w:val="28"/>
        </w:rPr>
        <w:t>подпись)    (Ф.И.О.)</w:t>
      </w:r>
    </w:p>
    <w:p w14:paraId="2BDB103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0E08C6AD" w14:textId="77777777" w:rsidR="003B668B" w:rsidRPr="00852623" w:rsidRDefault="003B668B" w:rsidP="003B668B">
      <w:pPr>
        <w:pStyle w:val="ConsPlusNonformat"/>
        <w:jc w:val="both"/>
        <w:rPr>
          <w:rFonts w:ascii="Times New Roman" w:hAnsi="Times New Roman" w:cs="Times New Roman"/>
          <w:sz w:val="28"/>
          <w:szCs w:val="28"/>
        </w:rPr>
      </w:pPr>
    </w:p>
    <w:p w14:paraId="01BA880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6C0162A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0C33D43B" w14:textId="1490392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 ___________ ______________</w:t>
      </w:r>
    </w:p>
    <w:p w14:paraId="3B61A131" w14:textId="7BECA67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DC59D6">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2B71B2C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43E3B423" w14:textId="77777777" w:rsidR="003B668B" w:rsidRPr="00852623" w:rsidRDefault="003B668B" w:rsidP="003B668B">
      <w:pPr>
        <w:pStyle w:val="ConsPlusNonformat"/>
        <w:jc w:val="both"/>
        <w:rPr>
          <w:rFonts w:ascii="Times New Roman" w:hAnsi="Times New Roman" w:cs="Times New Roman"/>
          <w:sz w:val="28"/>
          <w:szCs w:val="28"/>
        </w:rPr>
      </w:pPr>
    </w:p>
    <w:p w14:paraId="11827FA1" w14:textId="77777777" w:rsidR="003B668B" w:rsidRPr="00852623" w:rsidRDefault="003B668B" w:rsidP="00877074">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Глава 4. Сведения о воздушных судах, судах внутреннего плавания</w:t>
      </w:r>
    </w:p>
    <w:p w14:paraId="487623E2" w14:textId="58251B03" w:rsidR="003B668B" w:rsidRPr="00852623" w:rsidRDefault="003B668B" w:rsidP="00DC59D6">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lastRenderedPageBreak/>
        <w:t xml:space="preserve">Карта </w:t>
      </w:r>
      <w:r w:rsidR="00DC59D6">
        <w:rPr>
          <w:rFonts w:ascii="Times New Roman" w:hAnsi="Times New Roman" w:cs="Times New Roman"/>
          <w:sz w:val="28"/>
          <w:szCs w:val="28"/>
        </w:rPr>
        <w:t>№</w:t>
      </w:r>
      <w:r w:rsidRPr="00852623">
        <w:rPr>
          <w:rFonts w:ascii="Times New Roman" w:hAnsi="Times New Roman" w:cs="Times New Roman"/>
          <w:sz w:val="28"/>
          <w:szCs w:val="28"/>
        </w:rPr>
        <w:t xml:space="preserve"> 4 ______</w:t>
      </w:r>
    </w:p>
    <w:p w14:paraId="774B72AF" w14:textId="77777777" w:rsidR="003B668B" w:rsidRPr="00852623" w:rsidRDefault="003B668B" w:rsidP="00DC59D6">
      <w:pPr>
        <w:pStyle w:val="ConsPlusNonformat"/>
        <w:jc w:val="center"/>
        <w:rPr>
          <w:rFonts w:ascii="Times New Roman" w:hAnsi="Times New Roman" w:cs="Times New Roman"/>
          <w:sz w:val="28"/>
          <w:szCs w:val="28"/>
        </w:rPr>
      </w:pPr>
    </w:p>
    <w:p w14:paraId="247B9EC2" w14:textId="3DE1DC71" w:rsidR="003B668B" w:rsidRPr="00852623" w:rsidRDefault="003B668B" w:rsidP="00DC59D6">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Воздушное судно, судно внутреннего плавания</w:t>
      </w:r>
    </w:p>
    <w:p w14:paraId="358643A1" w14:textId="77777777" w:rsidR="003B668B" w:rsidRPr="00852623" w:rsidRDefault="003B668B" w:rsidP="003B668B">
      <w:pPr>
        <w:pStyle w:val="ConsPlusNonformat"/>
        <w:jc w:val="both"/>
        <w:rPr>
          <w:rFonts w:ascii="Times New Roman" w:hAnsi="Times New Roman" w:cs="Times New Roman"/>
          <w:sz w:val="28"/>
          <w:szCs w:val="28"/>
        </w:rPr>
      </w:pPr>
    </w:p>
    <w:p w14:paraId="7ADD5871" w14:textId="552635D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Реестровый номер имущества (РНИ) 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 ____ г.</w:t>
      </w:r>
    </w:p>
    <w:p w14:paraId="1896E8E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Номер регистрации:</w:t>
      </w:r>
    </w:p>
    <w:p w14:paraId="7071B783" w14:textId="1CA2C9A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права собственности Республики Алтай 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 ____ г.</w:t>
      </w:r>
    </w:p>
    <w:p w14:paraId="559A1560" w14:textId="7FFE540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2) права _______________________________________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 ____ г.</w:t>
      </w:r>
    </w:p>
    <w:p w14:paraId="1332D63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вещного права)</w:t>
      </w:r>
    </w:p>
    <w:p w14:paraId="20511416" w14:textId="350D929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3. Регистрационный номер ___________________ от </w:t>
      </w:r>
      <w:r w:rsidR="007C40DA">
        <w:rPr>
          <w:rFonts w:ascii="Times New Roman" w:hAnsi="Times New Roman" w:cs="Times New Roman"/>
          <w:sz w:val="28"/>
          <w:szCs w:val="28"/>
        </w:rPr>
        <w:t>«</w:t>
      </w:r>
      <w:r w:rsidRPr="00852623">
        <w:rPr>
          <w:rFonts w:ascii="Times New Roman" w:hAnsi="Times New Roman" w:cs="Times New Roman"/>
          <w:sz w:val="28"/>
          <w:szCs w:val="28"/>
        </w:rPr>
        <w:t>___</w:t>
      </w:r>
      <w:r w:rsidR="007C40DA">
        <w:rPr>
          <w:rFonts w:ascii="Times New Roman" w:hAnsi="Times New Roman" w:cs="Times New Roman"/>
          <w:sz w:val="28"/>
          <w:szCs w:val="28"/>
        </w:rPr>
        <w:t>»</w:t>
      </w:r>
      <w:r w:rsidRPr="00852623">
        <w:rPr>
          <w:rFonts w:ascii="Times New Roman" w:hAnsi="Times New Roman" w:cs="Times New Roman"/>
          <w:sz w:val="28"/>
          <w:szCs w:val="28"/>
        </w:rPr>
        <w:t xml:space="preserve"> _________ _____ г.</w:t>
      </w:r>
    </w:p>
    <w:p w14:paraId="617C5F7D" w14:textId="66BAF92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Место (аэродром) базирования _____________________________________</w:t>
      </w:r>
    </w:p>
    <w:p w14:paraId="7B6833E5" w14:textId="4A7B548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Порт (место) регистрации (приписки) ________________________________</w:t>
      </w:r>
    </w:p>
    <w:p w14:paraId="679BD133" w14:textId="0B5A0BD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Место и год постройки ___________________________________________</w:t>
      </w:r>
    </w:p>
    <w:p w14:paraId="5FB578DA" w14:textId="04E0C3A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Наименование ___________________________________________________</w:t>
      </w:r>
    </w:p>
    <w:p w14:paraId="4FEA2F8A" w14:textId="7C821AA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Назначение ______________________________________________________</w:t>
      </w:r>
    </w:p>
    <w:p w14:paraId="662EB3FF" w14:textId="5E87572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9. Правообладатель _________________________________________________</w:t>
      </w:r>
    </w:p>
    <w:p w14:paraId="28BC28F0" w14:textId="4441ADF8" w:rsidR="003B668B" w:rsidRPr="00852623" w:rsidRDefault="003B668B" w:rsidP="003B668B">
      <w:pPr>
        <w:pStyle w:val="ConsPlusNonformat"/>
        <w:jc w:val="both"/>
        <w:rPr>
          <w:rFonts w:ascii="Times New Roman" w:hAnsi="Times New Roman" w:cs="Times New Roman"/>
          <w:sz w:val="28"/>
          <w:szCs w:val="28"/>
        </w:rPr>
      </w:pPr>
      <w:r w:rsidRPr="00877074">
        <w:rPr>
          <w:rFonts w:ascii="Times New Roman" w:hAnsi="Times New Roman" w:cs="Times New Roman"/>
          <w:sz w:val="28"/>
          <w:szCs w:val="28"/>
        </w:rPr>
        <w:t xml:space="preserve">________________________________ </w:t>
      </w:r>
      <w:hyperlink w:anchor="P601" w:history="1">
        <w:r w:rsidRPr="00877074">
          <w:rPr>
            <w:rFonts w:ascii="Times New Roman" w:hAnsi="Times New Roman" w:cs="Times New Roman"/>
            <w:sz w:val="28"/>
            <w:szCs w:val="28"/>
          </w:rPr>
          <w:t xml:space="preserve">Карта </w:t>
        </w:r>
        <w:r w:rsidR="00877074">
          <w:rPr>
            <w:rFonts w:ascii="Times New Roman" w:hAnsi="Times New Roman" w:cs="Times New Roman"/>
            <w:sz w:val="28"/>
            <w:szCs w:val="28"/>
          </w:rPr>
          <w:t>№</w:t>
        </w:r>
        <w:r w:rsidRPr="00877074">
          <w:rPr>
            <w:rFonts w:ascii="Times New Roman" w:hAnsi="Times New Roman" w:cs="Times New Roman"/>
            <w:sz w:val="28"/>
            <w:szCs w:val="28"/>
          </w:rPr>
          <w:t xml:space="preserve"> 9</w:t>
        </w:r>
      </w:hyperlink>
      <w:r w:rsidRPr="00877074">
        <w:rPr>
          <w:rFonts w:ascii="Times New Roman" w:hAnsi="Times New Roman" w:cs="Times New Roman"/>
          <w:sz w:val="28"/>
          <w:szCs w:val="28"/>
        </w:rPr>
        <w:t xml:space="preserve"> _____, </w:t>
      </w:r>
      <w:r w:rsidRPr="00852623">
        <w:rPr>
          <w:rFonts w:ascii="Times New Roman" w:hAnsi="Times New Roman" w:cs="Times New Roman"/>
          <w:sz w:val="28"/>
          <w:szCs w:val="28"/>
        </w:rPr>
        <w:t>ОГРН _____________</w:t>
      </w:r>
    </w:p>
    <w:p w14:paraId="557B36D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10. Документы-основания возникновения:</w:t>
      </w:r>
    </w:p>
    <w:p w14:paraId="72F46E2F" w14:textId="2DB399F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права собственности Республики Алтай ______________________________</w:t>
      </w:r>
    </w:p>
    <w:p w14:paraId="2634003B" w14:textId="69B16C5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w:t>
      </w:r>
    </w:p>
    <w:p w14:paraId="33F9945A" w14:textId="289AF7D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права _________________________________________________________</w:t>
      </w:r>
    </w:p>
    <w:p w14:paraId="08BD0E06"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вещного права)</w:t>
      </w:r>
    </w:p>
    <w:p w14:paraId="57CFC10A" w14:textId="0546BC6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w:t>
      </w:r>
    </w:p>
    <w:p w14:paraId="582D73B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11. Стоимость (тыс. рублей):</w:t>
      </w:r>
    </w:p>
    <w:p w14:paraId="62BC766A" w14:textId="155889B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первоначальная __________________________________________________</w:t>
      </w:r>
    </w:p>
    <w:p w14:paraId="731798EC" w14:textId="202F5FC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остаточная _____________________________________________________</w:t>
      </w:r>
    </w:p>
    <w:p w14:paraId="6B527C75" w14:textId="4504416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__________________________________________________________________</w:t>
      </w:r>
    </w:p>
    <w:p w14:paraId="567D95E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вида стоимости)</w:t>
      </w:r>
    </w:p>
    <w:p w14:paraId="2AECB36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12. Документы-основания:</w:t>
      </w:r>
    </w:p>
    <w:p w14:paraId="55AC6E1B" w14:textId="7772E4C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изъятия из оборота _____________________________________________</w:t>
      </w:r>
    </w:p>
    <w:p w14:paraId="5308F845" w14:textId="75D8ADD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ограничения оборота _____________________________________________</w:t>
      </w:r>
    </w:p>
    <w:p w14:paraId="1A294F9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13. Ограничение (обременение)</w:t>
      </w:r>
    </w:p>
    <w:p w14:paraId="3DDE9272" w14:textId="73E869A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Наименование части ____________________________________________</w:t>
      </w:r>
    </w:p>
    <w:p w14:paraId="1EA4E34D" w14:textId="06DBD53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Вид ограничения (обременения) ________________________________</w:t>
      </w:r>
    </w:p>
    <w:p w14:paraId="36B0CA2E" w14:textId="3A8EACB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w:t>
      </w:r>
    </w:p>
    <w:p w14:paraId="37490BF2" w14:textId="5522AA7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3) Номер регистрации ограничения (обременения) _____ от </w:t>
      </w:r>
      <w:r w:rsidR="00E93C09">
        <w:rPr>
          <w:rFonts w:ascii="Times New Roman" w:hAnsi="Times New Roman" w:cs="Times New Roman"/>
          <w:sz w:val="28"/>
          <w:szCs w:val="28"/>
        </w:rPr>
        <w:t>«</w:t>
      </w:r>
      <w:r w:rsidRPr="00852623">
        <w:rPr>
          <w:rFonts w:ascii="Times New Roman" w:hAnsi="Times New Roman" w:cs="Times New Roman"/>
          <w:sz w:val="28"/>
          <w:szCs w:val="28"/>
        </w:rPr>
        <w:t>__</w:t>
      </w:r>
      <w:r w:rsidR="00E93C09">
        <w:rPr>
          <w:rFonts w:ascii="Times New Roman" w:hAnsi="Times New Roman" w:cs="Times New Roman"/>
          <w:sz w:val="28"/>
          <w:szCs w:val="28"/>
        </w:rPr>
        <w:t>»</w:t>
      </w:r>
      <w:r w:rsidRPr="00852623">
        <w:rPr>
          <w:rFonts w:ascii="Times New Roman" w:hAnsi="Times New Roman" w:cs="Times New Roman"/>
          <w:sz w:val="28"/>
          <w:szCs w:val="28"/>
        </w:rPr>
        <w:t xml:space="preserve"> ___ ____ г.</w:t>
      </w:r>
    </w:p>
    <w:p w14:paraId="085C1676" w14:textId="795B106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Дата возникновения _______________________________________________</w:t>
      </w:r>
    </w:p>
    <w:p w14:paraId="4FD674A6" w14:textId="5F48343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Дата прекращения _______________________________________________</w:t>
      </w:r>
    </w:p>
    <w:p w14:paraId="7145DE97" w14:textId="7408BB3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Лицо, в пользу которого установлено ограничение (обременение) ________</w:t>
      </w:r>
    </w:p>
    <w:p w14:paraId="20794257" w14:textId="0AE79FF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__________Карта </w:t>
      </w:r>
      <w:r w:rsidR="00877074">
        <w:rPr>
          <w:rFonts w:ascii="Times New Roman" w:hAnsi="Times New Roman" w:cs="Times New Roman"/>
          <w:sz w:val="28"/>
          <w:szCs w:val="28"/>
        </w:rPr>
        <w:t>№</w:t>
      </w:r>
      <w:r w:rsidRPr="00852623">
        <w:rPr>
          <w:rFonts w:ascii="Times New Roman" w:hAnsi="Times New Roman" w:cs="Times New Roman"/>
          <w:sz w:val="28"/>
          <w:szCs w:val="28"/>
        </w:rPr>
        <w:t xml:space="preserve"> _______, ОГРН _________ или ОГРНИП ______________</w:t>
      </w:r>
    </w:p>
    <w:p w14:paraId="66F2C444" w14:textId="04581D8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Документы-основания ограничения (обременения) _____________________</w:t>
      </w:r>
    </w:p>
    <w:p w14:paraId="0A605B8B" w14:textId="3345C29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2DA49A1F" w14:textId="3701169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 ______ _________ ______________</w:t>
      </w:r>
    </w:p>
    <w:p w14:paraId="1EB95AB3" w14:textId="3FCDA5C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 xml:space="preserve">  </w:t>
      </w:r>
      <w:r w:rsidR="00877074">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 xml:space="preserve"> (Ф.И.О.)</w:t>
      </w:r>
    </w:p>
    <w:p w14:paraId="47D94AC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7616DEFA" w14:textId="77777777" w:rsidR="003B668B" w:rsidRPr="00852623" w:rsidRDefault="003B668B" w:rsidP="003B668B">
      <w:pPr>
        <w:pStyle w:val="ConsPlusNonformat"/>
        <w:jc w:val="both"/>
        <w:rPr>
          <w:rFonts w:ascii="Times New Roman" w:hAnsi="Times New Roman" w:cs="Times New Roman"/>
          <w:sz w:val="28"/>
          <w:szCs w:val="28"/>
        </w:rPr>
      </w:pPr>
    </w:p>
    <w:p w14:paraId="6675147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349F8FA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68577CEB" w14:textId="61055E3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____________ __________ ____________</w:t>
      </w:r>
    </w:p>
    <w:p w14:paraId="7F602F7D" w14:textId="25FD170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877074">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280AD2B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424347BE" w14:textId="77777777" w:rsidR="003B668B" w:rsidRPr="00852623" w:rsidRDefault="003B668B" w:rsidP="003B668B">
      <w:pPr>
        <w:pStyle w:val="ConsPlusNonformat"/>
        <w:jc w:val="both"/>
        <w:rPr>
          <w:rFonts w:ascii="Times New Roman" w:hAnsi="Times New Roman" w:cs="Times New Roman"/>
          <w:sz w:val="28"/>
          <w:szCs w:val="28"/>
        </w:rPr>
      </w:pPr>
    </w:p>
    <w:p w14:paraId="2A242ED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Раздел II. Сведения о движимом имуществе и иных правах</w:t>
      </w:r>
    </w:p>
    <w:p w14:paraId="4926FB9A" w14:textId="77777777" w:rsidR="003B668B" w:rsidRPr="00852623" w:rsidRDefault="003B668B" w:rsidP="003B668B">
      <w:pPr>
        <w:pStyle w:val="ConsPlusNonformat"/>
        <w:jc w:val="both"/>
        <w:rPr>
          <w:rFonts w:ascii="Times New Roman" w:hAnsi="Times New Roman" w:cs="Times New Roman"/>
          <w:sz w:val="28"/>
          <w:szCs w:val="28"/>
        </w:rPr>
      </w:pPr>
    </w:p>
    <w:p w14:paraId="778F0D9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Глава 1. Сведения об акциях</w:t>
      </w:r>
    </w:p>
    <w:p w14:paraId="460896F2" w14:textId="77777777" w:rsidR="003B668B" w:rsidRPr="00852623" w:rsidRDefault="003B668B" w:rsidP="003B668B">
      <w:pPr>
        <w:pStyle w:val="ConsPlusNonformat"/>
        <w:jc w:val="both"/>
        <w:rPr>
          <w:rFonts w:ascii="Times New Roman" w:hAnsi="Times New Roman" w:cs="Times New Roman"/>
          <w:sz w:val="28"/>
          <w:szCs w:val="28"/>
        </w:rPr>
      </w:pPr>
    </w:p>
    <w:p w14:paraId="529393F6" w14:textId="02C927DE" w:rsidR="003B668B" w:rsidRPr="00852623" w:rsidRDefault="003B668B" w:rsidP="00877074">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Карта </w:t>
      </w:r>
      <w:r w:rsidR="00877074">
        <w:rPr>
          <w:rFonts w:ascii="Times New Roman" w:hAnsi="Times New Roman" w:cs="Times New Roman"/>
          <w:sz w:val="28"/>
          <w:szCs w:val="28"/>
        </w:rPr>
        <w:t>№</w:t>
      </w:r>
      <w:r w:rsidRPr="00852623">
        <w:rPr>
          <w:rFonts w:ascii="Times New Roman" w:hAnsi="Times New Roman" w:cs="Times New Roman"/>
          <w:sz w:val="28"/>
          <w:szCs w:val="28"/>
        </w:rPr>
        <w:t xml:space="preserve"> 5 _____</w:t>
      </w:r>
    </w:p>
    <w:p w14:paraId="02A01A3D" w14:textId="77777777" w:rsidR="003B668B" w:rsidRPr="00852623" w:rsidRDefault="003B668B" w:rsidP="00877074">
      <w:pPr>
        <w:pStyle w:val="ConsPlusNonformat"/>
        <w:jc w:val="center"/>
        <w:rPr>
          <w:rFonts w:ascii="Times New Roman" w:hAnsi="Times New Roman" w:cs="Times New Roman"/>
          <w:sz w:val="28"/>
          <w:szCs w:val="28"/>
        </w:rPr>
      </w:pPr>
    </w:p>
    <w:p w14:paraId="531B4FC7" w14:textId="639441CA" w:rsidR="003B668B" w:rsidRPr="00852623" w:rsidRDefault="003B668B" w:rsidP="00877074">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Акции</w:t>
      </w:r>
    </w:p>
    <w:p w14:paraId="59D07948" w14:textId="77777777" w:rsidR="003B668B" w:rsidRPr="00852623" w:rsidRDefault="003B668B" w:rsidP="003B668B">
      <w:pPr>
        <w:pStyle w:val="ConsPlusNonformat"/>
        <w:jc w:val="both"/>
        <w:rPr>
          <w:rFonts w:ascii="Times New Roman" w:hAnsi="Times New Roman" w:cs="Times New Roman"/>
          <w:sz w:val="28"/>
          <w:szCs w:val="28"/>
        </w:rPr>
      </w:pPr>
    </w:p>
    <w:p w14:paraId="2DC9B6E5" w14:textId="7A1FA64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Реестровый номер имущества (РНИ) __________ от </w:t>
      </w:r>
      <w:r w:rsidR="00E93C09">
        <w:rPr>
          <w:rFonts w:ascii="Times New Roman" w:hAnsi="Times New Roman" w:cs="Times New Roman"/>
          <w:sz w:val="28"/>
          <w:szCs w:val="28"/>
        </w:rPr>
        <w:t>«</w:t>
      </w:r>
      <w:r w:rsidRPr="00852623">
        <w:rPr>
          <w:rFonts w:ascii="Times New Roman" w:hAnsi="Times New Roman" w:cs="Times New Roman"/>
          <w:sz w:val="28"/>
          <w:szCs w:val="28"/>
        </w:rPr>
        <w:t>____</w:t>
      </w:r>
      <w:r w:rsidR="00E93C09">
        <w:rPr>
          <w:rFonts w:ascii="Times New Roman" w:hAnsi="Times New Roman" w:cs="Times New Roman"/>
          <w:sz w:val="28"/>
          <w:szCs w:val="28"/>
        </w:rPr>
        <w:t>»</w:t>
      </w:r>
      <w:r w:rsidRPr="00852623">
        <w:rPr>
          <w:rFonts w:ascii="Times New Roman" w:hAnsi="Times New Roman" w:cs="Times New Roman"/>
          <w:sz w:val="28"/>
          <w:szCs w:val="28"/>
        </w:rPr>
        <w:t xml:space="preserve"> _______ ____ г.</w:t>
      </w:r>
    </w:p>
    <w:p w14:paraId="2E7A2CB5" w14:textId="1FC2FAC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Количество (штук) _______________________________________________</w:t>
      </w:r>
    </w:p>
    <w:p w14:paraId="2011FA77" w14:textId="5B19DFF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Обыкновенные (штук) ____________________________________________:</w:t>
      </w:r>
    </w:p>
    <w:p w14:paraId="6CC2717B" w14:textId="1AC374E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регистрационные номера выпусков _________________________________,</w:t>
      </w:r>
    </w:p>
    <w:p w14:paraId="7A887C1C" w14:textId="257D244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номинальная стоимость (рублей) ___________________________________</w:t>
      </w:r>
    </w:p>
    <w:p w14:paraId="610E24E6" w14:textId="36C80CF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Привилегированные (штук) ______________________________________:</w:t>
      </w:r>
    </w:p>
    <w:p w14:paraId="76AA6697" w14:textId="5FC9118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регистрационные номера выпусков _________________________________,</w:t>
      </w:r>
    </w:p>
    <w:p w14:paraId="022EA34C" w14:textId="7903332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номинальная стоимость (рублей) __________________________________</w:t>
      </w:r>
    </w:p>
    <w:p w14:paraId="523B5893" w14:textId="0589AAE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Доля в уставном капитале (процентов) _______________________________</w:t>
      </w:r>
    </w:p>
    <w:p w14:paraId="49C1E18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Выписка из реестра акционеров от "____" ______________ ______________ г.</w:t>
      </w:r>
    </w:p>
    <w:p w14:paraId="2DF719D8" w14:textId="0ACBBA6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Акционерное общество (эмитент) __________________________________</w:t>
      </w:r>
    </w:p>
    <w:p w14:paraId="7BA746B6" w14:textId="2572B5E0" w:rsidR="003B668B" w:rsidRPr="008836CF"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_________________________ </w:t>
      </w:r>
      <w:hyperlink w:anchor="P654" w:history="1">
        <w:r w:rsidR="008836CF">
          <w:rPr>
            <w:rFonts w:ascii="Times New Roman" w:hAnsi="Times New Roman" w:cs="Times New Roman"/>
            <w:sz w:val="28"/>
            <w:szCs w:val="28"/>
          </w:rPr>
          <w:t>Карта №</w:t>
        </w:r>
        <w:r w:rsidRPr="008836CF">
          <w:rPr>
            <w:rFonts w:ascii="Times New Roman" w:hAnsi="Times New Roman" w:cs="Times New Roman"/>
            <w:sz w:val="28"/>
            <w:szCs w:val="28"/>
          </w:rPr>
          <w:t xml:space="preserve"> 10</w:t>
        </w:r>
      </w:hyperlink>
      <w:r w:rsidRPr="008836CF">
        <w:rPr>
          <w:rFonts w:ascii="Times New Roman" w:hAnsi="Times New Roman" w:cs="Times New Roman"/>
          <w:sz w:val="28"/>
          <w:szCs w:val="28"/>
        </w:rPr>
        <w:t xml:space="preserve"> ____, ОГРН ____________________</w:t>
      </w:r>
    </w:p>
    <w:p w14:paraId="5B50ACC0" w14:textId="4C5959DA" w:rsidR="003B668B" w:rsidRPr="008836CF" w:rsidRDefault="003B668B" w:rsidP="003B668B">
      <w:pPr>
        <w:pStyle w:val="ConsPlusNonformat"/>
        <w:jc w:val="both"/>
        <w:rPr>
          <w:rFonts w:ascii="Times New Roman" w:hAnsi="Times New Roman" w:cs="Times New Roman"/>
          <w:sz w:val="28"/>
          <w:szCs w:val="28"/>
        </w:rPr>
      </w:pPr>
      <w:r w:rsidRPr="008836CF">
        <w:rPr>
          <w:rFonts w:ascii="Times New Roman" w:hAnsi="Times New Roman" w:cs="Times New Roman"/>
          <w:sz w:val="28"/>
          <w:szCs w:val="28"/>
        </w:rPr>
        <w:t>8. Правообладатель _________________________________________________</w:t>
      </w:r>
    </w:p>
    <w:p w14:paraId="41002CAC" w14:textId="3E687643" w:rsidR="003B668B" w:rsidRPr="008836CF" w:rsidRDefault="003B668B" w:rsidP="003B668B">
      <w:pPr>
        <w:pStyle w:val="ConsPlusNonformat"/>
        <w:jc w:val="both"/>
        <w:rPr>
          <w:rFonts w:ascii="Times New Roman" w:hAnsi="Times New Roman" w:cs="Times New Roman"/>
          <w:sz w:val="28"/>
          <w:szCs w:val="28"/>
        </w:rPr>
      </w:pPr>
      <w:r w:rsidRPr="008836CF">
        <w:rPr>
          <w:rFonts w:ascii="Times New Roman" w:hAnsi="Times New Roman" w:cs="Times New Roman"/>
          <w:sz w:val="28"/>
          <w:szCs w:val="28"/>
        </w:rPr>
        <w:t xml:space="preserve">________________________ </w:t>
      </w:r>
      <w:hyperlink w:anchor="P601" w:history="1">
        <w:r w:rsidRPr="008836CF">
          <w:rPr>
            <w:rFonts w:ascii="Times New Roman" w:hAnsi="Times New Roman" w:cs="Times New Roman"/>
            <w:sz w:val="28"/>
            <w:szCs w:val="28"/>
          </w:rPr>
          <w:t xml:space="preserve">Карта </w:t>
        </w:r>
        <w:r w:rsidR="008836CF">
          <w:rPr>
            <w:rFonts w:ascii="Times New Roman" w:hAnsi="Times New Roman" w:cs="Times New Roman"/>
            <w:sz w:val="28"/>
            <w:szCs w:val="28"/>
          </w:rPr>
          <w:t>№</w:t>
        </w:r>
        <w:r w:rsidRPr="008836CF">
          <w:rPr>
            <w:rFonts w:ascii="Times New Roman" w:hAnsi="Times New Roman" w:cs="Times New Roman"/>
            <w:sz w:val="28"/>
            <w:szCs w:val="28"/>
          </w:rPr>
          <w:t xml:space="preserve"> 9</w:t>
        </w:r>
      </w:hyperlink>
      <w:r w:rsidRPr="008836CF">
        <w:rPr>
          <w:rFonts w:ascii="Times New Roman" w:hAnsi="Times New Roman" w:cs="Times New Roman"/>
          <w:sz w:val="28"/>
          <w:szCs w:val="28"/>
        </w:rPr>
        <w:t xml:space="preserve"> ____, ОГРН _______________________</w:t>
      </w:r>
    </w:p>
    <w:p w14:paraId="3EBEA40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9. Документы-основания возникновения:</w:t>
      </w:r>
    </w:p>
    <w:p w14:paraId="32A80081" w14:textId="24A4882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права собственности Республики Алтай ______________________________</w:t>
      </w:r>
    </w:p>
    <w:p w14:paraId="72282BC7" w14:textId="1077232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права ___________________________________________________________</w:t>
      </w:r>
    </w:p>
    <w:p w14:paraId="0A24661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вещного права)</w:t>
      </w:r>
    </w:p>
    <w:p w14:paraId="316DFA8B" w14:textId="0DAE1A7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10. Владелец ______________________________________________________</w:t>
      </w:r>
    </w:p>
    <w:p w14:paraId="63316D14" w14:textId="512FD5A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 ОГРН ________________________</w:t>
      </w:r>
    </w:p>
    <w:p w14:paraId="7A327626" w14:textId="6522EF3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11. Номинальный держатель _________________________________________</w:t>
      </w:r>
    </w:p>
    <w:p w14:paraId="7CEB807E" w14:textId="74F0D88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 ОГРН ________________________</w:t>
      </w:r>
    </w:p>
    <w:p w14:paraId="71AD692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12. Документы-основания:</w:t>
      </w:r>
    </w:p>
    <w:p w14:paraId="24A87927" w14:textId="7961F12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изъятия из оборота ________________________________________________</w:t>
      </w:r>
    </w:p>
    <w:p w14:paraId="6E3CA19C" w14:textId="1B93994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ограничения оборота _____________________________________________</w:t>
      </w:r>
    </w:p>
    <w:p w14:paraId="2710D2B6"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13. Ограничение (обременение)</w:t>
      </w:r>
    </w:p>
    <w:p w14:paraId="4B705F77" w14:textId="0E9EE56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1) Наименование части ______________________________________________</w:t>
      </w:r>
    </w:p>
    <w:p w14:paraId="310B3FC8" w14:textId="0E94D3A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Вид ограничения (обременения) _____________________________________</w:t>
      </w:r>
    </w:p>
    <w:p w14:paraId="179AB68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___________________________________________________________________________</w:t>
      </w:r>
    </w:p>
    <w:p w14:paraId="2559D90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Дата возникновения</w:t>
      </w:r>
    </w:p>
    <w:p w14:paraId="02E69B10" w14:textId="7EE2F6A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Дата прекращения _______________________________________________</w:t>
      </w:r>
    </w:p>
    <w:p w14:paraId="63D761EB" w14:textId="5E30DA9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Лицо, в пользу которого установлено ограничение (обременение) ________</w:t>
      </w:r>
    </w:p>
    <w:p w14:paraId="58D45B8C" w14:textId="05329EE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 Карта </w:t>
      </w:r>
      <w:r w:rsidR="008836CF">
        <w:rPr>
          <w:rFonts w:ascii="Times New Roman" w:hAnsi="Times New Roman" w:cs="Times New Roman"/>
          <w:sz w:val="28"/>
          <w:szCs w:val="28"/>
        </w:rPr>
        <w:t>№</w:t>
      </w:r>
      <w:r w:rsidRPr="00852623">
        <w:rPr>
          <w:rFonts w:ascii="Times New Roman" w:hAnsi="Times New Roman" w:cs="Times New Roman"/>
          <w:sz w:val="28"/>
          <w:szCs w:val="28"/>
        </w:rPr>
        <w:t xml:space="preserve"> _______, ОГРН ____________ или ОГРНИП ______</w:t>
      </w:r>
    </w:p>
    <w:p w14:paraId="65C8FF45" w14:textId="480279C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Документы-основания ограничения (обременения) ____________________</w:t>
      </w:r>
    </w:p>
    <w:p w14:paraId="6AF5EC1B" w14:textId="18C678E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776FB32E" w14:textId="3C1369F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_________________________ ______ _________ ____________</w:t>
      </w:r>
    </w:p>
    <w:p w14:paraId="1339D0CB" w14:textId="4FD5C83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8836CF">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(Ф.И.О.)</w:t>
      </w:r>
    </w:p>
    <w:p w14:paraId="2C0BB09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5781AD0D" w14:textId="77777777" w:rsidR="003B668B" w:rsidRPr="00852623" w:rsidRDefault="003B668B" w:rsidP="003B668B">
      <w:pPr>
        <w:pStyle w:val="ConsPlusNonformat"/>
        <w:jc w:val="both"/>
        <w:rPr>
          <w:rFonts w:ascii="Times New Roman" w:hAnsi="Times New Roman" w:cs="Times New Roman"/>
          <w:sz w:val="28"/>
          <w:szCs w:val="28"/>
        </w:rPr>
      </w:pPr>
    </w:p>
    <w:p w14:paraId="24D8A7A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26A4D35D"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1C4D6FE1" w14:textId="1274015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__________ _________ ________________</w:t>
      </w:r>
    </w:p>
    <w:p w14:paraId="61C9BD17" w14:textId="0764FFF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8836CF">
        <w:rPr>
          <w:rFonts w:ascii="Times New Roman" w:hAnsi="Times New Roman" w:cs="Times New Roman"/>
          <w:sz w:val="28"/>
          <w:szCs w:val="28"/>
        </w:rPr>
        <w:t xml:space="preserve">                                    </w:t>
      </w:r>
      <w:r w:rsidRPr="00852623">
        <w:rPr>
          <w:rFonts w:ascii="Times New Roman" w:hAnsi="Times New Roman" w:cs="Times New Roman"/>
          <w:sz w:val="28"/>
          <w:szCs w:val="28"/>
        </w:rPr>
        <w:t>(</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1367F798"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16924CB3" w14:textId="77777777" w:rsidR="003B668B" w:rsidRPr="00852623" w:rsidRDefault="003B668B" w:rsidP="003B668B">
      <w:pPr>
        <w:pStyle w:val="ConsPlusNonformat"/>
        <w:jc w:val="both"/>
        <w:rPr>
          <w:rFonts w:ascii="Times New Roman" w:hAnsi="Times New Roman" w:cs="Times New Roman"/>
          <w:sz w:val="28"/>
          <w:szCs w:val="28"/>
        </w:rPr>
      </w:pPr>
    </w:p>
    <w:p w14:paraId="059537A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Глава 2. </w:t>
      </w:r>
      <w:proofErr w:type="gramStart"/>
      <w:r w:rsidRPr="00852623">
        <w:rPr>
          <w:rFonts w:ascii="Times New Roman" w:hAnsi="Times New Roman" w:cs="Times New Roman"/>
          <w:sz w:val="28"/>
          <w:szCs w:val="28"/>
        </w:rPr>
        <w:t>Сведения  о</w:t>
      </w:r>
      <w:proofErr w:type="gramEnd"/>
      <w:r w:rsidRPr="00852623">
        <w:rPr>
          <w:rFonts w:ascii="Times New Roman" w:hAnsi="Times New Roman" w:cs="Times New Roman"/>
          <w:sz w:val="28"/>
          <w:szCs w:val="28"/>
        </w:rPr>
        <w:t xml:space="preserve">  долях  (вкладах)  в  уставных  (складочных) капиталах</w:t>
      </w:r>
    </w:p>
    <w:p w14:paraId="48841C11"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хозяйственных обществ и товариществ</w:t>
      </w:r>
    </w:p>
    <w:p w14:paraId="0F358654" w14:textId="77777777" w:rsidR="003B668B" w:rsidRPr="00852623" w:rsidRDefault="003B668B" w:rsidP="003B668B">
      <w:pPr>
        <w:pStyle w:val="ConsPlusNonformat"/>
        <w:jc w:val="both"/>
        <w:rPr>
          <w:rFonts w:ascii="Times New Roman" w:hAnsi="Times New Roman" w:cs="Times New Roman"/>
          <w:sz w:val="28"/>
          <w:szCs w:val="28"/>
        </w:rPr>
      </w:pPr>
    </w:p>
    <w:p w14:paraId="136F094E" w14:textId="70FF5B67" w:rsidR="003B668B" w:rsidRPr="00852623" w:rsidRDefault="003B668B" w:rsidP="008836CF">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Карта </w:t>
      </w:r>
      <w:r w:rsidR="008836CF">
        <w:rPr>
          <w:rFonts w:ascii="Times New Roman" w:hAnsi="Times New Roman" w:cs="Times New Roman"/>
          <w:sz w:val="28"/>
          <w:szCs w:val="28"/>
        </w:rPr>
        <w:t>№</w:t>
      </w:r>
      <w:r w:rsidRPr="00852623">
        <w:rPr>
          <w:rFonts w:ascii="Times New Roman" w:hAnsi="Times New Roman" w:cs="Times New Roman"/>
          <w:sz w:val="28"/>
          <w:szCs w:val="28"/>
        </w:rPr>
        <w:t xml:space="preserve"> 6 _____</w:t>
      </w:r>
    </w:p>
    <w:p w14:paraId="25C49F13" w14:textId="77777777" w:rsidR="003B668B" w:rsidRPr="00852623" w:rsidRDefault="003B668B" w:rsidP="008836CF">
      <w:pPr>
        <w:pStyle w:val="ConsPlusNonformat"/>
        <w:jc w:val="center"/>
        <w:rPr>
          <w:rFonts w:ascii="Times New Roman" w:hAnsi="Times New Roman" w:cs="Times New Roman"/>
          <w:sz w:val="28"/>
          <w:szCs w:val="28"/>
        </w:rPr>
      </w:pPr>
    </w:p>
    <w:p w14:paraId="0317560D" w14:textId="7D3690EA" w:rsidR="003B668B" w:rsidRPr="00852623" w:rsidRDefault="003B668B" w:rsidP="008836CF">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Доля (вклад) в уставном (складочном) капитале</w:t>
      </w:r>
    </w:p>
    <w:p w14:paraId="314CE267" w14:textId="31625419" w:rsidR="003B668B" w:rsidRPr="00852623" w:rsidRDefault="003B668B" w:rsidP="008836CF">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хозяйственного общества или товарищества</w:t>
      </w:r>
    </w:p>
    <w:p w14:paraId="6D964D4E" w14:textId="77777777" w:rsidR="003B668B" w:rsidRPr="00852623" w:rsidRDefault="003B668B" w:rsidP="008836CF">
      <w:pPr>
        <w:pStyle w:val="ConsPlusNonformat"/>
        <w:jc w:val="center"/>
        <w:rPr>
          <w:rFonts w:ascii="Times New Roman" w:hAnsi="Times New Roman" w:cs="Times New Roman"/>
          <w:sz w:val="28"/>
          <w:szCs w:val="28"/>
        </w:rPr>
      </w:pPr>
    </w:p>
    <w:p w14:paraId="3A20898B" w14:textId="27FC4EC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Реестровый номер имущества (РНИ) _____ от </w:t>
      </w:r>
      <w:r w:rsidR="002C44A0">
        <w:rPr>
          <w:rFonts w:ascii="Times New Roman" w:hAnsi="Times New Roman" w:cs="Times New Roman"/>
          <w:sz w:val="28"/>
          <w:szCs w:val="28"/>
        </w:rPr>
        <w:t>«</w:t>
      </w:r>
      <w:r w:rsidRPr="00852623">
        <w:rPr>
          <w:rFonts w:ascii="Times New Roman" w:hAnsi="Times New Roman" w:cs="Times New Roman"/>
          <w:sz w:val="28"/>
          <w:szCs w:val="28"/>
        </w:rPr>
        <w:t>____</w:t>
      </w:r>
      <w:r w:rsidR="002C44A0">
        <w:rPr>
          <w:rFonts w:ascii="Times New Roman" w:hAnsi="Times New Roman" w:cs="Times New Roman"/>
          <w:sz w:val="28"/>
          <w:szCs w:val="28"/>
        </w:rPr>
        <w:t>»</w:t>
      </w:r>
      <w:r w:rsidRPr="00852623">
        <w:rPr>
          <w:rFonts w:ascii="Times New Roman" w:hAnsi="Times New Roman" w:cs="Times New Roman"/>
          <w:sz w:val="28"/>
          <w:szCs w:val="28"/>
        </w:rPr>
        <w:t xml:space="preserve"> ______ __________ г.</w:t>
      </w:r>
    </w:p>
    <w:p w14:paraId="0D497C08" w14:textId="1F75B79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Доля (вклад) в уставном (складочном) капитале (процентов) ____________</w:t>
      </w:r>
    </w:p>
    <w:p w14:paraId="5727ECE9" w14:textId="017F775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Хозяйственное общество (товарищество) _____________________________</w:t>
      </w:r>
    </w:p>
    <w:p w14:paraId="31B894B7" w14:textId="47E83BAA" w:rsidR="003B668B" w:rsidRPr="008B2A8D" w:rsidRDefault="003B668B" w:rsidP="003B668B">
      <w:pPr>
        <w:pStyle w:val="ConsPlusNonformat"/>
        <w:jc w:val="both"/>
        <w:rPr>
          <w:rFonts w:ascii="Times New Roman" w:hAnsi="Times New Roman" w:cs="Times New Roman"/>
          <w:sz w:val="28"/>
          <w:szCs w:val="28"/>
        </w:rPr>
      </w:pPr>
      <w:r w:rsidRPr="008B2A8D">
        <w:rPr>
          <w:rFonts w:ascii="Times New Roman" w:hAnsi="Times New Roman" w:cs="Times New Roman"/>
          <w:sz w:val="28"/>
          <w:szCs w:val="28"/>
        </w:rPr>
        <w:t xml:space="preserve">_______________________________ </w:t>
      </w:r>
      <w:hyperlink w:anchor="P701" w:history="1">
        <w:r w:rsidRPr="008B2A8D">
          <w:rPr>
            <w:rFonts w:ascii="Times New Roman" w:hAnsi="Times New Roman" w:cs="Times New Roman"/>
            <w:sz w:val="28"/>
            <w:szCs w:val="28"/>
          </w:rPr>
          <w:t xml:space="preserve">Карта </w:t>
        </w:r>
        <w:r w:rsidR="008B2A8D">
          <w:rPr>
            <w:rFonts w:ascii="Times New Roman" w:hAnsi="Times New Roman" w:cs="Times New Roman"/>
            <w:sz w:val="28"/>
            <w:szCs w:val="28"/>
          </w:rPr>
          <w:t>№</w:t>
        </w:r>
        <w:r w:rsidRPr="008B2A8D">
          <w:rPr>
            <w:rFonts w:ascii="Times New Roman" w:hAnsi="Times New Roman" w:cs="Times New Roman"/>
            <w:sz w:val="28"/>
            <w:szCs w:val="28"/>
          </w:rPr>
          <w:t xml:space="preserve"> 11</w:t>
        </w:r>
      </w:hyperlink>
      <w:r w:rsidRPr="008B2A8D">
        <w:rPr>
          <w:rFonts w:ascii="Times New Roman" w:hAnsi="Times New Roman" w:cs="Times New Roman"/>
          <w:sz w:val="28"/>
          <w:szCs w:val="28"/>
        </w:rPr>
        <w:t xml:space="preserve"> ____, ОГРН _____________</w:t>
      </w:r>
    </w:p>
    <w:p w14:paraId="112E03CE" w14:textId="328086A8" w:rsidR="003B668B" w:rsidRPr="008B2A8D" w:rsidRDefault="003B668B" w:rsidP="003B668B">
      <w:pPr>
        <w:pStyle w:val="ConsPlusNonformat"/>
        <w:jc w:val="both"/>
        <w:rPr>
          <w:rFonts w:ascii="Times New Roman" w:hAnsi="Times New Roman" w:cs="Times New Roman"/>
          <w:sz w:val="28"/>
          <w:szCs w:val="28"/>
        </w:rPr>
      </w:pPr>
      <w:r w:rsidRPr="008B2A8D">
        <w:rPr>
          <w:rFonts w:ascii="Times New Roman" w:hAnsi="Times New Roman" w:cs="Times New Roman"/>
          <w:sz w:val="28"/>
          <w:szCs w:val="28"/>
        </w:rPr>
        <w:t>4. Правообладатель ________________________________________________</w:t>
      </w:r>
    </w:p>
    <w:p w14:paraId="2D54A8B7" w14:textId="19385760" w:rsidR="003B668B" w:rsidRPr="00852623" w:rsidRDefault="003B668B" w:rsidP="003B668B">
      <w:pPr>
        <w:pStyle w:val="ConsPlusNonformat"/>
        <w:jc w:val="both"/>
        <w:rPr>
          <w:rFonts w:ascii="Times New Roman" w:hAnsi="Times New Roman" w:cs="Times New Roman"/>
          <w:sz w:val="28"/>
          <w:szCs w:val="28"/>
        </w:rPr>
      </w:pPr>
      <w:r w:rsidRPr="008B2A8D">
        <w:rPr>
          <w:rFonts w:ascii="Times New Roman" w:hAnsi="Times New Roman" w:cs="Times New Roman"/>
          <w:sz w:val="28"/>
          <w:szCs w:val="28"/>
        </w:rPr>
        <w:t xml:space="preserve">_________________________________ </w:t>
      </w:r>
      <w:hyperlink w:anchor="P601" w:history="1">
        <w:r w:rsidRPr="008B2A8D">
          <w:rPr>
            <w:rFonts w:ascii="Times New Roman" w:hAnsi="Times New Roman" w:cs="Times New Roman"/>
            <w:sz w:val="28"/>
            <w:szCs w:val="28"/>
          </w:rPr>
          <w:t xml:space="preserve">Карта </w:t>
        </w:r>
        <w:r w:rsidR="008B2A8D">
          <w:rPr>
            <w:rFonts w:ascii="Times New Roman" w:hAnsi="Times New Roman" w:cs="Times New Roman"/>
            <w:sz w:val="28"/>
            <w:szCs w:val="28"/>
          </w:rPr>
          <w:t>№</w:t>
        </w:r>
        <w:r w:rsidRPr="008B2A8D">
          <w:rPr>
            <w:rFonts w:ascii="Times New Roman" w:hAnsi="Times New Roman" w:cs="Times New Roman"/>
            <w:sz w:val="28"/>
            <w:szCs w:val="28"/>
          </w:rPr>
          <w:t xml:space="preserve"> 9</w:t>
        </w:r>
      </w:hyperlink>
      <w:r w:rsidRPr="008B2A8D">
        <w:rPr>
          <w:rFonts w:ascii="Times New Roman" w:hAnsi="Times New Roman" w:cs="Times New Roman"/>
          <w:sz w:val="28"/>
          <w:szCs w:val="28"/>
        </w:rPr>
        <w:t xml:space="preserve"> _____, </w:t>
      </w:r>
      <w:r w:rsidRPr="00852623">
        <w:rPr>
          <w:rFonts w:ascii="Times New Roman" w:hAnsi="Times New Roman" w:cs="Times New Roman"/>
          <w:sz w:val="28"/>
          <w:szCs w:val="28"/>
        </w:rPr>
        <w:t>ОГРН _____________</w:t>
      </w:r>
    </w:p>
    <w:p w14:paraId="23D934C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Документы-основания возникновения:</w:t>
      </w:r>
    </w:p>
    <w:p w14:paraId="5ECA3D8F" w14:textId="587901A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права собственности Республики Алтай ______________________________</w:t>
      </w:r>
    </w:p>
    <w:p w14:paraId="0FA8888B" w14:textId="31054E6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4F8AFE0F" w14:textId="78A3026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права __________________________________________________________</w:t>
      </w:r>
    </w:p>
    <w:p w14:paraId="22415CD1" w14:textId="209F7AE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8B2A8D">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иного вещного права)</w:t>
      </w:r>
    </w:p>
    <w:p w14:paraId="40928FD3" w14:textId="2E4DDE7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51A4599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Ограничение (обременение)</w:t>
      </w:r>
    </w:p>
    <w:p w14:paraId="290D915B" w14:textId="1BBC58E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Наименование части ______________________________________________</w:t>
      </w:r>
    </w:p>
    <w:p w14:paraId="088E1CF0" w14:textId="29B1F4D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Вид ограничения (обременения) ____________________________________</w:t>
      </w:r>
    </w:p>
    <w:p w14:paraId="4EF8E499" w14:textId="3CF89C5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3D66B160" w14:textId="24451C6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3) Дата возникновения _______________________________________________</w:t>
      </w:r>
    </w:p>
    <w:p w14:paraId="27AF8A04" w14:textId="69B4328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Дата прекращения ________________________________________________</w:t>
      </w:r>
    </w:p>
    <w:p w14:paraId="144E82A3" w14:textId="56AA0D0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Лицо, в пользу которого установлено ограничение (обременение) ________</w:t>
      </w:r>
    </w:p>
    <w:p w14:paraId="22F6701F" w14:textId="1298239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 Карта </w:t>
      </w:r>
      <w:r w:rsidR="00142A36">
        <w:rPr>
          <w:rFonts w:ascii="Times New Roman" w:hAnsi="Times New Roman" w:cs="Times New Roman"/>
          <w:sz w:val="28"/>
          <w:szCs w:val="28"/>
        </w:rPr>
        <w:t>№</w:t>
      </w:r>
      <w:r w:rsidRPr="00852623">
        <w:rPr>
          <w:rFonts w:ascii="Times New Roman" w:hAnsi="Times New Roman" w:cs="Times New Roman"/>
          <w:sz w:val="28"/>
          <w:szCs w:val="28"/>
        </w:rPr>
        <w:t xml:space="preserve"> _______, ОГРН ____________ или ОГРНИП __________</w:t>
      </w:r>
    </w:p>
    <w:p w14:paraId="633824FC" w14:textId="3866F23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Документы-основания ограничения (обременения) ____________________</w:t>
      </w:r>
    </w:p>
    <w:p w14:paraId="7BEFBB93" w14:textId="7EE1994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36FBE30D" w14:textId="49013E1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_____________________________ ______ _________ _________</w:t>
      </w:r>
    </w:p>
    <w:p w14:paraId="78422BE2" w14:textId="578F364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142A36">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w:t>
      </w:r>
      <w:proofErr w:type="gramStart"/>
      <w:r w:rsidRPr="00852623">
        <w:rPr>
          <w:rFonts w:ascii="Times New Roman" w:hAnsi="Times New Roman" w:cs="Times New Roman"/>
          <w:sz w:val="28"/>
          <w:szCs w:val="28"/>
        </w:rPr>
        <w:t>правообладателя)  (</w:t>
      </w:r>
      <w:proofErr w:type="gramEnd"/>
      <w:r w:rsidRPr="00852623">
        <w:rPr>
          <w:rFonts w:ascii="Times New Roman" w:hAnsi="Times New Roman" w:cs="Times New Roman"/>
          <w:sz w:val="28"/>
          <w:szCs w:val="28"/>
        </w:rPr>
        <w:t>дата) (подпись)   (Ф.И.О.)</w:t>
      </w:r>
    </w:p>
    <w:p w14:paraId="1D9A65D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474233A3" w14:textId="77777777" w:rsidR="003B668B" w:rsidRPr="00852623" w:rsidRDefault="003B668B" w:rsidP="003B668B">
      <w:pPr>
        <w:pStyle w:val="ConsPlusNonformat"/>
        <w:jc w:val="both"/>
        <w:rPr>
          <w:rFonts w:ascii="Times New Roman" w:hAnsi="Times New Roman" w:cs="Times New Roman"/>
          <w:sz w:val="28"/>
          <w:szCs w:val="28"/>
        </w:rPr>
      </w:pPr>
    </w:p>
    <w:p w14:paraId="51C3CD1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5F9F627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00904B4B" w14:textId="15B40D2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___________ _________ _______________</w:t>
      </w:r>
    </w:p>
    <w:p w14:paraId="3AA51F3D" w14:textId="37693E6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142A36">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6BAC3A5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4946A5A5" w14:textId="77777777" w:rsidR="003B668B" w:rsidRPr="00852623" w:rsidRDefault="003B668B" w:rsidP="003B668B">
      <w:pPr>
        <w:pStyle w:val="ConsPlusNonformat"/>
        <w:jc w:val="both"/>
        <w:rPr>
          <w:rFonts w:ascii="Times New Roman" w:hAnsi="Times New Roman" w:cs="Times New Roman"/>
          <w:sz w:val="28"/>
          <w:szCs w:val="28"/>
        </w:rPr>
      </w:pPr>
    </w:p>
    <w:p w14:paraId="58E5A791" w14:textId="4A16263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Глава 3. Сведения о движимом имуществе, первоначальная стоимость которого</w:t>
      </w:r>
      <w:r w:rsidR="00142A36">
        <w:rPr>
          <w:rFonts w:ascii="Times New Roman" w:hAnsi="Times New Roman" w:cs="Times New Roman"/>
          <w:sz w:val="28"/>
          <w:szCs w:val="28"/>
        </w:rPr>
        <w:t xml:space="preserve"> </w:t>
      </w:r>
      <w:r w:rsidRPr="00852623">
        <w:rPr>
          <w:rFonts w:ascii="Times New Roman" w:hAnsi="Times New Roman" w:cs="Times New Roman"/>
          <w:sz w:val="28"/>
          <w:szCs w:val="28"/>
        </w:rPr>
        <w:t>превышает 200 тыс. рублей</w:t>
      </w:r>
    </w:p>
    <w:p w14:paraId="7D5A42A9" w14:textId="77777777" w:rsidR="003B668B" w:rsidRPr="00852623" w:rsidRDefault="003B668B" w:rsidP="003B668B">
      <w:pPr>
        <w:pStyle w:val="ConsPlusNonformat"/>
        <w:jc w:val="both"/>
        <w:rPr>
          <w:rFonts w:ascii="Times New Roman" w:hAnsi="Times New Roman" w:cs="Times New Roman"/>
          <w:sz w:val="28"/>
          <w:szCs w:val="28"/>
        </w:rPr>
      </w:pPr>
    </w:p>
    <w:p w14:paraId="0ABC3732" w14:textId="3C51027D" w:rsidR="003B668B" w:rsidRPr="00852623" w:rsidRDefault="003B668B" w:rsidP="00142A36">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Карта </w:t>
      </w:r>
      <w:r w:rsidR="00142A36">
        <w:rPr>
          <w:rFonts w:ascii="Times New Roman" w:hAnsi="Times New Roman" w:cs="Times New Roman"/>
          <w:sz w:val="28"/>
          <w:szCs w:val="28"/>
        </w:rPr>
        <w:t>№</w:t>
      </w:r>
      <w:r w:rsidRPr="00852623">
        <w:rPr>
          <w:rFonts w:ascii="Times New Roman" w:hAnsi="Times New Roman" w:cs="Times New Roman"/>
          <w:sz w:val="28"/>
          <w:szCs w:val="28"/>
        </w:rPr>
        <w:t xml:space="preserve"> 7 _____</w:t>
      </w:r>
    </w:p>
    <w:p w14:paraId="719E3EEB" w14:textId="77777777" w:rsidR="003B668B" w:rsidRPr="00852623" w:rsidRDefault="003B668B" w:rsidP="00142A36">
      <w:pPr>
        <w:pStyle w:val="ConsPlusNonformat"/>
        <w:jc w:val="center"/>
        <w:rPr>
          <w:rFonts w:ascii="Times New Roman" w:hAnsi="Times New Roman" w:cs="Times New Roman"/>
          <w:sz w:val="28"/>
          <w:szCs w:val="28"/>
        </w:rPr>
      </w:pPr>
    </w:p>
    <w:p w14:paraId="5EE0C1B1" w14:textId="624334D9" w:rsidR="003B668B" w:rsidRPr="00852623" w:rsidRDefault="003B668B" w:rsidP="00142A36">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Особо ценное движимое имущество, приобретенное</w:t>
      </w:r>
    </w:p>
    <w:p w14:paraId="6F739B1C" w14:textId="474F47C4" w:rsidR="003B668B" w:rsidRPr="00142A36" w:rsidRDefault="003B668B" w:rsidP="00142A36">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за счет выделенных собственником имущества </w:t>
      </w:r>
      <w:r w:rsidRPr="00142A36">
        <w:rPr>
          <w:rFonts w:ascii="Times New Roman" w:hAnsi="Times New Roman" w:cs="Times New Roman"/>
          <w:sz w:val="28"/>
          <w:szCs w:val="28"/>
        </w:rPr>
        <w:t xml:space="preserve">средств </w:t>
      </w:r>
      <w:hyperlink w:anchor="P564" w:history="1">
        <w:r w:rsidRPr="00142A36">
          <w:rPr>
            <w:rFonts w:ascii="Times New Roman" w:hAnsi="Times New Roman" w:cs="Times New Roman"/>
            <w:sz w:val="28"/>
            <w:szCs w:val="28"/>
          </w:rPr>
          <w:t>&lt;*&gt;</w:t>
        </w:r>
      </w:hyperlink>
    </w:p>
    <w:p w14:paraId="41126C05" w14:textId="77777777" w:rsidR="003B668B" w:rsidRPr="00142A36" w:rsidRDefault="003B668B" w:rsidP="003B668B">
      <w:pPr>
        <w:pStyle w:val="ConsPlusNonformat"/>
        <w:jc w:val="both"/>
        <w:rPr>
          <w:rFonts w:ascii="Times New Roman" w:hAnsi="Times New Roman" w:cs="Times New Roman"/>
          <w:sz w:val="28"/>
          <w:szCs w:val="28"/>
        </w:rPr>
      </w:pPr>
    </w:p>
    <w:p w14:paraId="7AC6D68D" w14:textId="462202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Реестровый номер имущества (РНИ) ____________ от </w:t>
      </w:r>
      <w:r w:rsidR="002C44A0">
        <w:rPr>
          <w:rFonts w:ascii="Times New Roman" w:hAnsi="Times New Roman" w:cs="Times New Roman"/>
          <w:sz w:val="28"/>
          <w:szCs w:val="28"/>
        </w:rPr>
        <w:t>«</w:t>
      </w:r>
      <w:r w:rsidRPr="00852623">
        <w:rPr>
          <w:rFonts w:ascii="Times New Roman" w:hAnsi="Times New Roman" w:cs="Times New Roman"/>
          <w:sz w:val="28"/>
          <w:szCs w:val="28"/>
        </w:rPr>
        <w:t>____</w:t>
      </w:r>
      <w:r w:rsidR="002C44A0">
        <w:rPr>
          <w:rFonts w:ascii="Times New Roman" w:hAnsi="Times New Roman" w:cs="Times New Roman"/>
          <w:sz w:val="28"/>
          <w:szCs w:val="28"/>
        </w:rPr>
        <w:t>»</w:t>
      </w:r>
      <w:r w:rsidRPr="00852623">
        <w:rPr>
          <w:rFonts w:ascii="Times New Roman" w:hAnsi="Times New Roman" w:cs="Times New Roman"/>
          <w:sz w:val="28"/>
          <w:szCs w:val="28"/>
        </w:rPr>
        <w:t xml:space="preserve"> _____ ____ г.</w:t>
      </w:r>
    </w:p>
    <w:p w14:paraId="3921DE27" w14:textId="45141E5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2. Государственный регистрационный знак ________ от </w:t>
      </w:r>
      <w:r w:rsidR="002C44A0">
        <w:rPr>
          <w:rFonts w:ascii="Times New Roman" w:hAnsi="Times New Roman" w:cs="Times New Roman"/>
          <w:sz w:val="28"/>
          <w:szCs w:val="28"/>
        </w:rPr>
        <w:t>«____»</w:t>
      </w:r>
      <w:r w:rsidRPr="00852623">
        <w:rPr>
          <w:rFonts w:ascii="Times New Roman" w:hAnsi="Times New Roman" w:cs="Times New Roman"/>
          <w:sz w:val="28"/>
          <w:szCs w:val="28"/>
        </w:rPr>
        <w:t xml:space="preserve"> ______ ____ г.</w:t>
      </w:r>
    </w:p>
    <w:p w14:paraId="63544C9E" w14:textId="1FA308E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Инвентарный номер ______________________________________________</w:t>
      </w:r>
    </w:p>
    <w:p w14:paraId="340C2A0F" w14:textId="557FBA0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Наименование ___________________________________________________</w:t>
      </w:r>
    </w:p>
    <w:p w14:paraId="51B64110" w14:textId="05BB94F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Вид ____________________________________________________________</w:t>
      </w:r>
    </w:p>
    <w:p w14:paraId="57EAE4D1" w14:textId="229B573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Марка, модель ____________________________________________________</w:t>
      </w:r>
    </w:p>
    <w:p w14:paraId="6959163E" w14:textId="15BA282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Год выпуска _____________________________________________________</w:t>
      </w:r>
    </w:p>
    <w:p w14:paraId="19B72D14" w14:textId="2905A1E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Назначение ______________________________________________________</w:t>
      </w:r>
    </w:p>
    <w:p w14:paraId="234928F7" w14:textId="4B32C34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9. Правообладатель _________________________________________________</w:t>
      </w:r>
    </w:p>
    <w:p w14:paraId="48B55742" w14:textId="5E4669C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________________________________ Карта </w:t>
      </w:r>
      <w:r w:rsidR="00142A36">
        <w:rPr>
          <w:rFonts w:ascii="Times New Roman" w:hAnsi="Times New Roman" w:cs="Times New Roman"/>
          <w:sz w:val="28"/>
          <w:szCs w:val="28"/>
        </w:rPr>
        <w:t>№</w:t>
      </w:r>
      <w:r w:rsidRPr="00852623">
        <w:rPr>
          <w:rFonts w:ascii="Times New Roman" w:hAnsi="Times New Roman" w:cs="Times New Roman"/>
          <w:sz w:val="28"/>
          <w:szCs w:val="28"/>
        </w:rPr>
        <w:t xml:space="preserve"> ______, ОГРН _____________</w:t>
      </w:r>
    </w:p>
    <w:p w14:paraId="6FE15C6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10. Документы-основания возникновения:</w:t>
      </w:r>
    </w:p>
    <w:p w14:paraId="33A31564" w14:textId="0D086CE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права собственности Республики Алтай ______________________________</w:t>
      </w:r>
    </w:p>
    <w:p w14:paraId="127870E0" w14:textId="2AB7D59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права ___________________________________________________________</w:t>
      </w:r>
    </w:p>
    <w:p w14:paraId="318F0928"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вещного права)</w:t>
      </w:r>
    </w:p>
    <w:p w14:paraId="575F1DD2" w14:textId="4F70053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11. Категория историко-культурного значения ___________________________</w:t>
      </w:r>
    </w:p>
    <w:p w14:paraId="7707D668" w14:textId="3D0E1B7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12. Регистрационный номер объекта культурного наследия, с которым связан</w:t>
      </w:r>
    </w:p>
    <w:p w14:paraId="02B93AD0" w14:textId="12C8D13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объект движимого имущества ________________________________________</w:t>
      </w:r>
    </w:p>
    <w:p w14:paraId="1711E7C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13. Стоимость (тыс. рублей):</w:t>
      </w:r>
    </w:p>
    <w:p w14:paraId="24F46E58" w14:textId="6B4157F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первоначальная __________________________________________________</w:t>
      </w:r>
    </w:p>
    <w:p w14:paraId="5039FC49" w14:textId="47A3EC2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остаточная ____________________________________________________</w:t>
      </w:r>
    </w:p>
    <w:p w14:paraId="5B905FF3" w14:textId="25B8BC6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3) __________________________________________________________________</w:t>
      </w:r>
    </w:p>
    <w:p w14:paraId="4CBDC88A"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иного вида стоимости)</w:t>
      </w:r>
    </w:p>
    <w:p w14:paraId="27C3391D"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14. Документы-основания:</w:t>
      </w:r>
    </w:p>
    <w:p w14:paraId="0772E55B" w14:textId="48176AD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изъятия из оборота _______________________________________________</w:t>
      </w:r>
    </w:p>
    <w:p w14:paraId="5DD5830A" w14:textId="44868D2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ограничения оборота _____________________________________________</w:t>
      </w:r>
    </w:p>
    <w:p w14:paraId="6310EC3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15. Ограничение (обременение)</w:t>
      </w:r>
    </w:p>
    <w:p w14:paraId="1B424B01" w14:textId="5B1A599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Наименование части ______________________________________________</w:t>
      </w:r>
    </w:p>
    <w:p w14:paraId="59441D1C" w14:textId="4EA5FF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Вид ограничения (обременения) _____________________________________</w:t>
      </w:r>
    </w:p>
    <w:p w14:paraId="251D9A68" w14:textId="4A6AB1A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Дата возникновения ______________________________________________</w:t>
      </w:r>
    </w:p>
    <w:p w14:paraId="7BB95C72" w14:textId="5C164A8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Дата прекращения _______________________________________________</w:t>
      </w:r>
    </w:p>
    <w:p w14:paraId="111C8B5C" w14:textId="4F262BA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Лицо, в пользу которого установлено ограничение (обременение) ________</w:t>
      </w:r>
    </w:p>
    <w:p w14:paraId="0F1B0B56" w14:textId="32AFB6B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 Карта </w:t>
      </w:r>
      <w:r w:rsidR="0074534B">
        <w:rPr>
          <w:rFonts w:ascii="Times New Roman" w:hAnsi="Times New Roman" w:cs="Times New Roman"/>
          <w:sz w:val="28"/>
          <w:szCs w:val="28"/>
        </w:rPr>
        <w:t>№</w:t>
      </w:r>
      <w:r w:rsidRPr="00852623">
        <w:rPr>
          <w:rFonts w:ascii="Times New Roman" w:hAnsi="Times New Roman" w:cs="Times New Roman"/>
          <w:sz w:val="28"/>
          <w:szCs w:val="28"/>
        </w:rPr>
        <w:t xml:space="preserve"> _______, ОГРН __________ или ОГРНИП ___________</w:t>
      </w:r>
    </w:p>
    <w:p w14:paraId="1B8E9D97" w14:textId="1F34001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Документы-основания ограничения (обременения) ____________________</w:t>
      </w:r>
    </w:p>
    <w:p w14:paraId="494057F0" w14:textId="77777777" w:rsidR="003B668B" w:rsidRPr="00852623" w:rsidRDefault="003B668B" w:rsidP="003B668B">
      <w:pPr>
        <w:pStyle w:val="ConsPlusNonformat"/>
        <w:jc w:val="both"/>
        <w:rPr>
          <w:rFonts w:ascii="Times New Roman" w:hAnsi="Times New Roman" w:cs="Times New Roman"/>
          <w:sz w:val="28"/>
          <w:szCs w:val="28"/>
        </w:rPr>
      </w:pPr>
    </w:p>
    <w:p w14:paraId="447A60DD" w14:textId="33401AC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 ______ _________ ______________</w:t>
      </w:r>
    </w:p>
    <w:p w14:paraId="25E2CD7C" w14:textId="3D5084E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74534B">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 xml:space="preserve"> (Ф.И.О.)</w:t>
      </w:r>
    </w:p>
    <w:p w14:paraId="08F1E7AA"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43512186" w14:textId="77777777" w:rsidR="003B668B" w:rsidRPr="00852623" w:rsidRDefault="003B668B" w:rsidP="003B668B">
      <w:pPr>
        <w:pStyle w:val="ConsPlusNonformat"/>
        <w:jc w:val="both"/>
        <w:rPr>
          <w:rFonts w:ascii="Times New Roman" w:hAnsi="Times New Roman" w:cs="Times New Roman"/>
          <w:sz w:val="28"/>
          <w:szCs w:val="28"/>
        </w:rPr>
      </w:pPr>
    </w:p>
    <w:p w14:paraId="1A7FF76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3A442A6D"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641C6DEA" w14:textId="24016DA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__________ _________ _______________</w:t>
      </w:r>
    </w:p>
    <w:p w14:paraId="31B18D70" w14:textId="65D7A66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74534B">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038BDCF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27A83942" w14:textId="77777777" w:rsidR="003B668B" w:rsidRPr="00852623" w:rsidRDefault="003B668B" w:rsidP="003B668B">
      <w:pPr>
        <w:pStyle w:val="ConsPlusNonformat"/>
        <w:jc w:val="both"/>
        <w:rPr>
          <w:rFonts w:ascii="Times New Roman" w:hAnsi="Times New Roman" w:cs="Times New Roman"/>
          <w:sz w:val="28"/>
          <w:szCs w:val="28"/>
        </w:rPr>
      </w:pPr>
    </w:p>
    <w:p w14:paraId="7BA970CA"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p>
    <w:p w14:paraId="2525D500" w14:textId="59E412D6" w:rsidR="003B668B" w:rsidRPr="00852623" w:rsidRDefault="003B668B" w:rsidP="003B668B">
      <w:pPr>
        <w:pStyle w:val="ConsPlusNonformat"/>
        <w:jc w:val="both"/>
        <w:rPr>
          <w:rFonts w:ascii="Times New Roman" w:hAnsi="Times New Roman" w:cs="Times New Roman"/>
          <w:sz w:val="28"/>
          <w:szCs w:val="28"/>
        </w:rPr>
      </w:pPr>
      <w:bookmarkStart w:id="10" w:name="P564"/>
      <w:bookmarkEnd w:id="10"/>
      <w:r w:rsidRPr="00852623">
        <w:rPr>
          <w:rFonts w:ascii="Times New Roman" w:hAnsi="Times New Roman" w:cs="Times New Roman"/>
          <w:sz w:val="28"/>
          <w:szCs w:val="28"/>
        </w:rPr>
        <w:t xml:space="preserve">    &lt;*&gt; К такому движимому имуществу не относятся акции и доли (вклады),</w:t>
      </w:r>
      <w:r w:rsidR="0074534B">
        <w:rPr>
          <w:rFonts w:ascii="Times New Roman" w:hAnsi="Times New Roman" w:cs="Times New Roman"/>
          <w:sz w:val="28"/>
          <w:szCs w:val="28"/>
        </w:rPr>
        <w:t xml:space="preserve"> </w:t>
      </w:r>
      <w:r w:rsidRPr="00852623">
        <w:rPr>
          <w:rFonts w:ascii="Times New Roman" w:hAnsi="Times New Roman" w:cs="Times New Roman"/>
          <w:sz w:val="28"/>
          <w:szCs w:val="28"/>
        </w:rPr>
        <w:t>являющиеся самостоятельными объектами учета.</w:t>
      </w:r>
    </w:p>
    <w:p w14:paraId="37692C14" w14:textId="77777777" w:rsidR="003B668B" w:rsidRPr="00852623" w:rsidRDefault="003B668B" w:rsidP="003B668B">
      <w:pPr>
        <w:pStyle w:val="ConsPlusNonformat"/>
        <w:jc w:val="both"/>
        <w:rPr>
          <w:rFonts w:ascii="Times New Roman" w:hAnsi="Times New Roman" w:cs="Times New Roman"/>
          <w:sz w:val="28"/>
          <w:szCs w:val="28"/>
        </w:rPr>
      </w:pPr>
    </w:p>
    <w:p w14:paraId="451DFE39" w14:textId="07AA32B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Глава 4. Сведения о движимом имуществе, </w:t>
      </w:r>
      <w:proofErr w:type="gramStart"/>
      <w:r w:rsidRPr="00852623">
        <w:rPr>
          <w:rFonts w:ascii="Times New Roman" w:hAnsi="Times New Roman" w:cs="Times New Roman"/>
          <w:sz w:val="28"/>
          <w:szCs w:val="28"/>
        </w:rPr>
        <w:t>первоначальная  стоимость</w:t>
      </w:r>
      <w:proofErr w:type="gramEnd"/>
      <w:r w:rsidRPr="00852623">
        <w:rPr>
          <w:rFonts w:ascii="Times New Roman" w:hAnsi="Times New Roman" w:cs="Times New Roman"/>
          <w:sz w:val="28"/>
          <w:szCs w:val="28"/>
        </w:rPr>
        <w:t xml:space="preserve"> которого</w:t>
      </w:r>
      <w:r w:rsidR="0074534B">
        <w:rPr>
          <w:rFonts w:ascii="Times New Roman" w:hAnsi="Times New Roman" w:cs="Times New Roman"/>
          <w:sz w:val="28"/>
          <w:szCs w:val="28"/>
        </w:rPr>
        <w:t xml:space="preserve"> </w:t>
      </w:r>
      <w:r w:rsidRPr="00852623">
        <w:rPr>
          <w:rFonts w:ascii="Times New Roman" w:hAnsi="Times New Roman" w:cs="Times New Roman"/>
          <w:sz w:val="28"/>
          <w:szCs w:val="28"/>
        </w:rPr>
        <w:t>не превышает 200 тыс. рублей</w:t>
      </w:r>
    </w:p>
    <w:p w14:paraId="2AAEA1DB" w14:textId="77777777" w:rsidR="003B668B" w:rsidRPr="00852623" w:rsidRDefault="003B668B" w:rsidP="003B668B">
      <w:pPr>
        <w:pStyle w:val="ConsPlusNonformat"/>
        <w:jc w:val="both"/>
        <w:rPr>
          <w:rFonts w:ascii="Times New Roman" w:hAnsi="Times New Roman" w:cs="Times New Roman"/>
          <w:sz w:val="28"/>
          <w:szCs w:val="28"/>
        </w:rPr>
      </w:pPr>
    </w:p>
    <w:p w14:paraId="08841D89" w14:textId="78D68595" w:rsidR="003B668B" w:rsidRPr="00852623" w:rsidRDefault="003B668B" w:rsidP="0074534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Карта </w:t>
      </w:r>
      <w:r w:rsidR="0074534B">
        <w:rPr>
          <w:rFonts w:ascii="Times New Roman" w:hAnsi="Times New Roman" w:cs="Times New Roman"/>
          <w:sz w:val="28"/>
          <w:szCs w:val="28"/>
        </w:rPr>
        <w:t>№</w:t>
      </w:r>
      <w:r w:rsidRPr="00852623">
        <w:rPr>
          <w:rFonts w:ascii="Times New Roman" w:hAnsi="Times New Roman" w:cs="Times New Roman"/>
          <w:sz w:val="28"/>
          <w:szCs w:val="28"/>
        </w:rPr>
        <w:t xml:space="preserve"> 8 _____</w:t>
      </w:r>
    </w:p>
    <w:p w14:paraId="4F6DD57A" w14:textId="77777777" w:rsidR="003B668B" w:rsidRPr="00852623" w:rsidRDefault="003B668B" w:rsidP="0074534B">
      <w:pPr>
        <w:pStyle w:val="ConsPlusNonformat"/>
        <w:jc w:val="center"/>
        <w:rPr>
          <w:rFonts w:ascii="Times New Roman" w:hAnsi="Times New Roman" w:cs="Times New Roman"/>
          <w:sz w:val="28"/>
          <w:szCs w:val="28"/>
        </w:rPr>
      </w:pPr>
    </w:p>
    <w:p w14:paraId="43A398D0" w14:textId="54ED1CDB" w:rsidR="003B668B" w:rsidRPr="00852623" w:rsidRDefault="003B668B" w:rsidP="0074534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Движимое имущество казенных учреждений</w:t>
      </w:r>
    </w:p>
    <w:p w14:paraId="762A4830" w14:textId="2778DA66" w:rsidR="003B668B" w:rsidRPr="00567627" w:rsidRDefault="003B668B" w:rsidP="0074534B">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и органов государственной </w:t>
      </w:r>
      <w:r w:rsidRPr="00567627">
        <w:rPr>
          <w:rFonts w:ascii="Times New Roman" w:hAnsi="Times New Roman" w:cs="Times New Roman"/>
          <w:sz w:val="28"/>
          <w:szCs w:val="28"/>
        </w:rPr>
        <w:t xml:space="preserve">власти </w:t>
      </w:r>
      <w:hyperlink w:anchor="P592" w:history="1">
        <w:r w:rsidRPr="00567627">
          <w:rPr>
            <w:rFonts w:ascii="Times New Roman" w:hAnsi="Times New Roman" w:cs="Times New Roman"/>
            <w:sz w:val="28"/>
            <w:szCs w:val="28"/>
          </w:rPr>
          <w:t>&lt;*&gt;</w:t>
        </w:r>
      </w:hyperlink>
    </w:p>
    <w:p w14:paraId="4F205777" w14:textId="77777777" w:rsidR="003B668B" w:rsidRPr="00852623" w:rsidRDefault="003B668B" w:rsidP="003B668B">
      <w:pPr>
        <w:pStyle w:val="ConsPlusNonformat"/>
        <w:jc w:val="both"/>
        <w:rPr>
          <w:rFonts w:ascii="Times New Roman" w:hAnsi="Times New Roman" w:cs="Times New Roman"/>
          <w:sz w:val="28"/>
          <w:szCs w:val="28"/>
        </w:rPr>
      </w:pPr>
    </w:p>
    <w:p w14:paraId="26C85E27" w14:textId="1D788D5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 Реестровый номер имущества (РНИ) ____________ от </w:t>
      </w:r>
      <w:r w:rsidR="003E7597">
        <w:rPr>
          <w:rFonts w:ascii="Times New Roman" w:hAnsi="Times New Roman" w:cs="Times New Roman"/>
          <w:sz w:val="28"/>
          <w:szCs w:val="28"/>
        </w:rPr>
        <w:t>«</w:t>
      </w:r>
      <w:r w:rsidRPr="00852623">
        <w:rPr>
          <w:rFonts w:ascii="Times New Roman" w:hAnsi="Times New Roman" w:cs="Times New Roman"/>
          <w:sz w:val="28"/>
          <w:szCs w:val="28"/>
        </w:rPr>
        <w:t>____</w:t>
      </w:r>
      <w:r w:rsidR="003E7597">
        <w:rPr>
          <w:rFonts w:ascii="Times New Roman" w:hAnsi="Times New Roman" w:cs="Times New Roman"/>
          <w:sz w:val="28"/>
          <w:szCs w:val="28"/>
        </w:rPr>
        <w:t>»</w:t>
      </w:r>
      <w:r w:rsidRPr="00852623">
        <w:rPr>
          <w:rFonts w:ascii="Times New Roman" w:hAnsi="Times New Roman" w:cs="Times New Roman"/>
          <w:sz w:val="28"/>
          <w:szCs w:val="28"/>
        </w:rPr>
        <w:t xml:space="preserve"> _____ ____ г.</w:t>
      </w:r>
    </w:p>
    <w:p w14:paraId="6FD0C38D" w14:textId="76A29C3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Наименование ____________________________________________________</w:t>
      </w:r>
    </w:p>
    <w:p w14:paraId="36EAD9B5" w14:textId="54B9D0F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Правообладатель _________________________________________________</w:t>
      </w:r>
    </w:p>
    <w:p w14:paraId="6AAEB45E" w14:textId="7FD2657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_________________________________ Карта </w:t>
      </w:r>
      <w:r w:rsidR="00567627">
        <w:rPr>
          <w:rFonts w:ascii="Times New Roman" w:hAnsi="Times New Roman" w:cs="Times New Roman"/>
          <w:sz w:val="28"/>
          <w:szCs w:val="28"/>
        </w:rPr>
        <w:t>№</w:t>
      </w:r>
      <w:r w:rsidRPr="00852623">
        <w:rPr>
          <w:rFonts w:ascii="Times New Roman" w:hAnsi="Times New Roman" w:cs="Times New Roman"/>
          <w:sz w:val="28"/>
          <w:szCs w:val="28"/>
        </w:rPr>
        <w:t>______, ОГРН _____________</w:t>
      </w:r>
    </w:p>
    <w:p w14:paraId="4B4A5C27" w14:textId="7619DAD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Стоимость (тыс. рублей</w:t>
      </w:r>
      <w:proofErr w:type="gramStart"/>
      <w:r w:rsidRPr="00852623">
        <w:rPr>
          <w:rFonts w:ascii="Times New Roman" w:hAnsi="Times New Roman" w:cs="Times New Roman"/>
          <w:sz w:val="28"/>
          <w:szCs w:val="28"/>
        </w:rPr>
        <w:t>):_</w:t>
      </w:r>
      <w:proofErr w:type="gramEnd"/>
      <w:r w:rsidRPr="00852623">
        <w:rPr>
          <w:rFonts w:ascii="Times New Roman" w:hAnsi="Times New Roman" w:cs="Times New Roman"/>
          <w:sz w:val="28"/>
          <w:szCs w:val="28"/>
        </w:rPr>
        <w:t>_________________________________________</w:t>
      </w:r>
    </w:p>
    <w:p w14:paraId="7EBE347B" w14:textId="13E5634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Инвентарный номер _____________________________________________</w:t>
      </w:r>
    </w:p>
    <w:p w14:paraId="61F05D99" w14:textId="60FA9AA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_________________________ ______ _________ _____________</w:t>
      </w:r>
    </w:p>
    <w:p w14:paraId="5D43ADCB" w14:textId="090B9E4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 xml:space="preserve">          </w:t>
      </w:r>
      <w:r w:rsidR="00567627">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 xml:space="preserve"> (Ф.И.О.)</w:t>
      </w:r>
    </w:p>
    <w:p w14:paraId="086F1E3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29E6D2D0" w14:textId="77777777" w:rsidR="003B668B" w:rsidRPr="00852623" w:rsidRDefault="003B668B" w:rsidP="003B668B">
      <w:pPr>
        <w:pStyle w:val="ConsPlusNonformat"/>
        <w:jc w:val="both"/>
        <w:rPr>
          <w:rFonts w:ascii="Times New Roman" w:hAnsi="Times New Roman" w:cs="Times New Roman"/>
          <w:sz w:val="28"/>
          <w:szCs w:val="28"/>
        </w:rPr>
      </w:pPr>
    </w:p>
    <w:p w14:paraId="17323D3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7D62738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44F66C50" w14:textId="030F0B5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 _________ ________________</w:t>
      </w:r>
    </w:p>
    <w:p w14:paraId="3CA61F7D" w14:textId="7333A08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567627">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4C12E3DD"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56A9B42D" w14:textId="4BA25F5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w:t>
      </w:r>
    </w:p>
    <w:p w14:paraId="47720447" w14:textId="624122A1" w:rsidR="003B668B" w:rsidRPr="00852623" w:rsidRDefault="003B668B" w:rsidP="003B668B">
      <w:pPr>
        <w:pStyle w:val="ConsPlusNonformat"/>
        <w:jc w:val="both"/>
        <w:rPr>
          <w:rFonts w:ascii="Times New Roman" w:hAnsi="Times New Roman" w:cs="Times New Roman"/>
          <w:sz w:val="28"/>
          <w:szCs w:val="28"/>
        </w:rPr>
      </w:pPr>
      <w:bookmarkStart w:id="11" w:name="P592"/>
      <w:bookmarkEnd w:id="11"/>
      <w:r w:rsidRPr="00852623">
        <w:rPr>
          <w:rFonts w:ascii="Times New Roman" w:hAnsi="Times New Roman" w:cs="Times New Roman"/>
          <w:sz w:val="28"/>
          <w:szCs w:val="28"/>
        </w:rPr>
        <w:t xml:space="preserve">&lt;*&gt; К такому движимому имуществу не относятся </w:t>
      </w:r>
      <w:proofErr w:type="gramStart"/>
      <w:r w:rsidRPr="00852623">
        <w:rPr>
          <w:rFonts w:ascii="Times New Roman" w:hAnsi="Times New Roman" w:cs="Times New Roman"/>
          <w:sz w:val="28"/>
          <w:szCs w:val="28"/>
        </w:rPr>
        <w:t>акции  и</w:t>
      </w:r>
      <w:proofErr w:type="gramEnd"/>
      <w:r w:rsidRPr="00852623">
        <w:rPr>
          <w:rFonts w:ascii="Times New Roman" w:hAnsi="Times New Roman" w:cs="Times New Roman"/>
          <w:sz w:val="28"/>
          <w:szCs w:val="28"/>
        </w:rPr>
        <w:t xml:space="preserve">  доли  (вклады),</w:t>
      </w:r>
    </w:p>
    <w:p w14:paraId="7C1B012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являющиеся самостоятельными объектами учета.</w:t>
      </w:r>
    </w:p>
    <w:p w14:paraId="3307AAC1" w14:textId="77777777" w:rsidR="003B668B" w:rsidRPr="00852623" w:rsidRDefault="003B668B" w:rsidP="003B668B">
      <w:pPr>
        <w:pStyle w:val="ConsPlusNonformat"/>
        <w:jc w:val="both"/>
        <w:rPr>
          <w:rFonts w:ascii="Times New Roman" w:hAnsi="Times New Roman" w:cs="Times New Roman"/>
          <w:sz w:val="28"/>
          <w:szCs w:val="28"/>
        </w:rPr>
      </w:pPr>
    </w:p>
    <w:p w14:paraId="3AB83D9C" w14:textId="76D79DE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Раздел III.  Сведения о лицах, обладающих правами на государственное</w:t>
      </w:r>
      <w:r w:rsidR="00567627">
        <w:rPr>
          <w:rFonts w:ascii="Times New Roman" w:hAnsi="Times New Roman" w:cs="Times New Roman"/>
          <w:sz w:val="28"/>
          <w:szCs w:val="28"/>
        </w:rPr>
        <w:t xml:space="preserve"> </w:t>
      </w:r>
      <w:r w:rsidRPr="00852623">
        <w:rPr>
          <w:rFonts w:ascii="Times New Roman" w:hAnsi="Times New Roman" w:cs="Times New Roman"/>
          <w:sz w:val="28"/>
          <w:szCs w:val="28"/>
        </w:rPr>
        <w:t>имущество Республики Алтай и сведениями о нем</w:t>
      </w:r>
    </w:p>
    <w:p w14:paraId="4920513A" w14:textId="77777777" w:rsidR="003B668B" w:rsidRPr="00852623" w:rsidRDefault="003B668B" w:rsidP="003B668B">
      <w:pPr>
        <w:pStyle w:val="ConsPlusNonformat"/>
        <w:jc w:val="both"/>
        <w:rPr>
          <w:rFonts w:ascii="Times New Roman" w:hAnsi="Times New Roman" w:cs="Times New Roman"/>
          <w:sz w:val="28"/>
          <w:szCs w:val="28"/>
        </w:rPr>
      </w:pPr>
    </w:p>
    <w:p w14:paraId="5C5A7868" w14:textId="7D1AFDB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Глава 1. Сведения о правообладателях объектов учета, не являющихся</w:t>
      </w:r>
      <w:r w:rsidR="00567627">
        <w:rPr>
          <w:rFonts w:ascii="Times New Roman" w:hAnsi="Times New Roman" w:cs="Times New Roman"/>
          <w:sz w:val="28"/>
          <w:szCs w:val="28"/>
        </w:rPr>
        <w:t xml:space="preserve"> </w:t>
      </w:r>
      <w:r w:rsidRPr="00852623">
        <w:rPr>
          <w:rFonts w:ascii="Times New Roman" w:hAnsi="Times New Roman" w:cs="Times New Roman"/>
          <w:sz w:val="28"/>
          <w:szCs w:val="28"/>
        </w:rPr>
        <w:t>хозяйственными обществами и товариществами</w:t>
      </w:r>
    </w:p>
    <w:p w14:paraId="15CA13C3" w14:textId="77777777" w:rsidR="003B668B" w:rsidRPr="00852623" w:rsidRDefault="003B668B" w:rsidP="003B668B">
      <w:pPr>
        <w:pStyle w:val="ConsPlusNonformat"/>
        <w:jc w:val="both"/>
        <w:rPr>
          <w:rFonts w:ascii="Times New Roman" w:hAnsi="Times New Roman" w:cs="Times New Roman"/>
          <w:sz w:val="28"/>
          <w:szCs w:val="28"/>
        </w:rPr>
      </w:pPr>
    </w:p>
    <w:p w14:paraId="0464DB7D" w14:textId="2C008B4F" w:rsidR="003B668B" w:rsidRPr="00852623" w:rsidRDefault="003B668B" w:rsidP="00567627">
      <w:pPr>
        <w:pStyle w:val="ConsPlusNonformat"/>
        <w:jc w:val="center"/>
        <w:rPr>
          <w:rFonts w:ascii="Times New Roman" w:hAnsi="Times New Roman" w:cs="Times New Roman"/>
          <w:sz w:val="28"/>
          <w:szCs w:val="28"/>
        </w:rPr>
      </w:pPr>
      <w:bookmarkStart w:id="12" w:name="P601"/>
      <w:bookmarkEnd w:id="12"/>
      <w:r w:rsidRPr="00852623">
        <w:rPr>
          <w:rFonts w:ascii="Times New Roman" w:hAnsi="Times New Roman" w:cs="Times New Roman"/>
          <w:sz w:val="28"/>
          <w:szCs w:val="28"/>
        </w:rPr>
        <w:t xml:space="preserve">Карта </w:t>
      </w:r>
      <w:r w:rsidR="00567627">
        <w:rPr>
          <w:rFonts w:ascii="Times New Roman" w:hAnsi="Times New Roman" w:cs="Times New Roman"/>
          <w:sz w:val="28"/>
          <w:szCs w:val="28"/>
        </w:rPr>
        <w:t>№</w:t>
      </w:r>
      <w:r w:rsidRPr="00852623">
        <w:rPr>
          <w:rFonts w:ascii="Times New Roman" w:hAnsi="Times New Roman" w:cs="Times New Roman"/>
          <w:sz w:val="28"/>
          <w:szCs w:val="28"/>
        </w:rPr>
        <w:t xml:space="preserve"> 9 ____</w:t>
      </w:r>
    </w:p>
    <w:p w14:paraId="2C44EE01" w14:textId="77777777" w:rsidR="003B668B" w:rsidRPr="00852623" w:rsidRDefault="003B668B" w:rsidP="00567627">
      <w:pPr>
        <w:pStyle w:val="ConsPlusNonformat"/>
        <w:jc w:val="center"/>
        <w:rPr>
          <w:rFonts w:ascii="Times New Roman" w:hAnsi="Times New Roman" w:cs="Times New Roman"/>
          <w:sz w:val="28"/>
          <w:szCs w:val="28"/>
        </w:rPr>
      </w:pPr>
    </w:p>
    <w:p w14:paraId="6B6B5A8D" w14:textId="5849E5E3" w:rsidR="003B668B" w:rsidRPr="00852623" w:rsidRDefault="003B668B" w:rsidP="00567627">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Правообладатель</w:t>
      </w:r>
    </w:p>
    <w:p w14:paraId="107DCA49" w14:textId="77777777" w:rsidR="003B668B" w:rsidRPr="00852623" w:rsidRDefault="003B668B" w:rsidP="003B668B">
      <w:pPr>
        <w:pStyle w:val="ConsPlusNonformat"/>
        <w:jc w:val="both"/>
        <w:rPr>
          <w:rFonts w:ascii="Times New Roman" w:hAnsi="Times New Roman" w:cs="Times New Roman"/>
          <w:sz w:val="28"/>
          <w:szCs w:val="28"/>
        </w:rPr>
      </w:pPr>
    </w:p>
    <w:p w14:paraId="44C61E1F" w14:textId="7A89866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ОГРН _________________________________________________________</w:t>
      </w:r>
    </w:p>
    <w:p w14:paraId="7F7E6FA9" w14:textId="721DBD8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Дата государственной регистрации _________________________________</w:t>
      </w:r>
    </w:p>
    <w:p w14:paraId="308EB5E2" w14:textId="3B78791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Полное наименование ____________________________________________</w:t>
      </w:r>
    </w:p>
    <w:p w14:paraId="6DE472F2" w14:textId="245B718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Адрес (место нахождения) _________________________________________</w:t>
      </w:r>
    </w:p>
    <w:p w14:paraId="701A9191" w14:textId="06296E9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Ф.И.О. руководителя ______________________________________________</w:t>
      </w:r>
    </w:p>
    <w:p w14:paraId="464F57FE" w14:textId="7658B59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Телефон/факс ____________________________________________________</w:t>
      </w:r>
    </w:p>
    <w:p w14:paraId="6CEF8FE6" w14:textId="653D2F0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ИНН _________________________ КПП ______________________________</w:t>
      </w:r>
    </w:p>
    <w:p w14:paraId="3D706896" w14:textId="28B3B10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ОКОГУ ___________________ ОКПО _____________ ОКВЭД _____________</w:t>
      </w:r>
    </w:p>
    <w:p w14:paraId="1C690A0D" w14:textId="30F16B1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ОКАТО ____________________ ОКОПФ __________ ОКФС _______________</w:t>
      </w:r>
    </w:p>
    <w:p w14:paraId="04B35A1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8. Среднесписочная численность персонала ____________________ 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6F949F4A" w14:textId="273CD90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9. Уставный капитал тыс. </w:t>
      </w:r>
      <w:proofErr w:type="gramStart"/>
      <w:r w:rsidRPr="00852623">
        <w:rPr>
          <w:rFonts w:ascii="Times New Roman" w:hAnsi="Times New Roman" w:cs="Times New Roman"/>
          <w:sz w:val="28"/>
          <w:szCs w:val="28"/>
        </w:rPr>
        <w:t>рублей  _</w:t>
      </w:r>
      <w:proofErr w:type="gramEnd"/>
      <w:r w:rsidRPr="00852623">
        <w:rPr>
          <w:rFonts w:ascii="Times New Roman" w:hAnsi="Times New Roman" w:cs="Times New Roman"/>
          <w:sz w:val="28"/>
          <w:szCs w:val="28"/>
        </w:rPr>
        <w:t>________________________ на 01.01.____</w:t>
      </w:r>
    </w:p>
    <w:p w14:paraId="33AFBFC9" w14:textId="1CACE54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10. Остаточная стоимость основных средств (фондов) (тыс. рублей) ________</w:t>
      </w:r>
    </w:p>
    <w:p w14:paraId="785D5D0E"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на </w:t>
      </w:r>
      <w:proofErr w:type="gramStart"/>
      <w:r w:rsidRPr="00852623">
        <w:rPr>
          <w:rFonts w:ascii="Times New Roman" w:hAnsi="Times New Roman" w:cs="Times New Roman"/>
          <w:sz w:val="28"/>
          <w:szCs w:val="28"/>
        </w:rPr>
        <w:t>01._</w:t>
      </w:r>
      <w:proofErr w:type="gramEnd"/>
      <w:r w:rsidRPr="00852623">
        <w:rPr>
          <w:rFonts w:ascii="Times New Roman" w:hAnsi="Times New Roman" w:cs="Times New Roman"/>
          <w:sz w:val="28"/>
          <w:szCs w:val="28"/>
        </w:rPr>
        <w:t>_.____</w:t>
      </w:r>
    </w:p>
    <w:p w14:paraId="30C7D687" w14:textId="5EB6CA6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11. Финансирование ___________, выделяемое </w:t>
      </w:r>
      <w:proofErr w:type="gramStart"/>
      <w:r w:rsidRPr="00852623">
        <w:rPr>
          <w:rFonts w:ascii="Times New Roman" w:hAnsi="Times New Roman" w:cs="Times New Roman"/>
          <w:sz w:val="28"/>
          <w:szCs w:val="28"/>
        </w:rPr>
        <w:t>из  республиканского</w:t>
      </w:r>
      <w:proofErr w:type="gramEnd"/>
      <w:r w:rsidRPr="00852623">
        <w:rPr>
          <w:rFonts w:ascii="Times New Roman" w:hAnsi="Times New Roman" w:cs="Times New Roman"/>
          <w:sz w:val="28"/>
          <w:szCs w:val="28"/>
        </w:rPr>
        <w:t xml:space="preserve">  бюджета</w:t>
      </w:r>
    </w:p>
    <w:p w14:paraId="5AE2A9E2" w14:textId="0A3159D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Республики Алтай, в размере __________________ (тыс. рублей)</w:t>
      </w:r>
      <w:r w:rsidR="00D05046">
        <w:rPr>
          <w:rFonts w:ascii="Times New Roman" w:hAnsi="Times New Roman" w:cs="Times New Roman"/>
          <w:sz w:val="28"/>
          <w:szCs w:val="28"/>
        </w:rPr>
        <w:t xml:space="preserve"> </w:t>
      </w:r>
      <w:r w:rsidRPr="00852623">
        <w:rPr>
          <w:rFonts w:ascii="Times New Roman" w:hAnsi="Times New Roman" w:cs="Times New Roman"/>
          <w:sz w:val="28"/>
          <w:szCs w:val="28"/>
        </w:rPr>
        <w:t>на _____ г.</w:t>
      </w:r>
    </w:p>
    <w:p w14:paraId="449C1B2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12. </w:t>
      </w:r>
      <w:proofErr w:type="gramStart"/>
      <w:r w:rsidRPr="00852623">
        <w:rPr>
          <w:rFonts w:ascii="Times New Roman" w:hAnsi="Times New Roman" w:cs="Times New Roman"/>
          <w:sz w:val="28"/>
          <w:szCs w:val="28"/>
        </w:rPr>
        <w:t xml:space="preserve">Средства,   </w:t>
      </w:r>
      <w:proofErr w:type="gramEnd"/>
      <w:r w:rsidRPr="00852623">
        <w:rPr>
          <w:rFonts w:ascii="Times New Roman" w:hAnsi="Times New Roman" w:cs="Times New Roman"/>
          <w:sz w:val="28"/>
          <w:szCs w:val="28"/>
        </w:rPr>
        <w:t>полученные  из    республиканского    бюджета    Республики</w:t>
      </w:r>
    </w:p>
    <w:p w14:paraId="6BFA45B8" w14:textId="0D89E83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Алтай (тыс. рублей), __________________________</w:t>
      </w:r>
      <w:r w:rsidR="00D05046">
        <w:rPr>
          <w:rFonts w:ascii="Times New Roman" w:hAnsi="Times New Roman" w:cs="Times New Roman"/>
          <w:sz w:val="28"/>
          <w:szCs w:val="28"/>
        </w:rPr>
        <w:t xml:space="preserve"> </w:t>
      </w:r>
      <w:r w:rsidRPr="00852623">
        <w:rPr>
          <w:rFonts w:ascii="Times New Roman" w:hAnsi="Times New Roman" w:cs="Times New Roman"/>
          <w:sz w:val="28"/>
          <w:szCs w:val="28"/>
        </w:rPr>
        <w:t xml:space="preserve">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7B518F7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13. </w:t>
      </w:r>
      <w:proofErr w:type="gramStart"/>
      <w:r w:rsidRPr="00852623">
        <w:rPr>
          <w:rFonts w:ascii="Times New Roman" w:hAnsi="Times New Roman" w:cs="Times New Roman"/>
          <w:sz w:val="28"/>
          <w:szCs w:val="28"/>
        </w:rPr>
        <w:t>Остаток  средств</w:t>
      </w:r>
      <w:proofErr w:type="gramEnd"/>
      <w:r w:rsidRPr="00852623">
        <w:rPr>
          <w:rFonts w:ascii="Times New Roman" w:hAnsi="Times New Roman" w:cs="Times New Roman"/>
          <w:sz w:val="28"/>
          <w:szCs w:val="28"/>
        </w:rPr>
        <w:t>,  полученных из  республиканского  бюджета  Республики</w:t>
      </w:r>
    </w:p>
    <w:p w14:paraId="1A5B7671" w14:textId="7078E90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Алтай (тыс. рублей), ____________________________</w:t>
      </w:r>
      <w:r w:rsidR="000C011A">
        <w:rPr>
          <w:rFonts w:ascii="Times New Roman" w:hAnsi="Times New Roman" w:cs="Times New Roman"/>
          <w:sz w:val="28"/>
          <w:szCs w:val="28"/>
        </w:rPr>
        <w:t xml:space="preserve"> </w:t>
      </w:r>
      <w:r w:rsidRPr="00852623">
        <w:rPr>
          <w:rFonts w:ascii="Times New Roman" w:hAnsi="Times New Roman" w:cs="Times New Roman"/>
          <w:sz w:val="28"/>
          <w:szCs w:val="28"/>
        </w:rPr>
        <w:t xml:space="preserve">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41DB87F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14. Дата утверждения:</w:t>
      </w:r>
    </w:p>
    <w:p w14:paraId="1DFB36EB" w14:textId="65B22FA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Устава _________________________________________________________</w:t>
      </w:r>
    </w:p>
    <w:p w14:paraId="49768D58" w14:textId="098EEE2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2) Положения ______________________________________________________</w:t>
      </w:r>
    </w:p>
    <w:p w14:paraId="365605B2" w14:textId="7BFCB6E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15. Дата заключения (продления) трудового договора с</w:t>
      </w:r>
      <w:r w:rsidR="000C011A">
        <w:rPr>
          <w:rFonts w:ascii="Times New Roman" w:hAnsi="Times New Roman" w:cs="Times New Roman"/>
          <w:sz w:val="28"/>
          <w:szCs w:val="28"/>
        </w:rPr>
        <w:t xml:space="preserve"> </w:t>
      </w:r>
      <w:r w:rsidRPr="00852623">
        <w:rPr>
          <w:rFonts w:ascii="Times New Roman" w:hAnsi="Times New Roman" w:cs="Times New Roman"/>
          <w:sz w:val="28"/>
          <w:szCs w:val="28"/>
        </w:rPr>
        <w:t>руководителем ______</w:t>
      </w:r>
    </w:p>
    <w:p w14:paraId="1D253C02" w14:textId="56008C7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16. Срок действия трудового договора (в годах) ________________________</w:t>
      </w:r>
    </w:p>
    <w:p w14:paraId="387BD100" w14:textId="60179B4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17. Сведения о применении процедур банкротства ________________________</w:t>
      </w:r>
    </w:p>
    <w:p w14:paraId="010DB04A" w14:textId="7CD692B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18. Условный номер ________________________ от </w:t>
      </w:r>
      <w:r w:rsidR="003E7597">
        <w:rPr>
          <w:rFonts w:ascii="Times New Roman" w:hAnsi="Times New Roman" w:cs="Times New Roman"/>
          <w:sz w:val="28"/>
          <w:szCs w:val="28"/>
        </w:rPr>
        <w:t>«</w:t>
      </w:r>
      <w:r w:rsidRPr="00852623">
        <w:rPr>
          <w:rFonts w:ascii="Times New Roman" w:hAnsi="Times New Roman" w:cs="Times New Roman"/>
          <w:sz w:val="28"/>
          <w:szCs w:val="28"/>
        </w:rPr>
        <w:t>___</w:t>
      </w:r>
      <w:r w:rsidR="003E7597">
        <w:rPr>
          <w:rFonts w:ascii="Times New Roman" w:hAnsi="Times New Roman" w:cs="Times New Roman"/>
          <w:sz w:val="28"/>
          <w:szCs w:val="28"/>
        </w:rPr>
        <w:t>»</w:t>
      </w:r>
      <w:r w:rsidRPr="00852623">
        <w:rPr>
          <w:rFonts w:ascii="Times New Roman" w:hAnsi="Times New Roman" w:cs="Times New Roman"/>
          <w:sz w:val="28"/>
          <w:szCs w:val="28"/>
        </w:rPr>
        <w:t xml:space="preserve"> _________ _____ г.</w:t>
      </w:r>
    </w:p>
    <w:p w14:paraId="0530BEB5" w14:textId="048B188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19. Карты </w:t>
      </w:r>
      <w:r w:rsidR="000C011A">
        <w:rPr>
          <w:rFonts w:ascii="Times New Roman" w:hAnsi="Times New Roman" w:cs="Times New Roman"/>
          <w:sz w:val="28"/>
          <w:szCs w:val="28"/>
        </w:rPr>
        <w:t>№№</w:t>
      </w:r>
      <w:r w:rsidRPr="00852623">
        <w:rPr>
          <w:rFonts w:ascii="Times New Roman" w:hAnsi="Times New Roman" w:cs="Times New Roman"/>
          <w:sz w:val="28"/>
          <w:szCs w:val="28"/>
        </w:rPr>
        <w:t xml:space="preserve">, РНИ объектов учета, принадлежащих </w:t>
      </w:r>
      <w:proofErr w:type="gramStart"/>
      <w:r w:rsidRPr="00852623">
        <w:rPr>
          <w:rFonts w:ascii="Times New Roman" w:hAnsi="Times New Roman" w:cs="Times New Roman"/>
          <w:sz w:val="28"/>
          <w:szCs w:val="28"/>
        </w:rPr>
        <w:t>на  соответствующем</w:t>
      </w:r>
      <w:proofErr w:type="gramEnd"/>
      <w:r w:rsidRPr="00852623">
        <w:rPr>
          <w:rFonts w:ascii="Times New Roman" w:hAnsi="Times New Roman" w:cs="Times New Roman"/>
          <w:sz w:val="28"/>
          <w:szCs w:val="28"/>
        </w:rPr>
        <w:t xml:space="preserve">  вещном</w:t>
      </w:r>
    </w:p>
    <w:p w14:paraId="3A10E598" w14:textId="7B0BB0C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праве правообладателю _____________, ___________/______, ___________/ </w:t>
      </w:r>
    </w:p>
    <w:p w14:paraId="3544D444" w14:textId="5514103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20. Карты </w:t>
      </w:r>
      <w:r w:rsidR="000C011A">
        <w:rPr>
          <w:rFonts w:ascii="Times New Roman" w:hAnsi="Times New Roman" w:cs="Times New Roman"/>
          <w:sz w:val="28"/>
          <w:szCs w:val="28"/>
        </w:rPr>
        <w:t>№</w:t>
      </w:r>
      <w:proofErr w:type="gramStart"/>
      <w:r w:rsidR="000C011A">
        <w:rPr>
          <w:rFonts w:ascii="Times New Roman" w:hAnsi="Times New Roman" w:cs="Times New Roman"/>
          <w:sz w:val="28"/>
          <w:szCs w:val="28"/>
        </w:rPr>
        <w:t>№</w:t>
      </w:r>
      <w:r w:rsidRPr="00852623">
        <w:rPr>
          <w:rFonts w:ascii="Times New Roman" w:hAnsi="Times New Roman" w:cs="Times New Roman"/>
          <w:sz w:val="28"/>
          <w:szCs w:val="28"/>
        </w:rPr>
        <w:t>,  РНИ</w:t>
      </w:r>
      <w:proofErr w:type="gramEnd"/>
      <w:r w:rsidRPr="00852623">
        <w:rPr>
          <w:rFonts w:ascii="Times New Roman" w:hAnsi="Times New Roman" w:cs="Times New Roman"/>
          <w:sz w:val="28"/>
          <w:szCs w:val="28"/>
        </w:rPr>
        <w:t xml:space="preserve">  объектов  учета,  вещные  права на  которые ограничены</w:t>
      </w:r>
    </w:p>
    <w:p w14:paraId="2C8FF957" w14:textId="6F4F6CF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(обременены) в пользу правообладателя, ___________, ___________/_______,</w:t>
      </w:r>
    </w:p>
    <w:p w14:paraId="68BD98A0" w14:textId="77777777" w:rsidR="000C011A" w:rsidRDefault="000C011A" w:rsidP="003B668B">
      <w:pPr>
        <w:pStyle w:val="ConsPlusNonformat"/>
        <w:jc w:val="both"/>
        <w:rPr>
          <w:rFonts w:ascii="Times New Roman" w:hAnsi="Times New Roman" w:cs="Times New Roman"/>
          <w:sz w:val="28"/>
          <w:szCs w:val="28"/>
        </w:rPr>
      </w:pPr>
    </w:p>
    <w:p w14:paraId="1B8E72EF" w14:textId="028045D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 ______ _________ ______________</w:t>
      </w:r>
    </w:p>
    <w:p w14:paraId="42DC05C1" w14:textId="0E03038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0C011A">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 xml:space="preserve"> (Ф.И.О.)</w:t>
      </w:r>
    </w:p>
    <w:p w14:paraId="0DD5892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53FBF81C" w14:textId="77777777" w:rsidR="003B668B" w:rsidRPr="00852623" w:rsidRDefault="003B668B" w:rsidP="003B668B">
      <w:pPr>
        <w:pStyle w:val="ConsPlusNonformat"/>
        <w:jc w:val="both"/>
        <w:rPr>
          <w:rFonts w:ascii="Times New Roman" w:hAnsi="Times New Roman" w:cs="Times New Roman"/>
          <w:sz w:val="28"/>
          <w:szCs w:val="28"/>
        </w:rPr>
      </w:pPr>
    </w:p>
    <w:p w14:paraId="046A1A9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758A290E"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5055EC01" w14:textId="15CED08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 _________ ________________</w:t>
      </w:r>
    </w:p>
    <w:p w14:paraId="0B4BCE30" w14:textId="3A21FD9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0C011A">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7631C98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6F0CFB75" w14:textId="77777777" w:rsidR="003B668B" w:rsidRPr="00852623" w:rsidRDefault="003B668B" w:rsidP="003B668B">
      <w:pPr>
        <w:pStyle w:val="ConsPlusNonformat"/>
        <w:jc w:val="both"/>
        <w:rPr>
          <w:rFonts w:ascii="Times New Roman" w:hAnsi="Times New Roman" w:cs="Times New Roman"/>
          <w:sz w:val="28"/>
          <w:szCs w:val="28"/>
        </w:rPr>
      </w:pPr>
    </w:p>
    <w:p w14:paraId="092EA9A9" w14:textId="6E7C701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Глава 2. Сведения об акционерных обществах (эмитентах), держателях реестров</w:t>
      </w:r>
      <w:r w:rsidR="00D16545">
        <w:rPr>
          <w:rFonts w:ascii="Times New Roman" w:hAnsi="Times New Roman" w:cs="Times New Roman"/>
          <w:sz w:val="28"/>
          <w:szCs w:val="28"/>
        </w:rPr>
        <w:t xml:space="preserve"> </w:t>
      </w:r>
      <w:r w:rsidRPr="00852623">
        <w:rPr>
          <w:rFonts w:ascii="Times New Roman" w:hAnsi="Times New Roman" w:cs="Times New Roman"/>
          <w:sz w:val="28"/>
          <w:szCs w:val="28"/>
        </w:rPr>
        <w:t>акционеров акционерных обществ (регистраторах)</w:t>
      </w:r>
    </w:p>
    <w:p w14:paraId="5E2F6473" w14:textId="77777777" w:rsidR="003B668B" w:rsidRPr="00852623" w:rsidRDefault="003B668B" w:rsidP="003B668B">
      <w:pPr>
        <w:pStyle w:val="ConsPlusNonformat"/>
        <w:jc w:val="both"/>
        <w:rPr>
          <w:rFonts w:ascii="Times New Roman" w:hAnsi="Times New Roman" w:cs="Times New Roman"/>
          <w:sz w:val="28"/>
          <w:szCs w:val="28"/>
        </w:rPr>
      </w:pPr>
    </w:p>
    <w:p w14:paraId="5B2D887C" w14:textId="3F1B29BE" w:rsidR="003B668B" w:rsidRPr="00852623" w:rsidRDefault="003B668B" w:rsidP="00D16545">
      <w:pPr>
        <w:pStyle w:val="ConsPlusNonformat"/>
        <w:jc w:val="center"/>
        <w:rPr>
          <w:rFonts w:ascii="Times New Roman" w:hAnsi="Times New Roman" w:cs="Times New Roman"/>
          <w:sz w:val="28"/>
          <w:szCs w:val="28"/>
        </w:rPr>
      </w:pPr>
      <w:bookmarkStart w:id="13" w:name="P654"/>
      <w:bookmarkEnd w:id="13"/>
      <w:r w:rsidRPr="00852623">
        <w:rPr>
          <w:rFonts w:ascii="Times New Roman" w:hAnsi="Times New Roman" w:cs="Times New Roman"/>
          <w:sz w:val="28"/>
          <w:szCs w:val="28"/>
        </w:rPr>
        <w:t xml:space="preserve">Карта </w:t>
      </w:r>
      <w:r w:rsidR="00D16545">
        <w:rPr>
          <w:rFonts w:ascii="Times New Roman" w:hAnsi="Times New Roman" w:cs="Times New Roman"/>
          <w:sz w:val="28"/>
          <w:szCs w:val="28"/>
        </w:rPr>
        <w:t xml:space="preserve">№ </w:t>
      </w:r>
      <w:r w:rsidRPr="00852623">
        <w:rPr>
          <w:rFonts w:ascii="Times New Roman" w:hAnsi="Times New Roman" w:cs="Times New Roman"/>
          <w:sz w:val="28"/>
          <w:szCs w:val="28"/>
        </w:rPr>
        <w:t>10 ____</w:t>
      </w:r>
    </w:p>
    <w:p w14:paraId="7CD9EEC9" w14:textId="77777777" w:rsidR="003B668B" w:rsidRPr="00852623" w:rsidRDefault="003B668B" w:rsidP="00D16545">
      <w:pPr>
        <w:pStyle w:val="ConsPlusNonformat"/>
        <w:jc w:val="center"/>
        <w:rPr>
          <w:rFonts w:ascii="Times New Roman" w:hAnsi="Times New Roman" w:cs="Times New Roman"/>
          <w:sz w:val="28"/>
          <w:szCs w:val="28"/>
        </w:rPr>
      </w:pPr>
    </w:p>
    <w:p w14:paraId="4FAA8AE2" w14:textId="18365483" w:rsidR="003B668B" w:rsidRPr="00852623" w:rsidRDefault="003B668B" w:rsidP="00D16545">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Акционерное общество (эмитент)</w:t>
      </w:r>
    </w:p>
    <w:p w14:paraId="5C9ECF4D" w14:textId="77777777" w:rsidR="003B668B" w:rsidRPr="00852623" w:rsidRDefault="003B668B" w:rsidP="003B668B">
      <w:pPr>
        <w:pStyle w:val="ConsPlusNonformat"/>
        <w:jc w:val="both"/>
        <w:rPr>
          <w:rFonts w:ascii="Times New Roman" w:hAnsi="Times New Roman" w:cs="Times New Roman"/>
          <w:sz w:val="28"/>
          <w:szCs w:val="28"/>
        </w:rPr>
      </w:pPr>
    </w:p>
    <w:p w14:paraId="53839696" w14:textId="553A665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ОГРН __________________________________________________________</w:t>
      </w:r>
    </w:p>
    <w:p w14:paraId="7A34DB9E" w14:textId="71C2689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Дата государственной регистрации _________________________________</w:t>
      </w:r>
    </w:p>
    <w:p w14:paraId="58DA4883" w14:textId="028910F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Полное наименование _____________________________________________</w:t>
      </w:r>
    </w:p>
    <w:p w14:paraId="491CBD34" w14:textId="423975B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Адрес (место нахождения) __________________________________________</w:t>
      </w:r>
    </w:p>
    <w:p w14:paraId="6E935824" w14:textId="2791340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Ф.И.О. руководителя _____________________________________________</w:t>
      </w:r>
    </w:p>
    <w:p w14:paraId="25A95EA2" w14:textId="2767D38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Телефон/факс ___________________________________________________</w:t>
      </w:r>
    </w:p>
    <w:p w14:paraId="6DA02293" w14:textId="237C77F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ИНН _________________________ КПП ______________________________</w:t>
      </w:r>
    </w:p>
    <w:p w14:paraId="335B444F" w14:textId="6008F6E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ОКОГУ ___________________ ОКПО _____________ ОКВЭД _____________</w:t>
      </w:r>
    </w:p>
    <w:p w14:paraId="4F585B8C" w14:textId="5EB8D33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ОКАТО _________________ ОКОПФ ____________ ОКФС _______________</w:t>
      </w:r>
    </w:p>
    <w:p w14:paraId="0BBCE354" w14:textId="7174BB3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Документы-основания применения специального права _________________</w:t>
      </w:r>
    </w:p>
    <w:p w14:paraId="6869BC58" w14:textId="4CF1C08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3B6B69F7" w14:textId="3462035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9. Среднесписочная численность персонала _________________ 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22CCF516" w14:textId="657968A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10. Уставный капитал (тыс. рублей) ________________________ 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2BE303FE" w14:textId="5C5CCF9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11. Остаточная стоимость основных средств (фондов) (тыс. рублей) ________</w:t>
      </w:r>
    </w:p>
    <w:p w14:paraId="3F1CE73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на </w:t>
      </w:r>
      <w:proofErr w:type="gramStart"/>
      <w:r w:rsidRPr="00852623">
        <w:rPr>
          <w:rFonts w:ascii="Times New Roman" w:hAnsi="Times New Roman" w:cs="Times New Roman"/>
          <w:sz w:val="28"/>
          <w:szCs w:val="28"/>
        </w:rPr>
        <w:t>01._</w:t>
      </w:r>
      <w:proofErr w:type="gramEnd"/>
      <w:r w:rsidRPr="00852623">
        <w:rPr>
          <w:rFonts w:ascii="Times New Roman" w:hAnsi="Times New Roman" w:cs="Times New Roman"/>
          <w:sz w:val="28"/>
          <w:szCs w:val="28"/>
        </w:rPr>
        <w:t>_.____</w:t>
      </w:r>
    </w:p>
    <w:p w14:paraId="52DDF3F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12. </w:t>
      </w:r>
      <w:proofErr w:type="gramStart"/>
      <w:r w:rsidRPr="00852623">
        <w:rPr>
          <w:rFonts w:ascii="Times New Roman" w:hAnsi="Times New Roman" w:cs="Times New Roman"/>
          <w:sz w:val="28"/>
          <w:szCs w:val="28"/>
        </w:rPr>
        <w:t>Представители  Республики</w:t>
      </w:r>
      <w:proofErr w:type="gramEnd"/>
      <w:r w:rsidRPr="00852623">
        <w:rPr>
          <w:rFonts w:ascii="Times New Roman" w:hAnsi="Times New Roman" w:cs="Times New Roman"/>
          <w:sz w:val="28"/>
          <w:szCs w:val="28"/>
        </w:rPr>
        <w:t xml:space="preserve">  Алтай   в  органах  управления  акционерного</w:t>
      </w:r>
    </w:p>
    <w:p w14:paraId="27E4B77A" w14:textId="376DF58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общества (эмитента) ________________________________________</w:t>
      </w:r>
      <w:r w:rsidR="00D16545">
        <w:rPr>
          <w:rFonts w:ascii="Times New Roman" w:hAnsi="Times New Roman" w:cs="Times New Roman"/>
          <w:sz w:val="28"/>
          <w:szCs w:val="28"/>
        </w:rPr>
        <w:t>________</w:t>
      </w:r>
    </w:p>
    <w:p w14:paraId="0C5F8303" w14:textId="5687EBC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4731CCB3" w14:textId="1619BED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13. Сведения о применении процедур банкротства _______________________</w:t>
      </w:r>
    </w:p>
    <w:p w14:paraId="5C86DB39" w14:textId="6538EE6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14. Карта </w:t>
      </w:r>
      <w:r w:rsidR="00D16545">
        <w:rPr>
          <w:rFonts w:ascii="Times New Roman" w:hAnsi="Times New Roman" w:cs="Times New Roman"/>
          <w:sz w:val="28"/>
          <w:szCs w:val="28"/>
        </w:rPr>
        <w:t>№</w:t>
      </w:r>
      <w:r w:rsidRPr="00852623">
        <w:rPr>
          <w:rFonts w:ascii="Times New Roman" w:hAnsi="Times New Roman" w:cs="Times New Roman"/>
          <w:sz w:val="28"/>
          <w:szCs w:val="28"/>
        </w:rPr>
        <w:t xml:space="preserve"> ____, РНИ ________; Карта </w:t>
      </w:r>
      <w:r w:rsidR="003E7597">
        <w:rPr>
          <w:rFonts w:ascii="Times New Roman" w:hAnsi="Times New Roman" w:cs="Times New Roman"/>
          <w:sz w:val="28"/>
          <w:szCs w:val="28"/>
        </w:rPr>
        <w:t>№</w:t>
      </w:r>
      <w:r w:rsidRPr="00852623">
        <w:rPr>
          <w:rFonts w:ascii="Times New Roman" w:hAnsi="Times New Roman" w:cs="Times New Roman"/>
          <w:sz w:val="28"/>
          <w:szCs w:val="28"/>
        </w:rPr>
        <w:t xml:space="preserve"> ____, ОГРН ___________________</w:t>
      </w:r>
    </w:p>
    <w:p w14:paraId="3C94FEA3" w14:textId="34F6A2D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15. Карты </w:t>
      </w:r>
      <w:r w:rsidR="00D16545">
        <w:rPr>
          <w:rFonts w:ascii="Times New Roman" w:hAnsi="Times New Roman" w:cs="Times New Roman"/>
          <w:sz w:val="28"/>
          <w:szCs w:val="28"/>
        </w:rPr>
        <w:t>№№</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РНИ  объектов</w:t>
      </w:r>
      <w:proofErr w:type="gramEnd"/>
      <w:r w:rsidRPr="00852623">
        <w:rPr>
          <w:rFonts w:ascii="Times New Roman" w:hAnsi="Times New Roman" w:cs="Times New Roman"/>
          <w:sz w:val="28"/>
          <w:szCs w:val="28"/>
        </w:rPr>
        <w:t xml:space="preserve">  учета,  вещные  права на  которые ограничены</w:t>
      </w:r>
    </w:p>
    <w:p w14:paraId="3AF98064" w14:textId="60289BD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(обременены) в пользу акционерного общества (эмитента) ________________,</w:t>
      </w:r>
    </w:p>
    <w:p w14:paraId="10BF599E" w14:textId="24ED7A9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 _____________/</w:t>
      </w:r>
    </w:p>
    <w:p w14:paraId="17DDBB59"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16. Держатель реестра акционеров акционерного общества (регистратор)</w:t>
      </w:r>
    </w:p>
    <w:p w14:paraId="3068FA9B" w14:textId="56BE5A4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ОГРН ___________________________________________________________</w:t>
      </w:r>
    </w:p>
    <w:p w14:paraId="4662EBC4" w14:textId="027E58D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Дата государственной регистрации _________________________________</w:t>
      </w:r>
    </w:p>
    <w:p w14:paraId="5BFBA7C7" w14:textId="0967024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Полное наименование ____________________________________________</w:t>
      </w:r>
    </w:p>
    <w:p w14:paraId="60605482" w14:textId="5D6D9A7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Адрес (место нахождения) ________________________________________</w:t>
      </w:r>
    </w:p>
    <w:p w14:paraId="6A96E98C" w14:textId="1680073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Ф.И.О. руководителя ______________________________________________</w:t>
      </w:r>
    </w:p>
    <w:p w14:paraId="3A8A9666" w14:textId="44A7840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телефон/факс __________________________________________________</w:t>
      </w:r>
    </w:p>
    <w:p w14:paraId="71B8882A" w14:textId="1EFF166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 ______ _________ _______________</w:t>
      </w:r>
    </w:p>
    <w:p w14:paraId="4F4CAD8A"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 xml:space="preserve"> (Ф.И.О.)</w:t>
      </w:r>
    </w:p>
    <w:p w14:paraId="4BAA71C1"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64DAE528" w14:textId="77777777" w:rsidR="003B668B" w:rsidRPr="00852623" w:rsidRDefault="003B668B" w:rsidP="003B668B">
      <w:pPr>
        <w:pStyle w:val="ConsPlusNonformat"/>
        <w:jc w:val="both"/>
        <w:rPr>
          <w:rFonts w:ascii="Times New Roman" w:hAnsi="Times New Roman" w:cs="Times New Roman"/>
          <w:sz w:val="28"/>
          <w:szCs w:val="28"/>
        </w:rPr>
      </w:pPr>
    </w:p>
    <w:p w14:paraId="3C962CE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6844D5E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33CE1BA4" w14:textId="25468C6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 _________ __________________</w:t>
      </w:r>
    </w:p>
    <w:p w14:paraId="05072292" w14:textId="1E84F34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D16545">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7DC5F328"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2E0E479C" w14:textId="77777777" w:rsidR="003B668B" w:rsidRPr="00852623" w:rsidRDefault="003B668B" w:rsidP="003B668B">
      <w:pPr>
        <w:pStyle w:val="ConsPlusNonformat"/>
        <w:jc w:val="both"/>
        <w:rPr>
          <w:rFonts w:ascii="Times New Roman" w:hAnsi="Times New Roman" w:cs="Times New Roman"/>
          <w:sz w:val="28"/>
          <w:szCs w:val="28"/>
        </w:rPr>
      </w:pPr>
    </w:p>
    <w:p w14:paraId="74DDEBB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Глава 3. Сведения о хозяйственных </w:t>
      </w:r>
      <w:proofErr w:type="gramStart"/>
      <w:r w:rsidRPr="00852623">
        <w:rPr>
          <w:rFonts w:ascii="Times New Roman" w:hAnsi="Times New Roman" w:cs="Times New Roman"/>
          <w:sz w:val="28"/>
          <w:szCs w:val="28"/>
        </w:rPr>
        <w:t>обществах  (</w:t>
      </w:r>
      <w:proofErr w:type="gramEnd"/>
      <w:r w:rsidRPr="00852623">
        <w:rPr>
          <w:rFonts w:ascii="Times New Roman" w:hAnsi="Times New Roman" w:cs="Times New Roman"/>
          <w:sz w:val="28"/>
          <w:szCs w:val="28"/>
        </w:rPr>
        <w:t>за  исключением  сведений  об</w:t>
      </w:r>
    </w:p>
    <w:p w14:paraId="00A970C1"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акционерных обществах) и товариществах</w:t>
      </w:r>
    </w:p>
    <w:p w14:paraId="7F574D7D" w14:textId="77777777" w:rsidR="003B668B" w:rsidRPr="00852623" w:rsidRDefault="003B668B" w:rsidP="003B668B">
      <w:pPr>
        <w:pStyle w:val="ConsPlusNonformat"/>
        <w:jc w:val="both"/>
        <w:rPr>
          <w:rFonts w:ascii="Times New Roman" w:hAnsi="Times New Roman" w:cs="Times New Roman"/>
          <w:sz w:val="28"/>
          <w:szCs w:val="28"/>
        </w:rPr>
      </w:pPr>
    </w:p>
    <w:p w14:paraId="5344A926" w14:textId="34F46C4B" w:rsidR="003B668B" w:rsidRPr="00852623" w:rsidRDefault="003B668B" w:rsidP="00D16545">
      <w:pPr>
        <w:pStyle w:val="ConsPlusNonformat"/>
        <w:jc w:val="center"/>
        <w:rPr>
          <w:rFonts w:ascii="Times New Roman" w:hAnsi="Times New Roman" w:cs="Times New Roman"/>
          <w:sz w:val="28"/>
          <w:szCs w:val="28"/>
        </w:rPr>
      </w:pPr>
      <w:bookmarkStart w:id="14" w:name="P701"/>
      <w:bookmarkEnd w:id="14"/>
      <w:r w:rsidRPr="00852623">
        <w:rPr>
          <w:rFonts w:ascii="Times New Roman" w:hAnsi="Times New Roman" w:cs="Times New Roman"/>
          <w:sz w:val="28"/>
          <w:szCs w:val="28"/>
        </w:rPr>
        <w:t xml:space="preserve">Карта </w:t>
      </w:r>
      <w:r w:rsidR="00D16545">
        <w:rPr>
          <w:rFonts w:ascii="Times New Roman" w:hAnsi="Times New Roman" w:cs="Times New Roman"/>
          <w:sz w:val="28"/>
          <w:szCs w:val="28"/>
        </w:rPr>
        <w:t>№</w:t>
      </w:r>
      <w:r w:rsidRPr="00852623">
        <w:rPr>
          <w:rFonts w:ascii="Times New Roman" w:hAnsi="Times New Roman" w:cs="Times New Roman"/>
          <w:sz w:val="28"/>
          <w:szCs w:val="28"/>
        </w:rPr>
        <w:t xml:space="preserve"> 11 ____</w:t>
      </w:r>
    </w:p>
    <w:p w14:paraId="0C19FC09" w14:textId="77777777" w:rsidR="003B668B" w:rsidRPr="00852623" w:rsidRDefault="003B668B" w:rsidP="00D16545">
      <w:pPr>
        <w:pStyle w:val="ConsPlusNonformat"/>
        <w:jc w:val="center"/>
        <w:rPr>
          <w:rFonts w:ascii="Times New Roman" w:hAnsi="Times New Roman" w:cs="Times New Roman"/>
          <w:sz w:val="28"/>
          <w:szCs w:val="28"/>
        </w:rPr>
      </w:pPr>
    </w:p>
    <w:p w14:paraId="5BE6A7F4" w14:textId="5DA8A29F" w:rsidR="003B668B" w:rsidRPr="00852623" w:rsidRDefault="003B668B" w:rsidP="00D16545">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Хозяйственное общество (за исключением</w:t>
      </w:r>
    </w:p>
    <w:p w14:paraId="3AC62ECE" w14:textId="29738ECC" w:rsidR="003B668B" w:rsidRPr="00852623" w:rsidRDefault="003B668B" w:rsidP="00D16545">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акционерного общества) или товарищество</w:t>
      </w:r>
    </w:p>
    <w:p w14:paraId="5FFE75A4" w14:textId="77777777" w:rsidR="003B668B" w:rsidRPr="00852623" w:rsidRDefault="003B668B" w:rsidP="003B668B">
      <w:pPr>
        <w:pStyle w:val="ConsPlusNonformat"/>
        <w:jc w:val="both"/>
        <w:rPr>
          <w:rFonts w:ascii="Times New Roman" w:hAnsi="Times New Roman" w:cs="Times New Roman"/>
          <w:sz w:val="28"/>
          <w:szCs w:val="28"/>
        </w:rPr>
      </w:pPr>
    </w:p>
    <w:p w14:paraId="3FF4087E" w14:textId="568F906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ОГРН __________________________________________________________</w:t>
      </w:r>
    </w:p>
    <w:p w14:paraId="0FF6A38A" w14:textId="399A720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Дата государственной регистрации __________________________________</w:t>
      </w:r>
    </w:p>
    <w:p w14:paraId="03ECAFD7" w14:textId="4B48BFF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Полное наименование _____________________________________________</w:t>
      </w:r>
    </w:p>
    <w:p w14:paraId="2A228241" w14:textId="1CFEDC1F"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Адрес (место нахождения) _________________________________________</w:t>
      </w:r>
    </w:p>
    <w:p w14:paraId="08EBC578" w14:textId="7131D56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Ф.И.О. руководителя ______________________________________________</w:t>
      </w:r>
    </w:p>
    <w:p w14:paraId="58033581" w14:textId="299CEAE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Телефон/факс ____________________________________________________</w:t>
      </w:r>
    </w:p>
    <w:p w14:paraId="0E287673" w14:textId="39A6E99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ИНН ____________________ КПП ___________________________________</w:t>
      </w:r>
    </w:p>
    <w:p w14:paraId="4154D26C" w14:textId="7851610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ОКОГУ _________________ ОКПО _______________ ОКВЭД _____________</w:t>
      </w:r>
    </w:p>
    <w:p w14:paraId="6E195F5C" w14:textId="5D7F649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ОКАТО ________________ ОКОПФ ______________ ОКФС _______________</w:t>
      </w:r>
    </w:p>
    <w:p w14:paraId="5E6C3C5D" w14:textId="75D324F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8. Среднесписочная численность персонала _________________ 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7954A402" w14:textId="26FB56A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9. Уставный (складочный) капитал (тыс. рублей) ____________ 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3F24D3F7" w14:textId="76850DD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10. Стоимость чистых активов (тыс. рублей) ________________ 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02E492A9" w14:textId="0CFFC4F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11. Остаточная стоимость основных средств (фондов) (тыс. рублей) ________</w:t>
      </w:r>
    </w:p>
    <w:p w14:paraId="15DB0E6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на </w:t>
      </w:r>
      <w:proofErr w:type="gramStart"/>
      <w:r w:rsidRPr="00852623">
        <w:rPr>
          <w:rFonts w:ascii="Times New Roman" w:hAnsi="Times New Roman" w:cs="Times New Roman"/>
          <w:sz w:val="28"/>
          <w:szCs w:val="28"/>
        </w:rPr>
        <w:t>01._</w:t>
      </w:r>
      <w:proofErr w:type="gramEnd"/>
      <w:r w:rsidRPr="00852623">
        <w:rPr>
          <w:rFonts w:ascii="Times New Roman" w:hAnsi="Times New Roman" w:cs="Times New Roman"/>
          <w:sz w:val="28"/>
          <w:szCs w:val="28"/>
        </w:rPr>
        <w:t>__.____</w:t>
      </w:r>
    </w:p>
    <w:p w14:paraId="0FC430F5" w14:textId="57A2A24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12. Чистая прибыль (тыс. рублей) _________________________ 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7496DF9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13. </w:t>
      </w:r>
      <w:proofErr w:type="gramStart"/>
      <w:r w:rsidRPr="00852623">
        <w:rPr>
          <w:rFonts w:ascii="Times New Roman" w:hAnsi="Times New Roman" w:cs="Times New Roman"/>
          <w:sz w:val="28"/>
          <w:szCs w:val="28"/>
        </w:rPr>
        <w:t>Часть  прибыли</w:t>
      </w:r>
      <w:proofErr w:type="gramEnd"/>
      <w:r w:rsidRPr="00852623">
        <w:rPr>
          <w:rFonts w:ascii="Times New Roman" w:hAnsi="Times New Roman" w:cs="Times New Roman"/>
          <w:sz w:val="28"/>
          <w:szCs w:val="28"/>
        </w:rPr>
        <w:t>,  подлежащая   перечислению  в   республиканский  бюджет</w:t>
      </w:r>
    </w:p>
    <w:p w14:paraId="5B0BE98F" w14:textId="1E5ECFA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Республики Алтай (тыс. рублей), __________________________ на </w:t>
      </w:r>
      <w:proofErr w:type="gramStart"/>
      <w:r w:rsidRPr="00852623">
        <w:rPr>
          <w:rFonts w:ascii="Times New Roman" w:hAnsi="Times New Roman" w:cs="Times New Roman"/>
          <w:sz w:val="28"/>
          <w:szCs w:val="28"/>
        </w:rPr>
        <w:t>01.01._</w:t>
      </w:r>
      <w:proofErr w:type="gramEnd"/>
      <w:r w:rsidRPr="00852623">
        <w:rPr>
          <w:rFonts w:ascii="Times New Roman" w:hAnsi="Times New Roman" w:cs="Times New Roman"/>
          <w:sz w:val="28"/>
          <w:szCs w:val="28"/>
        </w:rPr>
        <w:t>___</w:t>
      </w:r>
    </w:p>
    <w:p w14:paraId="730C0729" w14:textId="50B5FF5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14. Представители Республики Алтай в органах управления __________</w:t>
      </w:r>
      <w:r w:rsidR="00D16545">
        <w:rPr>
          <w:rFonts w:ascii="Times New Roman" w:hAnsi="Times New Roman" w:cs="Times New Roman"/>
          <w:sz w:val="28"/>
          <w:szCs w:val="28"/>
        </w:rPr>
        <w:t>____</w:t>
      </w:r>
    </w:p>
    <w:p w14:paraId="2F7BA589" w14:textId="4635C25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358A3324" w14:textId="30409F2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15. Сведения о применении процедур банкротства _______________________</w:t>
      </w:r>
    </w:p>
    <w:p w14:paraId="11D8B2AA" w14:textId="1731265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16. Карта </w:t>
      </w:r>
      <w:r w:rsidR="00D16545">
        <w:rPr>
          <w:rFonts w:ascii="Times New Roman" w:hAnsi="Times New Roman" w:cs="Times New Roman"/>
          <w:sz w:val="28"/>
          <w:szCs w:val="28"/>
        </w:rPr>
        <w:t>№</w:t>
      </w:r>
      <w:r w:rsidRPr="00852623">
        <w:rPr>
          <w:rFonts w:ascii="Times New Roman" w:hAnsi="Times New Roman" w:cs="Times New Roman"/>
          <w:sz w:val="28"/>
          <w:szCs w:val="28"/>
        </w:rPr>
        <w:t xml:space="preserve"> ____, РНИ _____________; Карта </w:t>
      </w:r>
      <w:r w:rsidR="003E7597">
        <w:rPr>
          <w:rFonts w:ascii="Times New Roman" w:hAnsi="Times New Roman" w:cs="Times New Roman"/>
          <w:sz w:val="28"/>
          <w:szCs w:val="28"/>
        </w:rPr>
        <w:t>№</w:t>
      </w:r>
      <w:r w:rsidRPr="00852623">
        <w:rPr>
          <w:rFonts w:ascii="Times New Roman" w:hAnsi="Times New Roman" w:cs="Times New Roman"/>
          <w:sz w:val="28"/>
          <w:szCs w:val="28"/>
        </w:rPr>
        <w:t xml:space="preserve"> ____, ОГРН _______________</w:t>
      </w:r>
    </w:p>
    <w:p w14:paraId="6FCB237C" w14:textId="1E19530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17. Карты </w:t>
      </w:r>
      <w:r w:rsidR="00D16545">
        <w:rPr>
          <w:rFonts w:ascii="Times New Roman" w:hAnsi="Times New Roman" w:cs="Times New Roman"/>
          <w:sz w:val="28"/>
          <w:szCs w:val="28"/>
        </w:rPr>
        <w:t>№№</w:t>
      </w:r>
      <w:r w:rsidRPr="00852623">
        <w:rPr>
          <w:rFonts w:ascii="Times New Roman" w:hAnsi="Times New Roman" w:cs="Times New Roman"/>
          <w:sz w:val="28"/>
          <w:szCs w:val="28"/>
        </w:rPr>
        <w:t>, РНИ объектов учета, вещные права на которые ограничены</w:t>
      </w:r>
      <w:r w:rsidR="00D16545">
        <w:rPr>
          <w:rFonts w:ascii="Times New Roman" w:hAnsi="Times New Roman" w:cs="Times New Roman"/>
          <w:sz w:val="28"/>
          <w:szCs w:val="28"/>
        </w:rPr>
        <w:t xml:space="preserve"> </w:t>
      </w:r>
      <w:r w:rsidRPr="00852623">
        <w:rPr>
          <w:rFonts w:ascii="Times New Roman" w:hAnsi="Times New Roman" w:cs="Times New Roman"/>
          <w:sz w:val="28"/>
          <w:szCs w:val="28"/>
        </w:rPr>
        <w:t>(обременены) в пользу хозяйственного общества или товарищества ______,</w:t>
      </w:r>
    </w:p>
    <w:p w14:paraId="5F1D2D14" w14:textId="57ED3C5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 ______________/</w:t>
      </w:r>
    </w:p>
    <w:p w14:paraId="7D573ACB" w14:textId="77777777" w:rsidR="003B668B" w:rsidRPr="00852623" w:rsidRDefault="003B668B" w:rsidP="003B668B">
      <w:pPr>
        <w:pStyle w:val="ConsPlusNonformat"/>
        <w:jc w:val="both"/>
        <w:rPr>
          <w:rFonts w:ascii="Times New Roman" w:hAnsi="Times New Roman" w:cs="Times New Roman"/>
          <w:sz w:val="28"/>
          <w:szCs w:val="28"/>
        </w:rPr>
      </w:pPr>
    </w:p>
    <w:p w14:paraId="1677787B" w14:textId="1FD3F38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 ______ _________ ______________</w:t>
      </w:r>
    </w:p>
    <w:p w14:paraId="0055CE8B" w14:textId="5D00F45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D16545">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подпись)  (</w:t>
      </w:r>
      <w:proofErr w:type="gramEnd"/>
      <w:r w:rsidRPr="00852623">
        <w:rPr>
          <w:rFonts w:ascii="Times New Roman" w:hAnsi="Times New Roman" w:cs="Times New Roman"/>
          <w:sz w:val="28"/>
          <w:szCs w:val="28"/>
        </w:rPr>
        <w:t>Ф.И.О.)</w:t>
      </w:r>
    </w:p>
    <w:p w14:paraId="76E16563"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3FFB7E54" w14:textId="77777777" w:rsidR="003B668B" w:rsidRPr="00852623" w:rsidRDefault="003B668B" w:rsidP="003B668B">
      <w:pPr>
        <w:pStyle w:val="ConsPlusNonformat"/>
        <w:jc w:val="both"/>
        <w:rPr>
          <w:rFonts w:ascii="Times New Roman" w:hAnsi="Times New Roman" w:cs="Times New Roman"/>
          <w:sz w:val="28"/>
          <w:szCs w:val="28"/>
        </w:rPr>
      </w:pPr>
    </w:p>
    <w:p w14:paraId="2E2A2C0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22E7649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220A546A" w14:textId="57B1468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 _________ ________________</w:t>
      </w:r>
    </w:p>
    <w:p w14:paraId="01552766" w14:textId="46EAC47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D16545">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3AD5331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20150A2A" w14:textId="77777777" w:rsidR="003B668B" w:rsidRPr="00852623" w:rsidRDefault="003B668B" w:rsidP="003B668B">
      <w:pPr>
        <w:pStyle w:val="ConsPlusNonformat"/>
        <w:jc w:val="both"/>
        <w:rPr>
          <w:rFonts w:ascii="Times New Roman" w:hAnsi="Times New Roman" w:cs="Times New Roman"/>
          <w:sz w:val="28"/>
          <w:szCs w:val="28"/>
        </w:rPr>
      </w:pPr>
    </w:p>
    <w:p w14:paraId="6233BD48"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Глава 4. Сведения об иных лицах, в </w:t>
      </w:r>
      <w:proofErr w:type="gramStart"/>
      <w:r w:rsidRPr="00852623">
        <w:rPr>
          <w:rFonts w:ascii="Times New Roman" w:hAnsi="Times New Roman" w:cs="Times New Roman"/>
          <w:sz w:val="28"/>
          <w:szCs w:val="28"/>
        </w:rPr>
        <w:t>пользу  которых</w:t>
      </w:r>
      <w:proofErr w:type="gramEnd"/>
      <w:r w:rsidRPr="00852623">
        <w:rPr>
          <w:rFonts w:ascii="Times New Roman" w:hAnsi="Times New Roman" w:cs="Times New Roman"/>
          <w:sz w:val="28"/>
          <w:szCs w:val="28"/>
        </w:rPr>
        <w:t xml:space="preserve">  установлены ограничения</w:t>
      </w:r>
    </w:p>
    <w:p w14:paraId="75F14CB1"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(обременения) вещных прав на объекты учета</w:t>
      </w:r>
    </w:p>
    <w:p w14:paraId="451824D3" w14:textId="77777777" w:rsidR="003B668B" w:rsidRPr="00852623" w:rsidRDefault="003B668B" w:rsidP="003B668B">
      <w:pPr>
        <w:pStyle w:val="ConsPlusNonformat"/>
        <w:jc w:val="both"/>
        <w:rPr>
          <w:rFonts w:ascii="Times New Roman" w:hAnsi="Times New Roman" w:cs="Times New Roman"/>
          <w:sz w:val="28"/>
          <w:szCs w:val="28"/>
        </w:rPr>
      </w:pPr>
    </w:p>
    <w:p w14:paraId="4A499CAD" w14:textId="3E4AF92D" w:rsidR="003B668B" w:rsidRPr="00852623" w:rsidRDefault="003B668B" w:rsidP="006655EF">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Карта </w:t>
      </w:r>
      <w:r w:rsidR="006655EF">
        <w:rPr>
          <w:rFonts w:ascii="Times New Roman" w:hAnsi="Times New Roman" w:cs="Times New Roman"/>
          <w:sz w:val="28"/>
          <w:szCs w:val="28"/>
        </w:rPr>
        <w:t>№</w:t>
      </w:r>
      <w:r w:rsidRPr="00852623">
        <w:rPr>
          <w:rFonts w:ascii="Times New Roman" w:hAnsi="Times New Roman" w:cs="Times New Roman"/>
          <w:sz w:val="28"/>
          <w:szCs w:val="28"/>
        </w:rPr>
        <w:t xml:space="preserve"> 12 _____</w:t>
      </w:r>
    </w:p>
    <w:p w14:paraId="050C7384" w14:textId="77777777" w:rsidR="003B668B" w:rsidRPr="00852623" w:rsidRDefault="003B668B" w:rsidP="006655EF">
      <w:pPr>
        <w:pStyle w:val="ConsPlusNonformat"/>
        <w:jc w:val="center"/>
        <w:rPr>
          <w:rFonts w:ascii="Times New Roman" w:hAnsi="Times New Roman" w:cs="Times New Roman"/>
          <w:sz w:val="28"/>
          <w:szCs w:val="28"/>
        </w:rPr>
      </w:pPr>
    </w:p>
    <w:p w14:paraId="49B83A30" w14:textId="10724BA4" w:rsidR="003B668B" w:rsidRPr="00852623" w:rsidRDefault="003B668B" w:rsidP="006655EF">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Иное лицо, в пользу которого установлено ограничение</w:t>
      </w:r>
    </w:p>
    <w:p w14:paraId="3B9D15DC" w14:textId="0BCC9E09" w:rsidR="003B668B" w:rsidRPr="00852623" w:rsidRDefault="003B668B" w:rsidP="006655EF">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(обременение) вещного права на объект учета</w:t>
      </w:r>
    </w:p>
    <w:p w14:paraId="145C6B45" w14:textId="77777777" w:rsidR="003B668B" w:rsidRPr="00852623" w:rsidRDefault="003B668B" w:rsidP="003B668B">
      <w:pPr>
        <w:pStyle w:val="ConsPlusNonformat"/>
        <w:jc w:val="both"/>
        <w:rPr>
          <w:rFonts w:ascii="Times New Roman" w:hAnsi="Times New Roman" w:cs="Times New Roman"/>
          <w:sz w:val="28"/>
          <w:szCs w:val="28"/>
        </w:rPr>
      </w:pPr>
    </w:p>
    <w:p w14:paraId="388C0172" w14:textId="7E2E0FF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1. ОГРН __________________________________________________________</w:t>
      </w:r>
    </w:p>
    <w:p w14:paraId="6E2041E9" w14:textId="6FE348E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2. ОГРНИП ________________________________________________________</w:t>
      </w:r>
    </w:p>
    <w:p w14:paraId="668D7D21" w14:textId="18AB058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3. Дата государственной регистрации _________________________________</w:t>
      </w:r>
    </w:p>
    <w:p w14:paraId="5D0653FF" w14:textId="67292A0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4. Полное наименование _____________________________________________</w:t>
      </w:r>
    </w:p>
    <w:p w14:paraId="56D144E3" w14:textId="4DB158E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5. Адрес (место нахождения) _________________________________________</w:t>
      </w:r>
    </w:p>
    <w:p w14:paraId="354C9DD8" w14:textId="47A28EA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6. Ф.И.О. руководителя _____________________________________________</w:t>
      </w:r>
    </w:p>
    <w:p w14:paraId="57503817" w14:textId="60779FC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7. Телефон/факс ____________________________________________________</w:t>
      </w:r>
    </w:p>
    <w:p w14:paraId="3B84B547" w14:textId="2299308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8. ИНН ___________________________ КПП ____________________________</w:t>
      </w:r>
    </w:p>
    <w:p w14:paraId="6D2B4659" w14:textId="1CF3855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ОКОГУ __________________ ОКПО ________________ ОКВЭД ___________</w:t>
      </w:r>
    </w:p>
    <w:p w14:paraId="3036B134" w14:textId="7E81988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ОКАТО _______________ ОКОПФ _______________ ОКФС ______________</w:t>
      </w:r>
    </w:p>
    <w:p w14:paraId="3D38EEE2" w14:textId="4185E225"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9. Сведения о применении процедур банкротства _______________________</w:t>
      </w:r>
    </w:p>
    <w:p w14:paraId="4C312985" w14:textId="72071AA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10. Карта </w:t>
      </w:r>
      <w:r w:rsidR="006655EF">
        <w:rPr>
          <w:rFonts w:ascii="Times New Roman" w:hAnsi="Times New Roman" w:cs="Times New Roman"/>
          <w:sz w:val="28"/>
          <w:szCs w:val="28"/>
        </w:rPr>
        <w:t>№</w:t>
      </w:r>
      <w:r w:rsidRPr="00852623">
        <w:rPr>
          <w:rFonts w:ascii="Times New Roman" w:hAnsi="Times New Roman" w:cs="Times New Roman"/>
          <w:sz w:val="28"/>
          <w:szCs w:val="28"/>
        </w:rPr>
        <w:t xml:space="preserve"> 3.1 ____, условный номер _______________ от </w:t>
      </w:r>
      <w:r w:rsidR="00FF25A2">
        <w:rPr>
          <w:rFonts w:ascii="Times New Roman" w:hAnsi="Times New Roman" w:cs="Times New Roman"/>
          <w:sz w:val="28"/>
          <w:szCs w:val="28"/>
        </w:rPr>
        <w:t>«</w:t>
      </w:r>
      <w:r w:rsidRPr="00852623">
        <w:rPr>
          <w:rFonts w:ascii="Times New Roman" w:hAnsi="Times New Roman" w:cs="Times New Roman"/>
          <w:sz w:val="28"/>
          <w:szCs w:val="28"/>
        </w:rPr>
        <w:t>___</w:t>
      </w:r>
      <w:r w:rsidR="00FF25A2">
        <w:rPr>
          <w:rFonts w:ascii="Times New Roman" w:hAnsi="Times New Roman" w:cs="Times New Roman"/>
          <w:sz w:val="28"/>
          <w:szCs w:val="28"/>
        </w:rPr>
        <w:t>»</w:t>
      </w:r>
      <w:r w:rsidRPr="00852623">
        <w:rPr>
          <w:rFonts w:ascii="Times New Roman" w:hAnsi="Times New Roman" w:cs="Times New Roman"/>
          <w:sz w:val="28"/>
          <w:szCs w:val="28"/>
        </w:rPr>
        <w:t xml:space="preserve"> ____ ____ г.</w:t>
      </w:r>
    </w:p>
    <w:p w14:paraId="1512AFDB" w14:textId="12592C6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11. </w:t>
      </w:r>
      <w:proofErr w:type="gramStart"/>
      <w:r w:rsidRPr="00852623">
        <w:rPr>
          <w:rFonts w:ascii="Times New Roman" w:hAnsi="Times New Roman" w:cs="Times New Roman"/>
          <w:sz w:val="28"/>
          <w:szCs w:val="28"/>
        </w:rPr>
        <w:t xml:space="preserve">Карты  </w:t>
      </w:r>
      <w:r w:rsidR="00FF25A2">
        <w:rPr>
          <w:rFonts w:ascii="Times New Roman" w:hAnsi="Times New Roman" w:cs="Times New Roman"/>
          <w:sz w:val="28"/>
          <w:szCs w:val="28"/>
        </w:rPr>
        <w:t>№</w:t>
      </w:r>
      <w:proofErr w:type="gramEnd"/>
      <w:r w:rsidR="00FF25A2">
        <w:rPr>
          <w:rFonts w:ascii="Times New Roman" w:hAnsi="Times New Roman" w:cs="Times New Roman"/>
          <w:sz w:val="28"/>
          <w:szCs w:val="28"/>
        </w:rPr>
        <w:t>№</w:t>
      </w:r>
      <w:r w:rsidRPr="00852623">
        <w:rPr>
          <w:rFonts w:ascii="Times New Roman" w:hAnsi="Times New Roman" w:cs="Times New Roman"/>
          <w:sz w:val="28"/>
          <w:szCs w:val="28"/>
        </w:rPr>
        <w:t>, РНИ  объектов  учета,  вещные  права  на  которые ограничены</w:t>
      </w:r>
    </w:p>
    <w:p w14:paraId="2613ED59" w14:textId="7B1C1A3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lastRenderedPageBreak/>
        <w:t>(обременены) в пользу иного лица ____________, ___________/__________,</w:t>
      </w:r>
      <w:r w:rsidR="006655EF">
        <w:rPr>
          <w:rFonts w:ascii="Times New Roman" w:hAnsi="Times New Roman" w:cs="Times New Roman"/>
          <w:sz w:val="28"/>
          <w:szCs w:val="28"/>
        </w:rPr>
        <w:t xml:space="preserve"> </w:t>
      </w:r>
      <w:r w:rsidRPr="00852623">
        <w:rPr>
          <w:rFonts w:ascii="Times New Roman" w:hAnsi="Times New Roman" w:cs="Times New Roman"/>
          <w:sz w:val="28"/>
          <w:szCs w:val="28"/>
        </w:rPr>
        <w:t>________/</w:t>
      </w:r>
    </w:p>
    <w:p w14:paraId="658524AE" w14:textId="77777777" w:rsidR="003B668B" w:rsidRPr="00852623" w:rsidRDefault="003B668B" w:rsidP="003B668B">
      <w:pPr>
        <w:pStyle w:val="ConsPlusNonformat"/>
        <w:jc w:val="both"/>
        <w:rPr>
          <w:rFonts w:ascii="Times New Roman" w:hAnsi="Times New Roman" w:cs="Times New Roman"/>
          <w:sz w:val="28"/>
          <w:szCs w:val="28"/>
        </w:rPr>
      </w:pPr>
    </w:p>
    <w:p w14:paraId="3FDD0DA3" w14:textId="1F5020A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________________________ ______ _________ ______________</w:t>
      </w:r>
    </w:p>
    <w:p w14:paraId="1E610BA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 xml:space="preserve"> (Ф.И.О.)</w:t>
      </w:r>
    </w:p>
    <w:p w14:paraId="0C0976B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621C0AEB" w14:textId="77777777" w:rsidR="003B668B" w:rsidRPr="00852623" w:rsidRDefault="003B668B" w:rsidP="003B668B">
      <w:pPr>
        <w:pStyle w:val="ConsPlusNonformat"/>
        <w:jc w:val="both"/>
        <w:rPr>
          <w:rFonts w:ascii="Times New Roman" w:hAnsi="Times New Roman" w:cs="Times New Roman"/>
          <w:sz w:val="28"/>
          <w:szCs w:val="28"/>
        </w:rPr>
      </w:pPr>
    </w:p>
    <w:p w14:paraId="68DBBB4D"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50AD625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26A1CC77" w14:textId="04FE2B5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 _________ ___________________</w:t>
      </w:r>
    </w:p>
    <w:p w14:paraId="282DC18E" w14:textId="04CDA30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6655EF">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7E6733A2"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5834BFE4" w14:textId="77777777" w:rsidR="003B668B" w:rsidRPr="00852623" w:rsidRDefault="003B668B" w:rsidP="003B668B">
      <w:pPr>
        <w:pStyle w:val="ConsPlusNormal"/>
        <w:jc w:val="both"/>
        <w:rPr>
          <w:rFonts w:ascii="Times New Roman" w:hAnsi="Times New Roman" w:cs="Times New Roman"/>
          <w:sz w:val="28"/>
          <w:szCs w:val="28"/>
        </w:rPr>
      </w:pPr>
    </w:p>
    <w:p w14:paraId="7AB27959" w14:textId="77777777" w:rsidR="003B668B" w:rsidRPr="00852623" w:rsidRDefault="003B668B" w:rsidP="003B668B">
      <w:pPr>
        <w:pStyle w:val="ConsPlusNormal"/>
        <w:jc w:val="both"/>
        <w:rPr>
          <w:rFonts w:ascii="Times New Roman" w:hAnsi="Times New Roman" w:cs="Times New Roman"/>
          <w:sz w:val="28"/>
          <w:szCs w:val="28"/>
        </w:rPr>
      </w:pPr>
    </w:p>
    <w:p w14:paraId="0025CE94" w14:textId="77777777" w:rsidR="00FF25A2" w:rsidRDefault="00FF25A2" w:rsidP="003B668B">
      <w:pPr>
        <w:pStyle w:val="ConsPlusNormal"/>
        <w:jc w:val="right"/>
        <w:outlineLvl w:val="1"/>
        <w:rPr>
          <w:rFonts w:ascii="Times New Roman" w:hAnsi="Times New Roman" w:cs="Times New Roman"/>
          <w:sz w:val="28"/>
          <w:szCs w:val="28"/>
        </w:rPr>
      </w:pPr>
    </w:p>
    <w:p w14:paraId="4572B225" w14:textId="77777777" w:rsidR="00FF25A2" w:rsidRDefault="00FF25A2" w:rsidP="003B668B">
      <w:pPr>
        <w:pStyle w:val="ConsPlusNormal"/>
        <w:jc w:val="right"/>
        <w:outlineLvl w:val="1"/>
        <w:rPr>
          <w:rFonts w:ascii="Times New Roman" w:hAnsi="Times New Roman" w:cs="Times New Roman"/>
          <w:sz w:val="28"/>
          <w:szCs w:val="28"/>
        </w:rPr>
      </w:pPr>
    </w:p>
    <w:p w14:paraId="5C291FFD" w14:textId="77777777" w:rsidR="00FF25A2" w:rsidRDefault="00FF25A2" w:rsidP="003B668B">
      <w:pPr>
        <w:pStyle w:val="ConsPlusNormal"/>
        <w:jc w:val="right"/>
        <w:outlineLvl w:val="1"/>
        <w:rPr>
          <w:rFonts w:ascii="Times New Roman" w:hAnsi="Times New Roman" w:cs="Times New Roman"/>
          <w:sz w:val="28"/>
          <w:szCs w:val="28"/>
        </w:rPr>
      </w:pPr>
    </w:p>
    <w:p w14:paraId="30BD2060" w14:textId="77777777" w:rsidR="00FF25A2" w:rsidRDefault="00FF25A2" w:rsidP="003B668B">
      <w:pPr>
        <w:pStyle w:val="ConsPlusNormal"/>
        <w:jc w:val="right"/>
        <w:outlineLvl w:val="1"/>
        <w:rPr>
          <w:rFonts w:ascii="Times New Roman" w:hAnsi="Times New Roman" w:cs="Times New Roman"/>
          <w:sz w:val="28"/>
          <w:szCs w:val="28"/>
        </w:rPr>
      </w:pPr>
    </w:p>
    <w:p w14:paraId="628FD931" w14:textId="77777777" w:rsidR="00FF25A2" w:rsidRDefault="00FF25A2" w:rsidP="003B668B">
      <w:pPr>
        <w:pStyle w:val="ConsPlusNormal"/>
        <w:jc w:val="right"/>
        <w:outlineLvl w:val="1"/>
        <w:rPr>
          <w:rFonts w:ascii="Times New Roman" w:hAnsi="Times New Roman" w:cs="Times New Roman"/>
          <w:sz w:val="28"/>
          <w:szCs w:val="28"/>
        </w:rPr>
      </w:pPr>
    </w:p>
    <w:p w14:paraId="438C103B" w14:textId="77777777" w:rsidR="00FF25A2" w:rsidRDefault="00FF25A2" w:rsidP="003B668B">
      <w:pPr>
        <w:pStyle w:val="ConsPlusNormal"/>
        <w:jc w:val="right"/>
        <w:outlineLvl w:val="1"/>
        <w:rPr>
          <w:rFonts w:ascii="Times New Roman" w:hAnsi="Times New Roman" w:cs="Times New Roman"/>
          <w:sz w:val="28"/>
          <w:szCs w:val="28"/>
        </w:rPr>
      </w:pPr>
    </w:p>
    <w:p w14:paraId="6F5782B2" w14:textId="77777777" w:rsidR="00FF25A2" w:rsidRDefault="00FF25A2" w:rsidP="003B668B">
      <w:pPr>
        <w:pStyle w:val="ConsPlusNormal"/>
        <w:jc w:val="right"/>
        <w:outlineLvl w:val="1"/>
        <w:rPr>
          <w:rFonts w:ascii="Times New Roman" w:hAnsi="Times New Roman" w:cs="Times New Roman"/>
          <w:sz w:val="28"/>
          <w:szCs w:val="28"/>
        </w:rPr>
      </w:pPr>
    </w:p>
    <w:p w14:paraId="0B3DC9A6" w14:textId="77777777" w:rsidR="00FF25A2" w:rsidRDefault="00FF25A2" w:rsidP="003B668B">
      <w:pPr>
        <w:pStyle w:val="ConsPlusNormal"/>
        <w:jc w:val="right"/>
        <w:outlineLvl w:val="1"/>
        <w:rPr>
          <w:rFonts w:ascii="Times New Roman" w:hAnsi="Times New Roman" w:cs="Times New Roman"/>
          <w:sz w:val="28"/>
          <w:szCs w:val="28"/>
        </w:rPr>
      </w:pPr>
    </w:p>
    <w:p w14:paraId="5C6D96D5" w14:textId="77777777" w:rsidR="00FF25A2" w:rsidRDefault="00FF25A2" w:rsidP="003B668B">
      <w:pPr>
        <w:pStyle w:val="ConsPlusNormal"/>
        <w:jc w:val="right"/>
        <w:outlineLvl w:val="1"/>
        <w:rPr>
          <w:rFonts w:ascii="Times New Roman" w:hAnsi="Times New Roman" w:cs="Times New Roman"/>
          <w:sz w:val="28"/>
          <w:szCs w:val="28"/>
        </w:rPr>
      </w:pPr>
    </w:p>
    <w:p w14:paraId="734045B0" w14:textId="77777777" w:rsidR="00FF25A2" w:rsidRDefault="00FF25A2" w:rsidP="003B668B">
      <w:pPr>
        <w:pStyle w:val="ConsPlusNormal"/>
        <w:jc w:val="right"/>
        <w:outlineLvl w:val="1"/>
        <w:rPr>
          <w:rFonts w:ascii="Times New Roman" w:hAnsi="Times New Roman" w:cs="Times New Roman"/>
          <w:sz w:val="28"/>
          <w:szCs w:val="28"/>
        </w:rPr>
      </w:pPr>
    </w:p>
    <w:p w14:paraId="03BE68C0" w14:textId="77777777" w:rsidR="00FF25A2" w:rsidRDefault="00FF25A2" w:rsidP="003B668B">
      <w:pPr>
        <w:pStyle w:val="ConsPlusNormal"/>
        <w:jc w:val="right"/>
        <w:outlineLvl w:val="1"/>
        <w:rPr>
          <w:rFonts w:ascii="Times New Roman" w:hAnsi="Times New Roman" w:cs="Times New Roman"/>
          <w:sz w:val="28"/>
          <w:szCs w:val="28"/>
        </w:rPr>
      </w:pPr>
    </w:p>
    <w:p w14:paraId="3AC5524F" w14:textId="77777777" w:rsidR="00FF25A2" w:rsidRDefault="00FF25A2" w:rsidP="003B668B">
      <w:pPr>
        <w:pStyle w:val="ConsPlusNormal"/>
        <w:jc w:val="right"/>
        <w:outlineLvl w:val="1"/>
        <w:rPr>
          <w:rFonts w:ascii="Times New Roman" w:hAnsi="Times New Roman" w:cs="Times New Roman"/>
          <w:sz w:val="28"/>
          <w:szCs w:val="28"/>
        </w:rPr>
      </w:pPr>
    </w:p>
    <w:p w14:paraId="3EF38242" w14:textId="77777777" w:rsidR="00FF25A2" w:rsidRDefault="00FF25A2" w:rsidP="003B668B">
      <w:pPr>
        <w:pStyle w:val="ConsPlusNormal"/>
        <w:jc w:val="right"/>
        <w:outlineLvl w:val="1"/>
        <w:rPr>
          <w:rFonts w:ascii="Times New Roman" w:hAnsi="Times New Roman" w:cs="Times New Roman"/>
          <w:sz w:val="28"/>
          <w:szCs w:val="28"/>
        </w:rPr>
      </w:pPr>
    </w:p>
    <w:p w14:paraId="1ED8E47D" w14:textId="77777777" w:rsidR="00FF25A2" w:rsidRDefault="00FF25A2" w:rsidP="003B668B">
      <w:pPr>
        <w:pStyle w:val="ConsPlusNormal"/>
        <w:jc w:val="right"/>
        <w:outlineLvl w:val="1"/>
        <w:rPr>
          <w:rFonts w:ascii="Times New Roman" w:hAnsi="Times New Roman" w:cs="Times New Roman"/>
          <w:sz w:val="28"/>
          <w:szCs w:val="28"/>
        </w:rPr>
      </w:pPr>
    </w:p>
    <w:p w14:paraId="01C23FF8" w14:textId="77777777" w:rsidR="00FF25A2" w:rsidRDefault="00FF25A2" w:rsidP="003B668B">
      <w:pPr>
        <w:pStyle w:val="ConsPlusNormal"/>
        <w:jc w:val="right"/>
        <w:outlineLvl w:val="1"/>
        <w:rPr>
          <w:rFonts w:ascii="Times New Roman" w:hAnsi="Times New Roman" w:cs="Times New Roman"/>
          <w:sz w:val="28"/>
          <w:szCs w:val="28"/>
        </w:rPr>
      </w:pPr>
    </w:p>
    <w:p w14:paraId="141CB52F" w14:textId="77777777" w:rsidR="00FF25A2" w:rsidRDefault="00FF25A2" w:rsidP="003B668B">
      <w:pPr>
        <w:pStyle w:val="ConsPlusNormal"/>
        <w:jc w:val="right"/>
        <w:outlineLvl w:val="1"/>
        <w:rPr>
          <w:rFonts w:ascii="Times New Roman" w:hAnsi="Times New Roman" w:cs="Times New Roman"/>
          <w:sz w:val="28"/>
          <w:szCs w:val="28"/>
        </w:rPr>
      </w:pPr>
    </w:p>
    <w:p w14:paraId="2C5F865F" w14:textId="77777777" w:rsidR="00FF25A2" w:rsidRDefault="00FF25A2" w:rsidP="003B668B">
      <w:pPr>
        <w:pStyle w:val="ConsPlusNormal"/>
        <w:jc w:val="right"/>
        <w:outlineLvl w:val="1"/>
        <w:rPr>
          <w:rFonts w:ascii="Times New Roman" w:hAnsi="Times New Roman" w:cs="Times New Roman"/>
          <w:sz w:val="28"/>
          <w:szCs w:val="28"/>
        </w:rPr>
      </w:pPr>
    </w:p>
    <w:p w14:paraId="67B2C120" w14:textId="77777777" w:rsidR="00FF25A2" w:rsidRDefault="00FF25A2" w:rsidP="003B668B">
      <w:pPr>
        <w:pStyle w:val="ConsPlusNormal"/>
        <w:jc w:val="right"/>
        <w:outlineLvl w:val="1"/>
        <w:rPr>
          <w:rFonts w:ascii="Times New Roman" w:hAnsi="Times New Roman" w:cs="Times New Roman"/>
          <w:sz w:val="28"/>
          <w:szCs w:val="28"/>
        </w:rPr>
      </w:pPr>
    </w:p>
    <w:p w14:paraId="4FA7E7ED" w14:textId="77777777" w:rsidR="00FF25A2" w:rsidRDefault="00FF25A2" w:rsidP="003B668B">
      <w:pPr>
        <w:pStyle w:val="ConsPlusNormal"/>
        <w:jc w:val="right"/>
        <w:outlineLvl w:val="1"/>
        <w:rPr>
          <w:rFonts w:ascii="Times New Roman" w:hAnsi="Times New Roman" w:cs="Times New Roman"/>
          <w:sz w:val="28"/>
          <w:szCs w:val="28"/>
        </w:rPr>
      </w:pPr>
    </w:p>
    <w:p w14:paraId="7779603C" w14:textId="77777777" w:rsidR="00FF25A2" w:rsidRDefault="00FF25A2" w:rsidP="003B668B">
      <w:pPr>
        <w:pStyle w:val="ConsPlusNormal"/>
        <w:jc w:val="right"/>
        <w:outlineLvl w:val="1"/>
        <w:rPr>
          <w:rFonts w:ascii="Times New Roman" w:hAnsi="Times New Roman" w:cs="Times New Roman"/>
          <w:sz w:val="28"/>
          <w:szCs w:val="28"/>
        </w:rPr>
      </w:pPr>
    </w:p>
    <w:p w14:paraId="066DE8A5" w14:textId="77777777" w:rsidR="00FF25A2" w:rsidRDefault="00FF25A2" w:rsidP="003B668B">
      <w:pPr>
        <w:pStyle w:val="ConsPlusNormal"/>
        <w:jc w:val="right"/>
        <w:outlineLvl w:val="1"/>
        <w:rPr>
          <w:rFonts w:ascii="Times New Roman" w:hAnsi="Times New Roman" w:cs="Times New Roman"/>
          <w:sz w:val="28"/>
          <w:szCs w:val="28"/>
        </w:rPr>
      </w:pPr>
    </w:p>
    <w:p w14:paraId="4182A562" w14:textId="77777777" w:rsidR="00FF25A2" w:rsidRDefault="00FF25A2" w:rsidP="003B668B">
      <w:pPr>
        <w:pStyle w:val="ConsPlusNormal"/>
        <w:jc w:val="right"/>
        <w:outlineLvl w:val="1"/>
        <w:rPr>
          <w:rFonts w:ascii="Times New Roman" w:hAnsi="Times New Roman" w:cs="Times New Roman"/>
          <w:sz w:val="28"/>
          <w:szCs w:val="28"/>
        </w:rPr>
      </w:pPr>
    </w:p>
    <w:p w14:paraId="4C0F7738" w14:textId="77777777" w:rsidR="00FF25A2" w:rsidRDefault="00FF25A2" w:rsidP="003B668B">
      <w:pPr>
        <w:pStyle w:val="ConsPlusNormal"/>
        <w:jc w:val="right"/>
        <w:outlineLvl w:val="1"/>
        <w:rPr>
          <w:rFonts w:ascii="Times New Roman" w:hAnsi="Times New Roman" w:cs="Times New Roman"/>
          <w:sz w:val="28"/>
          <w:szCs w:val="28"/>
        </w:rPr>
      </w:pPr>
    </w:p>
    <w:p w14:paraId="085D784A" w14:textId="77777777" w:rsidR="00FF25A2" w:rsidRDefault="00FF25A2" w:rsidP="003B668B">
      <w:pPr>
        <w:pStyle w:val="ConsPlusNormal"/>
        <w:jc w:val="right"/>
        <w:outlineLvl w:val="1"/>
        <w:rPr>
          <w:rFonts w:ascii="Times New Roman" w:hAnsi="Times New Roman" w:cs="Times New Roman"/>
          <w:sz w:val="28"/>
          <w:szCs w:val="28"/>
        </w:rPr>
      </w:pPr>
    </w:p>
    <w:p w14:paraId="04DC534D" w14:textId="77777777" w:rsidR="00FF25A2" w:rsidRDefault="00FF25A2" w:rsidP="003B668B">
      <w:pPr>
        <w:pStyle w:val="ConsPlusNormal"/>
        <w:jc w:val="right"/>
        <w:outlineLvl w:val="1"/>
        <w:rPr>
          <w:rFonts w:ascii="Times New Roman" w:hAnsi="Times New Roman" w:cs="Times New Roman"/>
          <w:sz w:val="28"/>
          <w:szCs w:val="28"/>
        </w:rPr>
      </w:pPr>
    </w:p>
    <w:p w14:paraId="13746F17" w14:textId="77777777" w:rsidR="00FF25A2" w:rsidRDefault="00FF25A2" w:rsidP="003B668B">
      <w:pPr>
        <w:pStyle w:val="ConsPlusNormal"/>
        <w:jc w:val="right"/>
        <w:outlineLvl w:val="1"/>
        <w:rPr>
          <w:rFonts w:ascii="Times New Roman" w:hAnsi="Times New Roman" w:cs="Times New Roman"/>
          <w:sz w:val="28"/>
          <w:szCs w:val="28"/>
        </w:rPr>
      </w:pPr>
    </w:p>
    <w:p w14:paraId="74D68F15" w14:textId="77777777" w:rsidR="00FF25A2" w:rsidRDefault="00FF25A2" w:rsidP="003B668B">
      <w:pPr>
        <w:pStyle w:val="ConsPlusNormal"/>
        <w:jc w:val="right"/>
        <w:outlineLvl w:val="1"/>
        <w:rPr>
          <w:rFonts w:ascii="Times New Roman" w:hAnsi="Times New Roman" w:cs="Times New Roman"/>
          <w:sz w:val="28"/>
          <w:szCs w:val="28"/>
        </w:rPr>
      </w:pPr>
    </w:p>
    <w:p w14:paraId="663C0EA4" w14:textId="77777777" w:rsidR="00FF25A2" w:rsidRDefault="00FF25A2" w:rsidP="003B668B">
      <w:pPr>
        <w:pStyle w:val="ConsPlusNormal"/>
        <w:jc w:val="right"/>
        <w:outlineLvl w:val="1"/>
        <w:rPr>
          <w:rFonts w:ascii="Times New Roman" w:hAnsi="Times New Roman" w:cs="Times New Roman"/>
          <w:sz w:val="28"/>
          <w:szCs w:val="28"/>
        </w:rPr>
      </w:pPr>
    </w:p>
    <w:p w14:paraId="290A86B7" w14:textId="77777777" w:rsidR="00FF25A2" w:rsidRDefault="00FF25A2" w:rsidP="003B668B">
      <w:pPr>
        <w:pStyle w:val="ConsPlusNormal"/>
        <w:jc w:val="right"/>
        <w:outlineLvl w:val="1"/>
        <w:rPr>
          <w:rFonts w:ascii="Times New Roman" w:hAnsi="Times New Roman" w:cs="Times New Roman"/>
          <w:sz w:val="28"/>
          <w:szCs w:val="28"/>
        </w:rPr>
      </w:pPr>
    </w:p>
    <w:p w14:paraId="13DEEBDB" w14:textId="77777777" w:rsidR="00FF25A2" w:rsidRDefault="00FF25A2" w:rsidP="003B668B">
      <w:pPr>
        <w:pStyle w:val="ConsPlusNormal"/>
        <w:jc w:val="right"/>
        <w:outlineLvl w:val="1"/>
        <w:rPr>
          <w:rFonts w:ascii="Times New Roman" w:hAnsi="Times New Roman" w:cs="Times New Roman"/>
          <w:sz w:val="28"/>
          <w:szCs w:val="28"/>
        </w:rPr>
      </w:pPr>
    </w:p>
    <w:p w14:paraId="5F641D2A" w14:textId="6E4F4765" w:rsidR="003B668B" w:rsidRPr="00852623" w:rsidRDefault="003B668B" w:rsidP="00FF25A2">
      <w:pPr>
        <w:pStyle w:val="ConsPlusNormal"/>
        <w:ind w:left="5529"/>
        <w:jc w:val="center"/>
        <w:outlineLvl w:val="1"/>
        <w:rPr>
          <w:rFonts w:ascii="Times New Roman" w:hAnsi="Times New Roman" w:cs="Times New Roman"/>
          <w:sz w:val="28"/>
          <w:szCs w:val="28"/>
        </w:rPr>
      </w:pPr>
      <w:r w:rsidRPr="00852623">
        <w:rPr>
          <w:rFonts w:ascii="Times New Roman" w:hAnsi="Times New Roman" w:cs="Times New Roman"/>
          <w:sz w:val="28"/>
          <w:szCs w:val="28"/>
        </w:rPr>
        <w:lastRenderedPageBreak/>
        <w:t xml:space="preserve">Приложение </w:t>
      </w:r>
      <w:r w:rsidR="0042073C">
        <w:rPr>
          <w:rFonts w:ascii="Times New Roman" w:hAnsi="Times New Roman" w:cs="Times New Roman"/>
          <w:sz w:val="28"/>
          <w:szCs w:val="28"/>
        </w:rPr>
        <w:t>№</w:t>
      </w:r>
      <w:r w:rsidRPr="00852623">
        <w:rPr>
          <w:rFonts w:ascii="Times New Roman" w:hAnsi="Times New Roman" w:cs="Times New Roman"/>
          <w:sz w:val="28"/>
          <w:szCs w:val="28"/>
        </w:rPr>
        <w:t xml:space="preserve"> 2</w:t>
      </w:r>
    </w:p>
    <w:p w14:paraId="1EBFD0A4" w14:textId="77777777" w:rsidR="003B668B" w:rsidRPr="00852623" w:rsidRDefault="003B668B" w:rsidP="00FF25A2">
      <w:pPr>
        <w:pStyle w:val="ConsPlusNormal"/>
        <w:ind w:left="5529"/>
        <w:jc w:val="center"/>
        <w:rPr>
          <w:rFonts w:ascii="Times New Roman" w:hAnsi="Times New Roman" w:cs="Times New Roman"/>
          <w:sz w:val="28"/>
          <w:szCs w:val="28"/>
        </w:rPr>
      </w:pPr>
      <w:r w:rsidRPr="00852623">
        <w:rPr>
          <w:rFonts w:ascii="Times New Roman" w:hAnsi="Times New Roman" w:cs="Times New Roman"/>
          <w:sz w:val="28"/>
          <w:szCs w:val="28"/>
        </w:rPr>
        <w:t>к Положению</w:t>
      </w:r>
    </w:p>
    <w:p w14:paraId="3FB3EB23" w14:textId="77777777" w:rsidR="003B668B" w:rsidRPr="00852623" w:rsidRDefault="003B668B" w:rsidP="00FF25A2">
      <w:pPr>
        <w:pStyle w:val="ConsPlusNormal"/>
        <w:ind w:left="5529"/>
        <w:jc w:val="center"/>
        <w:rPr>
          <w:rFonts w:ascii="Times New Roman" w:hAnsi="Times New Roman" w:cs="Times New Roman"/>
          <w:sz w:val="28"/>
          <w:szCs w:val="28"/>
        </w:rPr>
      </w:pPr>
      <w:r w:rsidRPr="00852623">
        <w:rPr>
          <w:rFonts w:ascii="Times New Roman" w:hAnsi="Times New Roman" w:cs="Times New Roman"/>
          <w:sz w:val="28"/>
          <w:szCs w:val="28"/>
        </w:rPr>
        <w:t>об учете государственного</w:t>
      </w:r>
    </w:p>
    <w:p w14:paraId="74506318" w14:textId="77777777" w:rsidR="003B668B" w:rsidRPr="00852623" w:rsidRDefault="003B668B" w:rsidP="00FF25A2">
      <w:pPr>
        <w:pStyle w:val="ConsPlusNormal"/>
        <w:ind w:left="5529"/>
        <w:jc w:val="center"/>
        <w:rPr>
          <w:rFonts w:ascii="Times New Roman" w:hAnsi="Times New Roman" w:cs="Times New Roman"/>
          <w:sz w:val="28"/>
          <w:szCs w:val="28"/>
        </w:rPr>
      </w:pPr>
      <w:r w:rsidRPr="00852623">
        <w:rPr>
          <w:rFonts w:ascii="Times New Roman" w:hAnsi="Times New Roman" w:cs="Times New Roman"/>
          <w:sz w:val="28"/>
          <w:szCs w:val="28"/>
        </w:rPr>
        <w:t>имущества Республики Алтай</w:t>
      </w:r>
    </w:p>
    <w:p w14:paraId="4AF69790" w14:textId="77777777" w:rsidR="003B668B" w:rsidRPr="00852623" w:rsidRDefault="003B668B" w:rsidP="003B668B">
      <w:pPr>
        <w:pStyle w:val="ConsPlusNormal"/>
        <w:jc w:val="both"/>
        <w:rPr>
          <w:rFonts w:ascii="Times New Roman" w:hAnsi="Times New Roman" w:cs="Times New Roman"/>
          <w:sz w:val="28"/>
          <w:szCs w:val="28"/>
        </w:rPr>
      </w:pPr>
    </w:p>
    <w:p w14:paraId="7121554A"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Подраздел ______</w:t>
      </w:r>
    </w:p>
    <w:p w14:paraId="26D1D9E4" w14:textId="77777777" w:rsidR="003B668B" w:rsidRPr="00852623" w:rsidRDefault="003B668B" w:rsidP="003B668B">
      <w:pPr>
        <w:pStyle w:val="ConsPlusNonformat"/>
        <w:jc w:val="both"/>
        <w:rPr>
          <w:rFonts w:ascii="Times New Roman" w:hAnsi="Times New Roman" w:cs="Times New Roman"/>
          <w:sz w:val="28"/>
          <w:szCs w:val="28"/>
        </w:rPr>
      </w:pPr>
    </w:p>
    <w:p w14:paraId="5BA0C9C8" w14:textId="5DD4A67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Карта </w:t>
      </w:r>
      <w:r w:rsidR="0042073C">
        <w:rPr>
          <w:rFonts w:ascii="Times New Roman" w:hAnsi="Times New Roman" w:cs="Times New Roman"/>
          <w:sz w:val="28"/>
          <w:szCs w:val="28"/>
        </w:rPr>
        <w:t>№</w:t>
      </w:r>
      <w:r w:rsidRPr="00852623">
        <w:rPr>
          <w:rFonts w:ascii="Times New Roman" w:hAnsi="Times New Roman" w:cs="Times New Roman"/>
          <w:sz w:val="28"/>
          <w:szCs w:val="28"/>
        </w:rPr>
        <w:t xml:space="preserve"> ______</w:t>
      </w:r>
    </w:p>
    <w:p w14:paraId="4269E236" w14:textId="77777777" w:rsidR="003B668B" w:rsidRPr="00852623" w:rsidRDefault="003B668B" w:rsidP="003B668B">
      <w:pPr>
        <w:pStyle w:val="ConsPlusNonformat"/>
        <w:jc w:val="both"/>
        <w:rPr>
          <w:rFonts w:ascii="Times New Roman" w:hAnsi="Times New Roman" w:cs="Times New Roman"/>
          <w:sz w:val="28"/>
          <w:szCs w:val="28"/>
        </w:rPr>
      </w:pPr>
    </w:p>
    <w:p w14:paraId="73180250" w14:textId="4203C1AE" w:rsidR="003B668B" w:rsidRPr="00FF25A2" w:rsidRDefault="003B668B" w:rsidP="0042073C">
      <w:pPr>
        <w:pStyle w:val="ConsPlusNonformat"/>
        <w:jc w:val="center"/>
        <w:rPr>
          <w:rFonts w:ascii="Times New Roman" w:hAnsi="Times New Roman" w:cs="Times New Roman"/>
          <w:b/>
          <w:sz w:val="28"/>
          <w:szCs w:val="28"/>
        </w:rPr>
      </w:pPr>
      <w:bookmarkStart w:id="15" w:name="P788"/>
      <w:bookmarkEnd w:id="15"/>
      <w:r w:rsidRPr="00FF25A2">
        <w:rPr>
          <w:rFonts w:ascii="Times New Roman" w:hAnsi="Times New Roman" w:cs="Times New Roman"/>
          <w:b/>
          <w:sz w:val="28"/>
          <w:szCs w:val="28"/>
        </w:rPr>
        <w:t>ЗАПИСЬ</w:t>
      </w:r>
    </w:p>
    <w:p w14:paraId="4B518E39" w14:textId="77777777" w:rsidR="00FF25A2" w:rsidRDefault="003B668B" w:rsidP="0042073C">
      <w:pPr>
        <w:pStyle w:val="ConsPlusNonformat"/>
        <w:jc w:val="center"/>
        <w:rPr>
          <w:rFonts w:ascii="Times New Roman" w:hAnsi="Times New Roman" w:cs="Times New Roman"/>
          <w:b/>
          <w:sz w:val="28"/>
          <w:szCs w:val="28"/>
        </w:rPr>
      </w:pPr>
      <w:r w:rsidRPr="00FF25A2">
        <w:rPr>
          <w:rFonts w:ascii="Times New Roman" w:hAnsi="Times New Roman" w:cs="Times New Roman"/>
          <w:b/>
          <w:sz w:val="28"/>
          <w:szCs w:val="28"/>
        </w:rPr>
        <w:t>ОБ ИЗМЕНЕНИЯХ СВЕДЕНИЙ ОБ ОБЪЕКТЕ УЧЕТА</w:t>
      </w:r>
      <w:r w:rsidR="00FF25A2">
        <w:rPr>
          <w:rFonts w:ascii="Times New Roman" w:hAnsi="Times New Roman" w:cs="Times New Roman"/>
          <w:b/>
          <w:sz w:val="28"/>
          <w:szCs w:val="28"/>
        </w:rPr>
        <w:t xml:space="preserve"> </w:t>
      </w:r>
    </w:p>
    <w:p w14:paraId="7B1DA8F3" w14:textId="3EF4027E" w:rsidR="003B668B" w:rsidRPr="00852623" w:rsidRDefault="00FF25A2" w:rsidP="0042073C">
      <w:pPr>
        <w:pStyle w:val="ConsPlusNonformat"/>
        <w:jc w:val="center"/>
        <w:rPr>
          <w:rFonts w:ascii="Times New Roman" w:hAnsi="Times New Roman" w:cs="Times New Roman"/>
          <w:sz w:val="28"/>
          <w:szCs w:val="28"/>
        </w:rPr>
      </w:pPr>
      <w:r>
        <w:rPr>
          <w:rFonts w:ascii="Times New Roman" w:hAnsi="Times New Roman" w:cs="Times New Roman"/>
          <w:b/>
          <w:sz w:val="28"/>
          <w:szCs w:val="28"/>
        </w:rPr>
        <w:t>ИЛИ О ЛИЦЕ, ОБЛАДАЮЩЕМ ПРАВАМИ НА ОБЪЕКТ УЧЕТА</w:t>
      </w:r>
    </w:p>
    <w:p w14:paraId="3BE77614" w14:textId="77777777" w:rsidR="003B668B" w:rsidRPr="00852623" w:rsidRDefault="003B668B" w:rsidP="003B668B">
      <w:pPr>
        <w:pStyle w:val="ConsPlusNonformat"/>
        <w:jc w:val="both"/>
        <w:rPr>
          <w:rFonts w:ascii="Times New Roman" w:hAnsi="Times New Roman" w:cs="Times New Roman"/>
          <w:sz w:val="28"/>
          <w:szCs w:val="28"/>
        </w:rPr>
      </w:pPr>
    </w:p>
    <w:p w14:paraId="39A9A439" w14:textId="6C0C7604"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Содержание изменений ______________________________________________</w:t>
      </w:r>
    </w:p>
    <w:p w14:paraId="3C0DF912" w14:textId="59B4869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7F19039F" w14:textId="3EF102F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7DACF407" w14:textId="6A4A4E9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w:t>
      </w:r>
      <w:r w:rsidR="0042073C">
        <w:rPr>
          <w:rFonts w:ascii="Times New Roman" w:hAnsi="Times New Roman" w:cs="Times New Roman"/>
          <w:sz w:val="28"/>
          <w:szCs w:val="28"/>
        </w:rPr>
        <w:t>_</w:t>
      </w:r>
      <w:r w:rsidRPr="00852623">
        <w:rPr>
          <w:rFonts w:ascii="Times New Roman" w:hAnsi="Times New Roman" w:cs="Times New Roman"/>
          <w:sz w:val="28"/>
          <w:szCs w:val="28"/>
        </w:rPr>
        <w:t>___________________________</w:t>
      </w:r>
    </w:p>
    <w:p w14:paraId="6F1AA7C0" w14:textId="7B67856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Документы-основания _____________________________________________________</w:t>
      </w:r>
      <w:r w:rsidR="0042073C">
        <w:rPr>
          <w:rFonts w:ascii="Times New Roman" w:hAnsi="Times New Roman" w:cs="Times New Roman"/>
          <w:sz w:val="28"/>
          <w:szCs w:val="28"/>
        </w:rPr>
        <w:t>_____________</w:t>
      </w:r>
    </w:p>
    <w:p w14:paraId="6CA270A6" w14:textId="7CDFDBB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2EC892E8" w14:textId="5FEBB23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47CC1951" w14:textId="25DB456A"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Особые отметки должностного лица __________________________________________________________________</w:t>
      </w:r>
    </w:p>
    <w:p w14:paraId="7BF40E84" w14:textId="6802C56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___________________________________________________________________________</w:t>
      </w:r>
      <w:r w:rsidR="0042073C">
        <w:rPr>
          <w:rFonts w:ascii="Times New Roman" w:hAnsi="Times New Roman" w:cs="Times New Roman"/>
          <w:sz w:val="28"/>
          <w:szCs w:val="28"/>
        </w:rPr>
        <w:t>_________________________________________________________</w:t>
      </w:r>
    </w:p>
    <w:p w14:paraId="5CDDD2D7" w14:textId="3F96D591"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 ______ _________ _______________</w:t>
      </w:r>
    </w:p>
    <w:p w14:paraId="44EE69BB" w14:textId="188BE2D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42073C">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 xml:space="preserve">  (Ф.И.О.)</w:t>
      </w:r>
    </w:p>
    <w:p w14:paraId="095B0CCB" w14:textId="77777777" w:rsidR="003B668B" w:rsidRPr="00852623" w:rsidRDefault="003B668B" w:rsidP="003B668B">
      <w:pPr>
        <w:pStyle w:val="ConsPlusNonformat"/>
        <w:jc w:val="both"/>
        <w:rPr>
          <w:rFonts w:ascii="Times New Roman" w:hAnsi="Times New Roman" w:cs="Times New Roman"/>
          <w:sz w:val="28"/>
          <w:szCs w:val="28"/>
        </w:rPr>
      </w:pPr>
    </w:p>
    <w:p w14:paraId="050683C5"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65F9BCA2" w14:textId="77777777" w:rsidR="003B668B" w:rsidRPr="00852623" w:rsidRDefault="003B668B" w:rsidP="003B668B">
      <w:pPr>
        <w:pStyle w:val="ConsPlusNonformat"/>
        <w:jc w:val="both"/>
        <w:rPr>
          <w:rFonts w:ascii="Times New Roman" w:hAnsi="Times New Roman" w:cs="Times New Roman"/>
          <w:sz w:val="28"/>
          <w:szCs w:val="28"/>
        </w:rPr>
      </w:pPr>
    </w:p>
    <w:p w14:paraId="38C6892A"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3388E2D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2572BF4D" w14:textId="577EFC7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 _________ __________________</w:t>
      </w:r>
    </w:p>
    <w:p w14:paraId="3E21B01C" w14:textId="3DA7A57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42073C">
        <w:rPr>
          <w:rFonts w:ascii="Times New Roman" w:hAnsi="Times New Roman" w:cs="Times New Roman"/>
          <w:sz w:val="28"/>
          <w:szCs w:val="28"/>
        </w:rPr>
        <w:t xml:space="preserve">                                </w:t>
      </w: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 xml:space="preserve"> (подпись)       (Ф.И.О.)</w:t>
      </w:r>
    </w:p>
    <w:p w14:paraId="2D6DF26C" w14:textId="77777777" w:rsidR="003B668B" w:rsidRPr="00852623" w:rsidRDefault="003B668B" w:rsidP="003B668B">
      <w:pPr>
        <w:pStyle w:val="ConsPlusNonformat"/>
        <w:jc w:val="both"/>
        <w:rPr>
          <w:rFonts w:ascii="Times New Roman" w:hAnsi="Times New Roman" w:cs="Times New Roman"/>
          <w:sz w:val="28"/>
          <w:szCs w:val="28"/>
        </w:rPr>
      </w:pPr>
    </w:p>
    <w:p w14:paraId="6DF9E150"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2645B03A" w14:textId="77777777" w:rsidR="003B668B" w:rsidRPr="00852623" w:rsidRDefault="003B668B" w:rsidP="003B668B">
      <w:pPr>
        <w:pStyle w:val="ConsPlusNormal"/>
        <w:jc w:val="both"/>
        <w:rPr>
          <w:rFonts w:ascii="Times New Roman" w:hAnsi="Times New Roman" w:cs="Times New Roman"/>
          <w:sz w:val="28"/>
          <w:szCs w:val="28"/>
        </w:rPr>
      </w:pPr>
    </w:p>
    <w:p w14:paraId="5A8665C7" w14:textId="77777777" w:rsidR="003B668B" w:rsidRPr="00852623" w:rsidRDefault="003B668B" w:rsidP="003B668B">
      <w:pPr>
        <w:pStyle w:val="ConsPlusNormal"/>
        <w:jc w:val="both"/>
        <w:rPr>
          <w:rFonts w:ascii="Times New Roman" w:hAnsi="Times New Roman" w:cs="Times New Roman"/>
          <w:sz w:val="28"/>
          <w:szCs w:val="28"/>
        </w:rPr>
      </w:pPr>
    </w:p>
    <w:p w14:paraId="70FB72C9" w14:textId="77777777" w:rsidR="003B668B" w:rsidRDefault="003B668B" w:rsidP="003B668B">
      <w:pPr>
        <w:pStyle w:val="ConsPlusNormal"/>
        <w:jc w:val="both"/>
        <w:rPr>
          <w:rFonts w:ascii="Times New Roman" w:hAnsi="Times New Roman" w:cs="Times New Roman"/>
          <w:sz w:val="28"/>
          <w:szCs w:val="28"/>
        </w:rPr>
      </w:pPr>
    </w:p>
    <w:p w14:paraId="63829579" w14:textId="77777777" w:rsidR="0042073C" w:rsidRDefault="0042073C" w:rsidP="003B668B">
      <w:pPr>
        <w:pStyle w:val="ConsPlusNormal"/>
        <w:jc w:val="both"/>
        <w:rPr>
          <w:rFonts w:ascii="Times New Roman" w:hAnsi="Times New Roman" w:cs="Times New Roman"/>
          <w:sz w:val="28"/>
          <w:szCs w:val="28"/>
        </w:rPr>
      </w:pPr>
    </w:p>
    <w:p w14:paraId="23AD305B" w14:textId="77777777" w:rsidR="0042073C" w:rsidRDefault="0042073C" w:rsidP="003B668B">
      <w:pPr>
        <w:pStyle w:val="ConsPlusNormal"/>
        <w:jc w:val="both"/>
        <w:rPr>
          <w:rFonts w:ascii="Times New Roman" w:hAnsi="Times New Roman" w:cs="Times New Roman"/>
          <w:sz w:val="28"/>
          <w:szCs w:val="28"/>
        </w:rPr>
      </w:pPr>
    </w:p>
    <w:p w14:paraId="4624CE07" w14:textId="77777777" w:rsidR="0042073C" w:rsidRDefault="0042073C" w:rsidP="003B668B">
      <w:pPr>
        <w:pStyle w:val="ConsPlusNormal"/>
        <w:jc w:val="both"/>
        <w:rPr>
          <w:rFonts w:ascii="Times New Roman" w:hAnsi="Times New Roman" w:cs="Times New Roman"/>
          <w:sz w:val="28"/>
          <w:szCs w:val="28"/>
        </w:rPr>
      </w:pPr>
    </w:p>
    <w:p w14:paraId="0D00BA83" w14:textId="77777777" w:rsidR="0042073C" w:rsidRDefault="0042073C" w:rsidP="003B668B">
      <w:pPr>
        <w:pStyle w:val="ConsPlusNormal"/>
        <w:jc w:val="both"/>
        <w:rPr>
          <w:rFonts w:ascii="Times New Roman" w:hAnsi="Times New Roman" w:cs="Times New Roman"/>
          <w:sz w:val="28"/>
          <w:szCs w:val="28"/>
        </w:rPr>
      </w:pPr>
    </w:p>
    <w:p w14:paraId="6FFFF081" w14:textId="77777777" w:rsidR="0042073C" w:rsidRPr="00852623" w:rsidRDefault="0042073C" w:rsidP="003B668B">
      <w:pPr>
        <w:pStyle w:val="ConsPlusNormal"/>
        <w:jc w:val="both"/>
        <w:rPr>
          <w:rFonts w:ascii="Times New Roman" w:hAnsi="Times New Roman" w:cs="Times New Roman"/>
          <w:sz w:val="28"/>
          <w:szCs w:val="28"/>
        </w:rPr>
      </w:pPr>
    </w:p>
    <w:p w14:paraId="000807D0" w14:textId="34AFA472" w:rsidR="003B668B" w:rsidRPr="00852623" w:rsidRDefault="003B668B" w:rsidP="00FF25A2">
      <w:pPr>
        <w:pStyle w:val="ConsPlusNormal"/>
        <w:ind w:left="5670"/>
        <w:jc w:val="center"/>
        <w:outlineLvl w:val="1"/>
        <w:rPr>
          <w:rFonts w:ascii="Times New Roman" w:hAnsi="Times New Roman" w:cs="Times New Roman"/>
          <w:sz w:val="28"/>
          <w:szCs w:val="28"/>
        </w:rPr>
      </w:pPr>
      <w:r w:rsidRPr="00852623">
        <w:rPr>
          <w:rFonts w:ascii="Times New Roman" w:hAnsi="Times New Roman" w:cs="Times New Roman"/>
          <w:sz w:val="28"/>
          <w:szCs w:val="28"/>
        </w:rPr>
        <w:lastRenderedPageBreak/>
        <w:t xml:space="preserve">Приложение </w:t>
      </w:r>
      <w:r w:rsidR="0042073C">
        <w:rPr>
          <w:rFonts w:ascii="Times New Roman" w:hAnsi="Times New Roman" w:cs="Times New Roman"/>
          <w:sz w:val="28"/>
          <w:szCs w:val="28"/>
        </w:rPr>
        <w:t>№</w:t>
      </w:r>
      <w:r w:rsidRPr="00852623">
        <w:rPr>
          <w:rFonts w:ascii="Times New Roman" w:hAnsi="Times New Roman" w:cs="Times New Roman"/>
          <w:sz w:val="28"/>
          <w:szCs w:val="28"/>
        </w:rPr>
        <w:t xml:space="preserve"> 3</w:t>
      </w:r>
    </w:p>
    <w:p w14:paraId="4F2070DB"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к Положению</w:t>
      </w:r>
    </w:p>
    <w:p w14:paraId="2A96678A"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об учете государственного</w:t>
      </w:r>
    </w:p>
    <w:p w14:paraId="670EE269"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имущества Республики Алтай</w:t>
      </w:r>
    </w:p>
    <w:p w14:paraId="4110C8B6" w14:textId="77777777" w:rsidR="003B668B" w:rsidRPr="00852623" w:rsidRDefault="003B668B" w:rsidP="003B668B">
      <w:pPr>
        <w:pStyle w:val="ConsPlusNormal"/>
        <w:jc w:val="both"/>
        <w:rPr>
          <w:rFonts w:ascii="Times New Roman" w:hAnsi="Times New Roman" w:cs="Times New Roman"/>
          <w:sz w:val="28"/>
          <w:szCs w:val="28"/>
        </w:rPr>
      </w:pPr>
    </w:p>
    <w:p w14:paraId="3BF0BD8B"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Подраздел ______</w:t>
      </w:r>
    </w:p>
    <w:p w14:paraId="1DA445A8" w14:textId="77777777" w:rsidR="003B668B" w:rsidRPr="00852623" w:rsidRDefault="003B668B" w:rsidP="003B668B">
      <w:pPr>
        <w:pStyle w:val="ConsPlusNonformat"/>
        <w:jc w:val="both"/>
        <w:rPr>
          <w:rFonts w:ascii="Times New Roman" w:hAnsi="Times New Roman" w:cs="Times New Roman"/>
          <w:sz w:val="28"/>
          <w:szCs w:val="28"/>
        </w:rPr>
      </w:pPr>
    </w:p>
    <w:p w14:paraId="4210EE6F" w14:textId="4C01CB12"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Карта </w:t>
      </w:r>
      <w:r w:rsidR="0042073C">
        <w:rPr>
          <w:rFonts w:ascii="Times New Roman" w:hAnsi="Times New Roman" w:cs="Times New Roman"/>
          <w:sz w:val="28"/>
          <w:szCs w:val="28"/>
        </w:rPr>
        <w:t>№</w:t>
      </w:r>
      <w:r w:rsidRPr="00852623">
        <w:rPr>
          <w:rFonts w:ascii="Times New Roman" w:hAnsi="Times New Roman" w:cs="Times New Roman"/>
          <w:sz w:val="28"/>
          <w:szCs w:val="28"/>
        </w:rPr>
        <w:t xml:space="preserve"> ______</w:t>
      </w:r>
    </w:p>
    <w:p w14:paraId="1E97FF34" w14:textId="77777777" w:rsidR="003B668B" w:rsidRPr="00852623" w:rsidRDefault="003B668B" w:rsidP="003B668B">
      <w:pPr>
        <w:pStyle w:val="ConsPlusNonformat"/>
        <w:jc w:val="both"/>
        <w:rPr>
          <w:rFonts w:ascii="Times New Roman" w:hAnsi="Times New Roman" w:cs="Times New Roman"/>
          <w:sz w:val="28"/>
          <w:szCs w:val="28"/>
        </w:rPr>
      </w:pPr>
    </w:p>
    <w:p w14:paraId="4826306D" w14:textId="7BD849F3" w:rsidR="003B668B" w:rsidRPr="00FF25A2" w:rsidRDefault="003B668B" w:rsidP="0042073C">
      <w:pPr>
        <w:pStyle w:val="ConsPlusNonformat"/>
        <w:jc w:val="center"/>
        <w:rPr>
          <w:rFonts w:ascii="Times New Roman" w:hAnsi="Times New Roman" w:cs="Times New Roman"/>
          <w:b/>
          <w:sz w:val="28"/>
          <w:szCs w:val="28"/>
        </w:rPr>
      </w:pPr>
      <w:bookmarkStart w:id="16" w:name="P826"/>
      <w:bookmarkEnd w:id="16"/>
      <w:r w:rsidRPr="00FF25A2">
        <w:rPr>
          <w:rFonts w:ascii="Times New Roman" w:hAnsi="Times New Roman" w:cs="Times New Roman"/>
          <w:b/>
          <w:sz w:val="28"/>
          <w:szCs w:val="28"/>
        </w:rPr>
        <w:t>ЗАПИСЬ</w:t>
      </w:r>
    </w:p>
    <w:p w14:paraId="7C1CAAD3" w14:textId="3399FC5E" w:rsidR="003B668B" w:rsidRPr="00FF25A2" w:rsidRDefault="003B668B" w:rsidP="0042073C">
      <w:pPr>
        <w:pStyle w:val="ConsPlusNonformat"/>
        <w:jc w:val="center"/>
        <w:rPr>
          <w:rFonts w:ascii="Times New Roman" w:hAnsi="Times New Roman" w:cs="Times New Roman"/>
          <w:b/>
          <w:sz w:val="28"/>
          <w:szCs w:val="28"/>
        </w:rPr>
      </w:pPr>
      <w:r w:rsidRPr="00FF25A2">
        <w:rPr>
          <w:rFonts w:ascii="Times New Roman" w:hAnsi="Times New Roman" w:cs="Times New Roman"/>
          <w:b/>
          <w:sz w:val="28"/>
          <w:szCs w:val="28"/>
        </w:rPr>
        <w:t>О ПРЕКРАЩЕНИИ ПРАВА СОБСТВЕННОСТИ</w:t>
      </w:r>
    </w:p>
    <w:p w14:paraId="72D249B3" w14:textId="35737D30" w:rsidR="003B668B" w:rsidRPr="00FF25A2" w:rsidRDefault="003B668B" w:rsidP="0042073C">
      <w:pPr>
        <w:pStyle w:val="ConsPlusNonformat"/>
        <w:jc w:val="center"/>
        <w:rPr>
          <w:rFonts w:ascii="Times New Roman" w:hAnsi="Times New Roman" w:cs="Times New Roman"/>
          <w:b/>
          <w:sz w:val="28"/>
          <w:szCs w:val="28"/>
        </w:rPr>
      </w:pPr>
      <w:r w:rsidRPr="00FF25A2">
        <w:rPr>
          <w:rFonts w:ascii="Times New Roman" w:hAnsi="Times New Roman" w:cs="Times New Roman"/>
          <w:b/>
          <w:sz w:val="28"/>
          <w:szCs w:val="28"/>
        </w:rPr>
        <w:t>РЕСПУБЛИКИ АЛТАЙ НА ИМУЩЕСТВО</w:t>
      </w:r>
    </w:p>
    <w:p w14:paraId="08624B59" w14:textId="77777777" w:rsidR="003B668B" w:rsidRPr="00852623" w:rsidRDefault="003B668B" w:rsidP="003B668B">
      <w:pPr>
        <w:pStyle w:val="ConsPlusNonformat"/>
        <w:jc w:val="both"/>
        <w:rPr>
          <w:rFonts w:ascii="Times New Roman" w:hAnsi="Times New Roman" w:cs="Times New Roman"/>
          <w:sz w:val="28"/>
          <w:szCs w:val="28"/>
        </w:rPr>
      </w:pPr>
    </w:p>
    <w:p w14:paraId="69E81CDF" w14:textId="5AACC92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Документы-основания ________________________________________________________________________________________________________________________________</w:t>
      </w:r>
      <w:r w:rsidR="0042073C">
        <w:rPr>
          <w:rFonts w:ascii="Times New Roman" w:hAnsi="Times New Roman" w:cs="Times New Roman"/>
          <w:sz w:val="28"/>
          <w:szCs w:val="28"/>
        </w:rPr>
        <w:t>____</w:t>
      </w:r>
    </w:p>
    <w:p w14:paraId="08A893C5" w14:textId="4CBF3208"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w:t>
      </w:r>
    </w:p>
    <w:p w14:paraId="2E38DB17" w14:textId="1971887C"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____________________________________________________________________________________________________________________________________</w:t>
      </w:r>
    </w:p>
    <w:p w14:paraId="6C7E5139" w14:textId="00CE680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Особые отметки должностного лица _______________________________________________________________________________________________________________________________________________________________________________________________</w:t>
      </w:r>
      <w:r w:rsidR="0042073C">
        <w:rPr>
          <w:rFonts w:ascii="Times New Roman" w:hAnsi="Times New Roman" w:cs="Times New Roman"/>
          <w:sz w:val="28"/>
          <w:szCs w:val="28"/>
        </w:rPr>
        <w:t>_______</w:t>
      </w:r>
    </w:p>
    <w:p w14:paraId="44FEF583" w14:textId="1930603B"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Руководитель _______________________ ______ _________ ______________</w:t>
      </w:r>
    </w:p>
    <w:p w14:paraId="041D89EC" w14:textId="6FE87E3E"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42073C">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 xml:space="preserve">подпись)   </w:t>
      </w:r>
      <w:proofErr w:type="gramEnd"/>
      <w:r w:rsidRPr="00852623">
        <w:rPr>
          <w:rFonts w:ascii="Times New Roman" w:hAnsi="Times New Roman" w:cs="Times New Roman"/>
          <w:sz w:val="28"/>
          <w:szCs w:val="28"/>
        </w:rPr>
        <w:t xml:space="preserve"> (Ф.И.О.)</w:t>
      </w:r>
    </w:p>
    <w:p w14:paraId="7C40C25A" w14:textId="77777777" w:rsidR="003B668B" w:rsidRPr="00852623" w:rsidRDefault="003B668B" w:rsidP="003B668B">
      <w:pPr>
        <w:pStyle w:val="ConsPlusNonformat"/>
        <w:jc w:val="both"/>
        <w:rPr>
          <w:rFonts w:ascii="Times New Roman" w:hAnsi="Times New Roman" w:cs="Times New Roman"/>
          <w:sz w:val="28"/>
          <w:szCs w:val="28"/>
        </w:rPr>
      </w:pPr>
    </w:p>
    <w:p w14:paraId="5B6CE98F"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7C48FE51" w14:textId="77777777" w:rsidR="003B668B" w:rsidRPr="00852623" w:rsidRDefault="003B668B" w:rsidP="003B668B">
      <w:pPr>
        <w:pStyle w:val="ConsPlusNonformat"/>
        <w:jc w:val="both"/>
        <w:rPr>
          <w:rFonts w:ascii="Times New Roman" w:hAnsi="Times New Roman" w:cs="Times New Roman"/>
          <w:sz w:val="28"/>
          <w:szCs w:val="28"/>
        </w:rPr>
      </w:pPr>
    </w:p>
    <w:p w14:paraId="175174CC"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Должностное лицо органа по управлению</w:t>
      </w:r>
    </w:p>
    <w:p w14:paraId="2AFA63E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государственным имуществом, находящимся</w:t>
      </w:r>
    </w:p>
    <w:p w14:paraId="62D6FAFE" w14:textId="0B9C8480"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в собственности Республики Алтай _________ _________ ________________</w:t>
      </w:r>
    </w:p>
    <w:p w14:paraId="6C67C1F4"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proofErr w:type="gramStart"/>
      <w:r w:rsidRPr="00852623">
        <w:rPr>
          <w:rFonts w:ascii="Times New Roman" w:hAnsi="Times New Roman" w:cs="Times New Roman"/>
          <w:sz w:val="28"/>
          <w:szCs w:val="28"/>
        </w:rPr>
        <w:t xml:space="preserve">дата)   </w:t>
      </w:r>
      <w:proofErr w:type="gramEnd"/>
      <w:r w:rsidRPr="00852623">
        <w:rPr>
          <w:rFonts w:ascii="Times New Roman" w:hAnsi="Times New Roman" w:cs="Times New Roman"/>
          <w:sz w:val="28"/>
          <w:szCs w:val="28"/>
        </w:rPr>
        <w:t>(подпись)       (Ф.И.О.)</w:t>
      </w:r>
    </w:p>
    <w:p w14:paraId="6388AC1E" w14:textId="77777777" w:rsidR="003B668B" w:rsidRPr="00852623" w:rsidRDefault="003B668B" w:rsidP="003B668B">
      <w:pPr>
        <w:pStyle w:val="ConsPlusNonformat"/>
        <w:jc w:val="both"/>
        <w:rPr>
          <w:rFonts w:ascii="Times New Roman" w:hAnsi="Times New Roman" w:cs="Times New Roman"/>
          <w:sz w:val="28"/>
          <w:szCs w:val="28"/>
        </w:rPr>
      </w:pPr>
    </w:p>
    <w:p w14:paraId="0D3FEC1E"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М.П.</w:t>
      </w:r>
    </w:p>
    <w:p w14:paraId="6851FFFB" w14:textId="77777777" w:rsidR="003B668B" w:rsidRPr="00852623" w:rsidRDefault="003B668B" w:rsidP="003B668B">
      <w:pPr>
        <w:pStyle w:val="ConsPlusNormal"/>
        <w:jc w:val="both"/>
        <w:rPr>
          <w:rFonts w:ascii="Times New Roman" w:hAnsi="Times New Roman" w:cs="Times New Roman"/>
          <w:sz w:val="28"/>
          <w:szCs w:val="28"/>
        </w:rPr>
      </w:pPr>
    </w:p>
    <w:p w14:paraId="2CD62C28" w14:textId="77777777" w:rsidR="003B668B" w:rsidRPr="00852623" w:rsidRDefault="003B668B" w:rsidP="003B668B">
      <w:pPr>
        <w:pStyle w:val="ConsPlusNormal"/>
        <w:jc w:val="both"/>
        <w:rPr>
          <w:rFonts w:ascii="Times New Roman" w:hAnsi="Times New Roman" w:cs="Times New Roman"/>
          <w:sz w:val="28"/>
          <w:szCs w:val="28"/>
        </w:rPr>
      </w:pPr>
    </w:p>
    <w:p w14:paraId="2F68CA8E" w14:textId="77777777" w:rsidR="003B668B" w:rsidRPr="00852623" w:rsidRDefault="003B668B" w:rsidP="003B668B">
      <w:pPr>
        <w:pStyle w:val="ConsPlusNormal"/>
        <w:jc w:val="both"/>
        <w:rPr>
          <w:rFonts w:ascii="Times New Roman" w:hAnsi="Times New Roman" w:cs="Times New Roman"/>
          <w:sz w:val="28"/>
          <w:szCs w:val="28"/>
        </w:rPr>
      </w:pPr>
    </w:p>
    <w:p w14:paraId="622F8320" w14:textId="77777777" w:rsidR="003B668B" w:rsidRPr="00852623" w:rsidRDefault="003B668B" w:rsidP="003B668B">
      <w:pPr>
        <w:pStyle w:val="ConsPlusNormal"/>
        <w:jc w:val="both"/>
        <w:rPr>
          <w:rFonts w:ascii="Times New Roman" w:hAnsi="Times New Roman" w:cs="Times New Roman"/>
          <w:sz w:val="28"/>
          <w:szCs w:val="28"/>
        </w:rPr>
      </w:pPr>
    </w:p>
    <w:p w14:paraId="53C63EC9" w14:textId="77777777" w:rsidR="003B668B" w:rsidRPr="00852623" w:rsidRDefault="003B668B" w:rsidP="003B668B">
      <w:pPr>
        <w:pStyle w:val="ConsPlusNormal"/>
        <w:jc w:val="both"/>
        <w:rPr>
          <w:rFonts w:ascii="Times New Roman" w:hAnsi="Times New Roman" w:cs="Times New Roman"/>
          <w:sz w:val="28"/>
          <w:szCs w:val="28"/>
        </w:rPr>
      </w:pPr>
    </w:p>
    <w:p w14:paraId="0E93D202" w14:textId="77777777" w:rsidR="0042073C" w:rsidRDefault="0042073C" w:rsidP="003B668B">
      <w:pPr>
        <w:pStyle w:val="ConsPlusNormal"/>
        <w:jc w:val="right"/>
        <w:outlineLvl w:val="1"/>
        <w:rPr>
          <w:rFonts w:ascii="Times New Roman" w:hAnsi="Times New Roman" w:cs="Times New Roman"/>
          <w:sz w:val="28"/>
          <w:szCs w:val="28"/>
        </w:rPr>
      </w:pPr>
    </w:p>
    <w:p w14:paraId="57EC5058" w14:textId="77777777" w:rsidR="0042073C" w:rsidRDefault="0042073C" w:rsidP="003B668B">
      <w:pPr>
        <w:pStyle w:val="ConsPlusNormal"/>
        <w:jc w:val="right"/>
        <w:outlineLvl w:val="1"/>
        <w:rPr>
          <w:rFonts w:ascii="Times New Roman" w:hAnsi="Times New Roman" w:cs="Times New Roman"/>
          <w:sz w:val="28"/>
          <w:szCs w:val="28"/>
        </w:rPr>
      </w:pPr>
    </w:p>
    <w:p w14:paraId="1FD333F6" w14:textId="77777777" w:rsidR="0042073C" w:rsidRDefault="0042073C" w:rsidP="003B668B">
      <w:pPr>
        <w:pStyle w:val="ConsPlusNormal"/>
        <w:jc w:val="right"/>
        <w:outlineLvl w:val="1"/>
        <w:rPr>
          <w:rFonts w:ascii="Times New Roman" w:hAnsi="Times New Roman" w:cs="Times New Roman"/>
          <w:sz w:val="28"/>
          <w:szCs w:val="28"/>
        </w:rPr>
      </w:pPr>
    </w:p>
    <w:p w14:paraId="047D1EBE" w14:textId="77777777" w:rsidR="0042073C" w:rsidRDefault="0042073C" w:rsidP="003B668B">
      <w:pPr>
        <w:pStyle w:val="ConsPlusNormal"/>
        <w:jc w:val="right"/>
        <w:outlineLvl w:val="1"/>
        <w:rPr>
          <w:rFonts w:ascii="Times New Roman" w:hAnsi="Times New Roman" w:cs="Times New Roman"/>
          <w:sz w:val="28"/>
          <w:szCs w:val="28"/>
        </w:rPr>
      </w:pPr>
    </w:p>
    <w:p w14:paraId="4F10FF3E" w14:textId="77777777" w:rsidR="0042073C" w:rsidRDefault="0042073C" w:rsidP="003B668B">
      <w:pPr>
        <w:pStyle w:val="ConsPlusNormal"/>
        <w:jc w:val="right"/>
        <w:outlineLvl w:val="1"/>
        <w:rPr>
          <w:rFonts w:ascii="Times New Roman" w:hAnsi="Times New Roman" w:cs="Times New Roman"/>
          <w:sz w:val="28"/>
          <w:szCs w:val="28"/>
        </w:rPr>
      </w:pPr>
    </w:p>
    <w:p w14:paraId="77638EE4" w14:textId="27DA13FE" w:rsidR="003B668B" w:rsidRPr="00852623" w:rsidRDefault="003B668B" w:rsidP="00FF25A2">
      <w:pPr>
        <w:pStyle w:val="ConsPlusNormal"/>
        <w:ind w:left="5670"/>
        <w:jc w:val="center"/>
        <w:outlineLvl w:val="1"/>
        <w:rPr>
          <w:rFonts w:ascii="Times New Roman" w:hAnsi="Times New Roman" w:cs="Times New Roman"/>
          <w:sz w:val="28"/>
          <w:szCs w:val="28"/>
        </w:rPr>
      </w:pPr>
      <w:r w:rsidRPr="00852623">
        <w:rPr>
          <w:rFonts w:ascii="Times New Roman" w:hAnsi="Times New Roman" w:cs="Times New Roman"/>
          <w:sz w:val="28"/>
          <w:szCs w:val="28"/>
        </w:rPr>
        <w:lastRenderedPageBreak/>
        <w:t xml:space="preserve">Приложение </w:t>
      </w:r>
      <w:r w:rsidR="0042073C">
        <w:rPr>
          <w:rFonts w:ascii="Times New Roman" w:hAnsi="Times New Roman" w:cs="Times New Roman"/>
          <w:sz w:val="28"/>
          <w:szCs w:val="28"/>
        </w:rPr>
        <w:t>№</w:t>
      </w:r>
      <w:r w:rsidRPr="00852623">
        <w:rPr>
          <w:rFonts w:ascii="Times New Roman" w:hAnsi="Times New Roman" w:cs="Times New Roman"/>
          <w:sz w:val="28"/>
          <w:szCs w:val="28"/>
        </w:rPr>
        <w:t xml:space="preserve"> 4</w:t>
      </w:r>
    </w:p>
    <w:p w14:paraId="416DB3EB"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к Положению</w:t>
      </w:r>
    </w:p>
    <w:p w14:paraId="289C1836"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об учете государственного</w:t>
      </w:r>
    </w:p>
    <w:p w14:paraId="0759A14B"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имущества Республики Алтай</w:t>
      </w:r>
    </w:p>
    <w:p w14:paraId="148D6D46" w14:textId="77777777" w:rsidR="003B668B" w:rsidRPr="00852623" w:rsidRDefault="003B668B" w:rsidP="003B668B">
      <w:pPr>
        <w:rPr>
          <w:sz w:val="28"/>
          <w:szCs w:val="28"/>
        </w:rPr>
      </w:pPr>
    </w:p>
    <w:p w14:paraId="29B47AFD" w14:textId="77777777" w:rsidR="003B668B" w:rsidRPr="00852623" w:rsidRDefault="003B668B" w:rsidP="003B668B">
      <w:pPr>
        <w:pStyle w:val="ConsPlusNormal"/>
        <w:jc w:val="both"/>
        <w:rPr>
          <w:rFonts w:ascii="Times New Roman" w:hAnsi="Times New Roman" w:cs="Times New Roman"/>
          <w:sz w:val="28"/>
          <w:szCs w:val="28"/>
        </w:rPr>
      </w:pPr>
    </w:p>
    <w:p w14:paraId="0BDEF529" w14:textId="65A3458A" w:rsidR="003B668B" w:rsidRPr="00FF25A2" w:rsidRDefault="003B668B" w:rsidP="004633C2">
      <w:pPr>
        <w:pStyle w:val="ConsPlusNonformat"/>
        <w:jc w:val="center"/>
        <w:rPr>
          <w:rFonts w:ascii="Times New Roman" w:hAnsi="Times New Roman" w:cs="Times New Roman"/>
          <w:b/>
          <w:sz w:val="28"/>
          <w:szCs w:val="28"/>
        </w:rPr>
      </w:pPr>
      <w:bookmarkStart w:id="17" w:name="P862"/>
      <w:bookmarkEnd w:id="17"/>
      <w:r w:rsidRPr="00FF25A2">
        <w:rPr>
          <w:rFonts w:ascii="Times New Roman" w:hAnsi="Times New Roman" w:cs="Times New Roman"/>
          <w:b/>
          <w:sz w:val="28"/>
          <w:szCs w:val="28"/>
        </w:rPr>
        <w:t>ПЕРЕЧЕНЬ ОБЪЕКТОВ НЕДВИЖИМОСТИ</w:t>
      </w:r>
    </w:p>
    <w:p w14:paraId="036FD0AF" w14:textId="77777777" w:rsidR="003B668B" w:rsidRPr="00852623" w:rsidRDefault="003B668B" w:rsidP="003B668B">
      <w:pPr>
        <w:pStyle w:val="ConsPlusNonformat"/>
        <w:jc w:val="both"/>
        <w:rPr>
          <w:rFonts w:ascii="Times New Roman" w:hAnsi="Times New Roman" w:cs="Times New Roman"/>
          <w:sz w:val="28"/>
          <w:szCs w:val="28"/>
        </w:rPr>
      </w:pPr>
    </w:p>
    <w:p w14:paraId="73A5722F" w14:textId="05F139E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Исх. </w:t>
      </w:r>
      <w:r w:rsidR="0042073C">
        <w:rPr>
          <w:rFonts w:ascii="Times New Roman" w:hAnsi="Times New Roman" w:cs="Times New Roman"/>
          <w:sz w:val="28"/>
          <w:szCs w:val="28"/>
        </w:rPr>
        <w:t>№</w:t>
      </w:r>
      <w:r w:rsidRPr="00852623">
        <w:rPr>
          <w:rFonts w:ascii="Times New Roman" w:hAnsi="Times New Roman" w:cs="Times New Roman"/>
          <w:sz w:val="28"/>
          <w:szCs w:val="28"/>
        </w:rPr>
        <w:t xml:space="preserve"> _____</w:t>
      </w:r>
    </w:p>
    <w:p w14:paraId="2D1A6026" w14:textId="47BE2BC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4633C2">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w:t>
      </w:r>
    </w:p>
    <w:p w14:paraId="319B4753" w14:textId="10580BBA"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Дата</w:t>
      </w:r>
      <w:r w:rsidR="00FF25A2">
        <w:rPr>
          <w:rFonts w:ascii="Times New Roman" w:hAnsi="Times New Roman" w:cs="Times New Roman"/>
          <w:sz w:val="28"/>
          <w:szCs w:val="28"/>
        </w:rPr>
        <w:t xml:space="preserve"> </w:t>
      </w:r>
      <w:r w:rsidRPr="00852623">
        <w:rPr>
          <w:rFonts w:ascii="Times New Roman" w:hAnsi="Times New Roman" w:cs="Times New Roman"/>
          <w:sz w:val="28"/>
          <w:szCs w:val="28"/>
        </w:rPr>
        <w:t xml:space="preserve">выдачи __________ 20__                                       Карта </w:t>
      </w:r>
      <w:r w:rsidR="004633C2">
        <w:rPr>
          <w:rFonts w:ascii="Times New Roman" w:hAnsi="Times New Roman" w:cs="Times New Roman"/>
          <w:sz w:val="28"/>
          <w:szCs w:val="28"/>
        </w:rPr>
        <w:t>№</w:t>
      </w:r>
      <w:r w:rsidRPr="00852623">
        <w:rPr>
          <w:rFonts w:ascii="Times New Roman" w:hAnsi="Times New Roman" w:cs="Times New Roman"/>
          <w:sz w:val="28"/>
          <w:szCs w:val="28"/>
        </w:rPr>
        <w:t xml:space="preserve"> ______</w:t>
      </w:r>
    </w:p>
    <w:p w14:paraId="2D0C0EB3" w14:textId="77777777" w:rsidR="003B668B" w:rsidRPr="00852623" w:rsidRDefault="003B668B" w:rsidP="003B668B">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05"/>
        <w:gridCol w:w="850"/>
        <w:gridCol w:w="680"/>
        <w:gridCol w:w="850"/>
        <w:gridCol w:w="935"/>
        <w:gridCol w:w="935"/>
        <w:gridCol w:w="935"/>
        <w:gridCol w:w="935"/>
        <w:gridCol w:w="935"/>
        <w:gridCol w:w="595"/>
        <w:gridCol w:w="595"/>
      </w:tblGrid>
      <w:tr w:rsidR="003B668B" w:rsidRPr="00852623" w14:paraId="1E2C3739" w14:textId="77777777" w:rsidTr="0042073C">
        <w:trPr>
          <w:trHeight w:val="141"/>
        </w:trPr>
        <w:tc>
          <w:tcPr>
            <w:tcW w:w="1105" w:type="dxa"/>
            <w:vMerge w:val="restart"/>
          </w:tcPr>
          <w:p w14:paraId="1037CF7E" w14:textId="6E1AC1C3"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 xml:space="preserve">Идентификационный </w:t>
            </w:r>
            <w:r w:rsidR="004633C2">
              <w:rPr>
                <w:rFonts w:ascii="Times New Roman" w:hAnsi="Times New Roman" w:cs="Times New Roman"/>
                <w:sz w:val="26"/>
                <w:szCs w:val="26"/>
              </w:rPr>
              <w:t>№</w:t>
            </w:r>
          </w:p>
        </w:tc>
        <w:tc>
          <w:tcPr>
            <w:tcW w:w="850" w:type="dxa"/>
            <w:vMerge w:val="restart"/>
          </w:tcPr>
          <w:p w14:paraId="059CF913" w14:textId="13885A17"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Наименование</w:t>
            </w:r>
          </w:p>
          <w:p w14:paraId="720BF802" w14:textId="4B985796"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объекта</w:t>
            </w:r>
          </w:p>
        </w:tc>
        <w:tc>
          <w:tcPr>
            <w:tcW w:w="680" w:type="dxa"/>
            <w:vMerge w:val="restart"/>
          </w:tcPr>
          <w:p w14:paraId="50366813" w14:textId="2E64EC7C"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Место</w:t>
            </w:r>
          </w:p>
          <w:p w14:paraId="042FC106" w14:textId="4A7FD6A8"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нахождения,</w:t>
            </w:r>
          </w:p>
          <w:p w14:paraId="370CB6A8" w14:textId="70D12676"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адрес</w:t>
            </w:r>
          </w:p>
        </w:tc>
        <w:tc>
          <w:tcPr>
            <w:tcW w:w="3655" w:type="dxa"/>
            <w:gridSpan w:val="4"/>
          </w:tcPr>
          <w:p w14:paraId="7DC81CB3" w14:textId="5ADB68A1"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Данные об объекте</w:t>
            </w:r>
          </w:p>
        </w:tc>
        <w:tc>
          <w:tcPr>
            <w:tcW w:w="935" w:type="dxa"/>
            <w:vMerge w:val="restart"/>
          </w:tcPr>
          <w:p w14:paraId="0101FEC9" w14:textId="77777777"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Основание</w:t>
            </w:r>
          </w:p>
          <w:p w14:paraId="44980CF5" w14:textId="2E49CDF1"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и дата</w:t>
            </w:r>
          </w:p>
          <w:p w14:paraId="66BAE3E3" w14:textId="255AB8E2"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возникновения</w:t>
            </w:r>
          </w:p>
          <w:p w14:paraId="2AC57B12" w14:textId="078441E2"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права</w:t>
            </w:r>
          </w:p>
          <w:p w14:paraId="60919602" w14:textId="24738561"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собственности</w:t>
            </w:r>
          </w:p>
        </w:tc>
        <w:tc>
          <w:tcPr>
            <w:tcW w:w="2125" w:type="dxa"/>
            <w:gridSpan w:val="3"/>
          </w:tcPr>
          <w:p w14:paraId="4C34BC64" w14:textId="6F9E2778"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Стоимость, тыс. руб.</w:t>
            </w:r>
          </w:p>
        </w:tc>
      </w:tr>
      <w:tr w:rsidR="003B668B" w:rsidRPr="00852623" w14:paraId="680B346F" w14:textId="77777777" w:rsidTr="0042073C">
        <w:tc>
          <w:tcPr>
            <w:tcW w:w="1020" w:type="dxa"/>
            <w:vMerge/>
            <w:tcBorders>
              <w:top w:val="nil"/>
            </w:tcBorders>
          </w:tcPr>
          <w:p w14:paraId="214F58F4" w14:textId="77777777" w:rsidR="003B668B" w:rsidRPr="004633C2" w:rsidRDefault="003B668B" w:rsidP="004633C2">
            <w:pPr>
              <w:jc w:val="center"/>
              <w:rPr>
                <w:sz w:val="26"/>
                <w:szCs w:val="26"/>
              </w:rPr>
            </w:pPr>
          </w:p>
        </w:tc>
        <w:tc>
          <w:tcPr>
            <w:tcW w:w="765" w:type="dxa"/>
            <w:vMerge/>
            <w:tcBorders>
              <w:top w:val="nil"/>
            </w:tcBorders>
          </w:tcPr>
          <w:p w14:paraId="7C145AE9" w14:textId="77777777" w:rsidR="003B668B" w:rsidRPr="004633C2" w:rsidRDefault="003B668B" w:rsidP="004633C2">
            <w:pPr>
              <w:jc w:val="center"/>
              <w:rPr>
                <w:sz w:val="26"/>
                <w:szCs w:val="26"/>
              </w:rPr>
            </w:pPr>
          </w:p>
        </w:tc>
        <w:tc>
          <w:tcPr>
            <w:tcW w:w="595" w:type="dxa"/>
            <w:vMerge/>
            <w:tcBorders>
              <w:top w:val="nil"/>
            </w:tcBorders>
          </w:tcPr>
          <w:p w14:paraId="33F0876B" w14:textId="77777777" w:rsidR="003B668B" w:rsidRPr="004633C2" w:rsidRDefault="003B668B" w:rsidP="004633C2">
            <w:pPr>
              <w:jc w:val="center"/>
              <w:rPr>
                <w:sz w:val="26"/>
                <w:szCs w:val="26"/>
              </w:rPr>
            </w:pPr>
          </w:p>
        </w:tc>
        <w:tc>
          <w:tcPr>
            <w:tcW w:w="850" w:type="dxa"/>
            <w:tcBorders>
              <w:top w:val="nil"/>
            </w:tcBorders>
          </w:tcPr>
          <w:p w14:paraId="2D87E791" w14:textId="215D0F6C"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Площадь</w:t>
            </w:r>
          </w:p>
          <w:p w14:paraId="51CB7B65" w14:textId="0A255A36"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по</w:t>
            </w:r>
          </w:p>
          <w:p w14:paraId="521B5F87" w14:textId="742B00F2"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внутреннему</w:t>
            </w:r>
          </w:p>
          <w:p w14:paraId="7F2C9E06" w14:textId="36B70837"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обмеру,</w:t>
            </w:r>
          </w:p>
          <w:p w14:paraId="6DB7402B" w14:textId="26C2E453"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кв. м</w:t>
            </w:r>
          </w:p>
        </w:tc>
        <w:tc>
          <w:tcPr>
            <w:tcW w:w="935" w:type="dxa"/>
            <w:tcBorders>
              <w:top w:val="nil"/>
            </w:tcBorders>
          </w:tcPr>
          <w:p w14:paraId="7E6C73B6" w14:textId="7F787079"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Протяженность,</w:t>
            </w:r>
          </w:p>
          <w:p w14:paraId="21A01856" w14:textId="1C89A4E3"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п. м</w:t>
            </w:r>
          </w:p>
        </w:tc>
        <w:tc>
          <w:tcPr>
            <w:tcW w:w="935" w:type="dxa"/>
            <w:tcBorders>
              <w:top w:val="nil"/>
            </w:tcBorders>
          </w:tcPr>
          <w:p w14:paraId="15D2619A" w14:textId="4D1FE6B9"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Год</w:t>
            </w:r>
          </w:p>
          <w:p w14:paraId="42F719ED" w14:textId="77777777"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постройки</w:t>
            </w:r>
          </w:p>
        </w:tc>
        <w:tc>
          <w:tcPr>
            <w:tcW w:w="935" w:type="dxa"/>
            <w:tcBorders>
              <w:top w:val="nil"/>
            </w:tcBorders>
          </w:tcPr>
          <w:p w14:paraId="518F784A" w14:textId="70F4EEC2"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Балансодержатель</w:t>
            </w:r>
          </w:p>
        </w:tc>
        <w:tc>
          <w:tcPr>
            <w:tcW w:w="850" w:type="dxa"/>
            <w:vMerge/>
            <w:tcBorders>
              <w:top w:val="nil"/>
            </w:tcBorders>
          </w:tcPr>
          <w:p w14:paraId="08069BE8" w14:textId="77777777" w:rsidR="003B668B" w:rsidRPr="004633C2" w:rsidRDefault="003B668B" w:rsidP="004633C2">
            <w:pPr>
              <w:jc w:val="center"/>
              <w:rPr>
                <w:sz w:val="26"/>
                <w:szCs w:val="26"/>
              </w:rPr>
            </w:pPr>
          </w:p>
        </w:tc>
        <w:tc>
          <w:tcPr>
            <w:tcW w:w="935" w:type="dxa"/>
            <w:tcBorders>
              <w:top w:val="nil"/>
            </w:tcBorders>
          </w:tcPr>
          <w:p w14:paraId="5B575F23" w14:textId="1D82CB57"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Первоначальная</w:t>
            </w:r>
          </w:p>
          <w:p w14:paraId="41E9A31F" w14:textId="6CADE83A"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w:t>
            </w:r>
            <w:proofErr w:type="spellStart"/>
            <w:r w:rsidRPr="004633C2">
              <w:rPr>
                <w:rFonts w:ascii="Times New Roman" w:hAnsi="Times New Roman" w:cs="Times New Roman"/>
                <w:sz w:val="26"/>
                <w:szCs w:val="26"/>
              </w:rPr>
              <w:t>восста</w:t>
            </w:r>
            <w:proofErr w:type="spellEnd"/>
          </w:p>
          <w:p w14:paraId="66891889" w14:textId="12CA40F7" w:rsidR="003B668B" w:rsidRPr="004633C2" w:rsidRDefault="003B668B" w:rsidP="00AB1244">
            <w:pPr>
              <w:pStyle w:val="ConsPlusNonformat"/>
              <w:jc w:val="center"/>
              <w:rPr>
                <w:rFonts w:ascii="Times New Roman" w:hAnsi="Times New Roman" w:cs="Times New Roman"/>
                <w:sz w:val="26"/>
                <w:szCs w:val="26"/>
              </w:rPr>
            </w:pPr>
            <w:proofErr w:type="spellStart"/>
            <w:r w:rsidRPr="004633C2">
              <w:rPr>
                <w:rFonts w:ascii="Times New Roman" w:hAnsi="Times New Roman" w:cs="Times New Roman"/>
                <w:sz w:val="26"/>
                <w:szCs w:val="26"/>
              </w:rPr>
              <w:t>новительная</w:t>
            </w:r>
            <w:proofErr w:type="spellEnd"/>
            <w:r w:rsidRPr="004633C2">
              <w:rPr>
                <w:rFonts w:ascii="Times New Roman" w:hAnsi="Times New Roman" w:cs="Times New Roman"/>
                <w:sz w:val="26"/>
                <w:szCs w:val="26"/>
              </w:rPr>
              <w:t>)</w:t>
            </w:r>
          </w:p>
        </w:tc>
        <w:tc>
          <w:tcPr>
            <w:tcW w:w="595" w:type="dxa"/>
            <w:tcBorders>
              <w:top w:val="nil"/>
            </w:tcBorders>
          </w:tcPr>
          <w:p w14:paraId="0C7356EC" w14:textId="7ED09474"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Стоимость</w:t>
            </w:r>
          </w:p>
          <w:p w14:paraId="3FDA5C79" w14:textId="77777777"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иного</w:t>
            </w:r>
          </w:p>
          <w:p w14:paraId="371A6566" w14:textId="18A5CBBE"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вида</w:t>
            </w:r>
          </w:p>
        </w:tc>
        <w:tc>
          <w:tcPr>
            <w:tcW w:w="595" w:type="dxa"/>
            <w:tcBorders>
              <w:top w:val="nil"/>
            </w:tcBorders>
          </w:tcPr>
          <w:p w14:paraId="0AB0D2EC" w14:textId="37BD1A7C" w:rsidR="003B668B" w:rsidRPr="004633C2" w:rsidRDefault="003B668B" w:rsidP="004633C2">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Оста</w:t>
            </w:r>
          </w:p>
          <w:p w14:paraId="3C986B8C" w14:textId="6F29FE24" w:rsidR="003B668B" w:rsidRPr="004633C2" w:rsidRDefault="003B668B" w:rsidP="004633C2">
            <w:pPr>
              <w:pStyle w:val="ConsPlusNonformat"/>
              <w:jc w:val="center"/>
              <w:rPr>
                <w:rFonts w:ascii="Times New Roman" w:hAnsi="Times New Roman" w:cs="Times New Roman"/>
                <w:sz w:val="26"/>
                <w:szCs w:val="26"/>
              </w:rPr>
            </w:pPr>
            <w:proofErr w:type="spellStart"/>
            <w:r w:rsidRPr="004633C2">
              <w:rPr>
                <w:rFonts w:ascii="Times New Roman" w:hAnsi="Times New Roman" w:cs="Times New Roman"/>
                <w:sz w:val="26"/>
                <w:szCs w:val="26"/>
              </w:rPr>
              <w:t>точ</w:t>
            </w:r>
            <w:proofErr w:type="spellEnd"/>
          </w:p>
          <w:p w14:paraId="3E629C19" w14:textId="4D09EF44" w:rsidR="003B668B" w:rsidRPr="004633C2" w:rsidRDefault="003B668B" w:rsidP="004633C2">
            <w:pPr>
              <w:pStyle w:val="ConsPlusNonformat"/>
              <w:jc w:val="center"/>
              <w:rPr>
                <w:rFonts w:ascii="Times New Roman" w:hAnsi="Times New Roman" w:cs="Times New Roman"/>
                <w:sz w:val="26"/>
                <w:szCs w:val="26"/>
              </w:rPr>
            </w:pPr>
            <w:proofErr w:type="spellStart"/>
            <w:r w:rsidRPr="004633C2">
              <w:rPr>
                <w:rFonts w:ascii="Times New Roman" w:hAnsi="Times New Roman" w:cs="Times New Roman"/>
                <w:sz w:val="26"/>
                <w:szCs w:val="26"/>
              </w:rPr>
              <w:t>ная</w:t>
            </w:r>
            <w:proofErr w:type="spellEnd"/>
          </w:p>
        </w:tc>
      </w:tr>
      <w:tr w:rsidR="003B668B" w:rsidRPr="00852623" w14:paraId="138404CD" w14:textId="77777777" w:rsidTr="0042073C">
        <w:trPr>
          <w:trHeight w:val="141"/>
        </w:trPr>
        <w:tc>
          <w:tcPr>
            <w:tcW w:w="1105" w:type="dxa"/>
            <w:tcBorders>
              <w:top w:val="nil"/>
            </w:tcBorders>
          </w:tcPr>
          <w:p w14:paraId="10E77FDC"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1     </w:t>
            </w:r>
          </w:p>
        </w:tc>
        <w:tc>
          <w:tcPr>
            <w:tcW w:w="850" w:type="dxa"/>
            <w:tcBorders>
              <w:top w:val="nil"/>
            </w:tcBorders>
          </w:tcPr>
          <w:p w14:paraId="1C20E63A"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2    </w:t>
            </w:r>
          </w:p>
        </w:tc>
        <w:tc>
          <w:tcPr>
            <w:tcW w:w="680" w:type="dxa"/>
            <w:tcBorders>
              <w:top w:val="nil"/>
            </w:tcBorders>
          </w:tcPr>
          <w:p w14:paraId="352D079A"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3   </w:t>
            </w:r>
          </w:p>
        </w:tc>
        <w:tc>
          <w:tcPr>
            <w:tcW w:w="850" w:type="dxa"/>
            <w:tcBorders>
              <w:top w:val="nil"/>
            </w:tcBorders>
          </w:tcPr>
          <w:p w14:paraId="1B897231"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4    </w:t>
            </w:r>
          </w:p>
        </w:tc>
        <w:tc>
          <w:tcPr>
            <w:tcW w:w="935" w:type="dxa"/>
            <w:tcBorders>
              <w:top w:val="nil"/>
            </w:tcBorders>
          </w:tcPr>
          <w:p w14:paraId="02EE9413"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5    </w:t>
            </w:r>
          </w:p>
        </w:tc>
        <w:tc>
          <w:tcPr>
            <w:tcW w:w="935" w:type="dxa"/>
            <w:tcBorders>
              <w:top w:val="nil"/>
            </w:tcBorders>
          </w:tcPr>
          <w:p w14:paraId="15B36151"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6    </w:t>
            </w:r>
          </w:p>
        </w:tc>
        <w:tc>
          <w:tcPr>
            <w:tcW w:w="935" w:type="dxa"/>
            <w:tcBorders>
              <w:top w:val="nil"/>
            </w:tcBorders>
          </w:tcPr>
          <w:p w14:paraId="1DA90DB0"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7    </w:t>
            </w:r>
          </w:p>
        </w:tc>
        <w:tc>
          <w:tcPr>
            <w:tcW w:w="935" w:type="dxa"/>
            <w:tcBorders>
              <w:top w:val="nil"/>
            </w:tcBorders>
          </w:tcPr>
          <w:p w14:paraId="797ED853"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8    </w:t>
            </w:r>
          </w:p>
        </w:tc>
        <w:tc>
          <w:tcPr>
            <w:tcW w:w="935" w:type="dxa"/>
            <w:tcBorders>
              <w:top w:val="nil"/>
            </w:tcBorders>
          </w:tcPr>
          <w:p w14:paraId="123DDB9F"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9    </w:t>
            </w:r>
          </w:p>
        </w:tc>
        <w:tc>
          <w:tcPr>
            <w:tcW w:w="595" w:type="dxa"/>
            <w:tcBorders>
              <w:top w:val="nil"/>
            </w:tcBorders>
          </w:tcPr>
          <w:p w14:paraId="6A1F12CA"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10  </w:t>
            </w:r>
          </w:p>
        </w:tc>
        <w:tc>
          <w:tcPr>
            <w:tcW w:w="595" w:type="dxa"/>
            <w:tcBorders>
              <w:top w:val="nil"/>
            </w:tcBorders>
          </w:tcPr>
          <w:p w14:paraId="4520B9C8" w14:textId="77777777" w:rsidR="003B668B" w:rsidRPr="00852623" w:rsidRDefault="003B668B" w:rsidP="0042073C">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11  </w:t>
            </w:r>
          </w:p>
        </w:tc>
      </w:tr>
    </w:tbl>
    <w:p w14:paraId="4AB8E977" w14:textId="77777777" w:rsidR="003B668B" w:rsidRPr="00852623" w:rsidRDefault="003B668B" w:rsidP="003B668B">
      <w:pPr>
        <w:pStyle w:val="ConsPlusNormal"/>
        <w:jc w:val="both"/>
        <w:rPr>
          <w:rFonts w:ascii="Times New Roman" w:hAnsi="Times New Roman" w:cs="Times New Roman"/>
          <w:sz w:val="28"/>
          <w:szCs w:val="28"/>
        </w:rPr>
      </w:pPr>
    </w:p>
    <w:p w14:paraId="32E14E87" w14:textId="12158506"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Руководитель _______________________ ______ ________ _____________</w:t>
      </w:r>
    </w:p>
    <w:p w14:paraId="088E51C9" w14:textId="5E9CFAFD"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w:t>
      </w:r>
      <w:r w:rsidR="004633C2">
        <w:rPr>
          <w:rFonts w:ascii="Times New Roman" w:hAnsi="Times New Roman" w:cs="Times New Roman"/>
          <w:sz w:val="28"/>
          <w:szCs w:val="28"/>
        </w:rPr>
        <w:t xml:space="preserve">         </w:t>
      </w:r>
      <w:r w:rsidRPr="00852623">
        <w:rPr>
          <w:rFonts w:ascii="Times New Roman" w:hAnsi="Times New Roman" w:cs="Times New Roman"/>
          <w:sz w:val="28"/>
          <w:szCs w:val="28"/>
        </w:rPr>
        <w:t xml:space="preserve">  (наименование правообладателя) (дата) (</w:t>
      </w:r>
      <w:proofErr w:type="gramStart"/>
      <w:r w:rsidRPr="00852623">
        <w:rPr>
          <w:rFonts w:ascii="Times New Roman" w:hAnsi="Times New Roman" w:cs="Times New Roman"/>
          <w:sz w:val="28"/>
          <w:szCs w:val="28"/>
        </w:rPr>
        <w:t>подпись)  (</w:t>
      </w:r>
      <w:proofErr w:type="gramEnd"/>
      <w:r w:rsidRPr="00852623">
        <w:rPr>
          <w:rFonts w:ascii="Times New Roman" w:hAnsi="Times New Roman" w:cs="Times New Roman"/>
          <w:sz w:val="28"/>
          <w:szCs w:val="28"/>
        </w:rPr>
        <w:t>Ф.И.О.)</w:t>
      </w:r>
    </w:p>
    <w:p w14:paraId="56E43D19" w14:textId="77777777" w:rsidR="003B668B" w:rsidRPr="00852623" w:rsidRDefault="003B668B" w:rsidP="003B668B">
      <w:pPr>
        <w:pStyle w:val="ConsPlusNonformat"/>
        <w:jc w:val="both"/>
        <w:rPr>
          <w:rFonts w:ascii="Times New Roman" w:hAnsi="Times New Roman" w:cs="Times New Roman"/>
          <w:sz w:val="28"/>
          <w:szCs w:val="28"/>
        </w:rPr>
      </w:pPr>
    </w:p>
    <w:p w14:paraId="0D08C0F3" w14:textId="7E398C23"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Главный бухгалтер _____________________ ______ ________ __________</w:t>
      </w:r>
    </w:p>
    <w:p w14:paraId="23DEEE17" w14:textId="77777777"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 xml:space="preserve">                   (наименование правообладателя) (дата) (подпись) (Ф.И.О.)</w:t>
      </w:r>
    </w:p>
    <w:p w14:paraId="3A60AA98" w14:textId="77777777" w:rsidR="003B668B" w:rsidRPr="00852623" w:rsidRDefault="003B668B" w:rsidP="003B668B">
      <w:pPr>
        <w:pStyle w:val="ConsPlusNormal"/>
        <w:jc w:val="both"/>
        <w:rPr>
          <w:rFonts w:ascii="Times New Roman" w:hAnsi="Times New Roman" w:cs="Times New Roman"/>
          <w:sz w:val="28"/>
          <w:szCs w:val="28"/>
        </w:rPr>
      </w:pPr>
    </w:p>
    <w:p w14:paraId="297D5293" w14:textId="77777777" w:rsidR="003B668B" w:rsidRPr="00852623" w:rsidRDefault="003B668B" w:rsidP="003B668B">
      <w:pPr>
        <w:pStyle w:val="ConsPlusNormal"/>
        <w:jc w:val="both"/>
        <w:rPr>
          <w:rFonts w:ascii="Times New Roman" w:hAnsi="Times New Roman" w:cs="Times New Roman"/>
          <w:sz w:val="28"/>
          <w:szCs w:val="28"/>
        </w:rPr>
      </w:pPr>
    </w:p>
    <w:p w14:paraId="47D5A493" w14:textId="77777777" w:rsidR="003B668B" w:rsidRPr="00852623" w:rsidRDefault="003B668B" w:rsidP="003B668B">
      <w:pPr>
        <w:pStyle w:val="ConsPlusNormal"/>
        <w:jc w:val="both"/>
        <w:rPr>
          <w:rFonts w:ascii="Times New Roman" w:hAnsi="Times New Roman" w:cs="Times New Roman"/>
          <w:sz w:val="28"/>
          <w:szCs w:val="28"/>
        </w:rPr>
      </w:pPr>
    </w:p>
    <w:p w14:paraId="6A1766B4" w14:textId="77777777" w:rsidR="003B668B" w:rsidRPr="00852623" w:rsidRDefault="003B668B" w:rsidP="003B668B">
      <w:pPr>
        <w:pStyle w:val="ConsPlusNormal"/>
        <w:jc w:val="both"/>
        <w:rPr>
          <w:rFonts w:ascii="Times New Roman" w:hAnsi="Times New Roman" w:cs="Times New Roman"/>
          <w:sz w:val="28"/>
          <w:szCs w:val="28"/>
        </w:rPr>
      </w:pPr>
    </w:p>
    <w:p w14:paraId="1ECBF649" w14:textId="77777777" w:rsidR="003B668B" w:rsidRPr="00852623" w:rsidRDefault="003B668B" w:rsidP="003B668B">
      <w:pPr>
        <w:pStyle w:val="ConsPlusNormal"/>
        <w:jc w:val="both"/>
        <w:rPr>
          <w:rFonts w:ascii="Times New Roman" w:hAnsi="Times New Roman" w:cs="Times New Roman"/>
          <w:sz w:val="28"/>
          <w:szCs w:val="28"/>
        </w:rPr>
      </w:pPr>
    </w:p>
    <w:p w14:paraId="00C21454" w14:textId="77777777" w:rsidR="004633C2" w:rsidRDefault="004633C2" w:rsidP="003B668B">
      <w:pPr>
        <w:pStyle w:val="ConsPlusNormal"/>
        <w:jc w:val="right"/>
        <w:outlineLvl w:val="1"/>
        <w:rPr>
          <w:rFonts w:ascii="Times New Roman" w:hAnsi="Times New Roman" w:cs="Times New Roman"/>
          <w:sz w:val="28"/>
          <w:szCs w:val="28"/>
        </w:rPr>
      </w:pPr>
    </w:p>
    <w:p w14:paraId="30928680" w14:textId="77777777" w:rsidR="004633C2" w:rsidRDefault="004633C2" w:rsidP="003B668B">
      <w:pPr>
        <w:pStyle w:val="ConsPlusNormal"/>
        <w:jc w:val="right"/>
        <w:outlineLvl w:val="1"/>
        <w:rPr>
          <w:rFonts w:ascii="Times New Roman" w:hAnsi="Times New Roman" w:cs="Times New Roman"/>
          <w:sz w:val="28"/>
          <w:szCs w:val="28"/>
        </w:rPr>
      </w:pPr>
    </w:p>
    <w:p w14:paraId="003EA7E2" w14:textId="77777777" w:rsidR="004633C2" w:rsidRDefault="004633C2" w:rsidP="003B668B">
      <w:pPr>
        <w:pStyle w:val="ConsPlusNormal"/>
        <w:jc w:val="right"/>
        <w:outlineLvl w:val="1"/>
        <w:rPr>
          <w:rFonts w:ascii="Times New Roman" w:hAnsi="Times New Roman" w:cs="Times New Roman"/>
          <w:sz w:val="28"/>
          <w:szCs w:val="28"/>
        </w:rPr>
      </w:pPr>
    </w:p>
    <w:p w14:paraId="0F87F6FB" w14:textId="77777777" w:rsidR="00AB1244" w:rsidRDefault="00AB1244" w:rsidP="003B668B">
      <w:pPr>
        <w:pStyle w:val="ConsPlusNormal"/>
        <w:jc w:val="right"/>
        <w:outlineLvl w:val="1"/>
        <w:rPr>
          <w:rFonts w:ascii="Times New Roman" w:hAnsi="Times New Roman" w:cs="Times New Roman"/>
          <w:sz w:val="28"/>
          <w:szCs w:val="28"/>
        </w:rPr>
      </w:pPr>
    </w:p>
    <w:p w14:paraId="7EBB3DBC" w14:textId="77777777" w:rsidR="004633C2" w:rsidRDefault="004633C2" w:rsidP="003B668B">
      <w:pPr>
        <w:pStyle w:val="ConsPlusNormal"/>
        <w:jc w:val="right"/>
        <w:outlineLvl w:val="1"/>
        <w:rPr>
          <w:rFonts w:ascii="Times New Roman" w:hAnsi="Times New Roman" w:cs="Times New Roman"/>
          <w:sz w:val="28"/>
          <w:szCs w:val="28"/>
        </w:rPr>
      </w:pPr>
    </w:p>
    <w:p w14:paraId="703C596F" w14:textId="77777777" w:rsidR="004633C2" w:rsidRDefault="004633C2" w:rsidP="003B668B">
      <w:pPr>
        <w:pStyle w:val="ConsPlusNormal"/>
        <w:jc w:val="right"/>
        <w:outlineLvl w:val="1"/>
        <w:rPr>
          <w:rFonts w:ascii="Times New Roman" w:hAnsi="Times New Roman" w:cs="Times New Roman"/>
          <w:sz w:val="28"/>
          <w:szCs w:val="28"/>
        </w:rPr>
      </w:pPr>
    </w:p>
    <w:p w14:paraId="563FD8CE" w14:textId="77777777" w:rsidR="004633C2" w:rsidRDefault="004633C2" w:rsidP="003B668B">
      <w:pPr>
        <w:pStyle w:val="ConsPlusNormal"/>
        <w:jc w:val="right"/>
        <w:outlineLvl w:val="1"/>
        <w:rPr>
          <w:rFonts w:ascii="Times New Roman" w:hAnsi="Times New Roman" w:cs="Times New Roman"/>
          <w:sz w:val="28"/>
          <w:szCs w:val="28"/>
        </w:rPr>
      </w:pPr>
    </w:p>
    <w:p w14:paraId="6A6D3CD0" w14:textId="77777777" w:rsidR="004633C2" w:rsidRDefault="004633C2" w:rsidP="003B668B">
      <w:pPr>
        <w:pStyle w:val="ConsPlusNormal"/>
        <w:jc w:val="right"/>
        <w:outlineLvl w:val="1"/>
        <w:rPr>
          <w:rFonts w:ascii="Times New Roman" w:hAnsi="Times New Roman" w:cs="Times New Roman"/>
          <w:sz w:val="28"/>
          <w:szCs w:val="28"/>
        </w:rPr>
      </w:pPr>
    </w:p>
    <w:p w14:paraId="30D02D1D" w14:textId="77777777" w:rsidR="00AB1244" w:rsidRDefault="00AB1244" w:rsidP="003B668B">
      <w:pPr>
        <w:pStyle w:val="ConsPlusNormal"/>
        <w:jc w:val="right"/>
        <w:outlineLvl w:val="1"/>
        <w:rPr>
          <w:rFonts w:ascii="Times New Roman" w:hAnsi="Times New Roman" w:cs="Times New Roman"/>
          <w:sz w:val="28"/>
          <w:szCs w:val="28"/>
        </w:rPr>
      </w:pPr>
    </w:p>
    <w:p w14:paraId="7BC2D991" w14:textId="77777777" w:rsidR="004633C2" w:rsidRDefault="004633C2" w:rsidP="003B668B">
      <w:pPr>
        <w:pStyle w:val="ConsPlusNormal"/>
        <w:jc w:val="right"/>
        <w:outlineLvl w:val="1"/>
        <w:rPr>
          <w:rFonts w:ascii="Times New Roman" w:hAnsi="Times New Roman" w:cs="Times New Roman"/>
          <w:sz w:val="28"/>
          <w:szCs w:val="28"/>
        </w:rPr>
      </w:pPr>
    </w:p>
    <w:p w14:paraId="11B421C5" w14:textId="7CB59D73" w:rsidR="003B668B" w:rsidRPr="00852623" w:rsidRDefault="003B668B" w:rsidP="00FF25A2">
      <w:pPr>
        <w:pStyle w:val="ConsPlusNormal"/>
        <w:ind w:left="5670"/>
        <w:jc w:val="center"/>
        <w:outlineLvl w:val="1"/>
        <w:rPr>
          <w:rFonts w:ascii="Times New Roman" w:hAnsi="Times New Roman" w:cs="Times New Roman"/>
          <w:sz w:val="28"/>
          <w:szCs w:val="28"/>
        </w:rPr>
      </w:pPr>
      <w:r w:rsidRPr="00852623">
        <w:rPr>
          <w:rFonts w:ascii="Times New Roman" w:hAnsi="Times New Roman" w:cs="Times New Roman"/>
          <w:sz w:val="28"/>
          <w:szCs w:val="28"/>
        </w:rPr>
        <w:lastRenderedPageBreak/>
        <w:t xml:space="preserve">Приложение </w:t>
      </w:r>
      <w:r w:rsidR="004633C2">
        <w:rPr>
          <w:rFonts w:ascii="Times New Roman" w:hAnsi="Times New Roman" w:cs="Times New Roman"/>
          <w:sz w:val="28"/>
          <w:szCs w:val="28"/>
        </w:rPr>
        <w:t>№</w:t>
      </w:r>
      <w:r w:rsidRPr="00852623">
        <w:rPr>
          <w:rFonts w:ascii="Times New Roman" w:hAnsi="Times New Roman" w:cs="Times New Roman"/>
          <w:sz w:val="28"/>
          <w:szCs w:val="28"/>
        </w:rPr>
        <w:t xml:space="preserve"> 5</w:t>
      </w:r>
    </w:p>
    <w:p w14:paraId="46802E79"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к Положению</w:t>
      </w:r>
    </w:p>
    <w:p w14:paraId="3E83C2BB"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об учете государственного</w:t>
      </w:r>
    </w:p>
    <w:p w14:paraId="5FD2538D" w14:textId="77777777" w:rsidR="003B668B" w:rsidRPr="00852623" w:rsidRDefault="003B668B" w:rsidP="00FF25A2">
      <w:pPr>
        <w:pStyle w:val="ConsPlusNormal"/>
        <w:ind w:left="5670"/>
        <w:jc w:val="center"/>
        <w:rPr>
          <w:rFonts w:ascii="Times New Roman" w:hAnsi="Times New Roman" w:cs="Times New Roman"/>
          <w:sz w:val="28"/>
          <w:szCs w:val="28"/>
        </w:rPr>
      </w:pPr>
      <w:r w:rsidRPr="00852623">
        <w:rPr>
          <w:rFonts w:ascii="Times New Roman" w:hAnsi="Times New Roman" w:cs="Times New Roman"/>
          <w:sz w:val="28"/>
          <w:szCs w:val="28"/>
        </w:rPr>
        <w:t>имущества Республики Алтай</w:t>
      </w:r>
    </w:p>
    <w:p w14:paraId="22DC3D56" w14:textId="77777777" w:rsidR="003B668B" w:rsidRPr="00852623" w:rsidRDefault="003B668B" w:rsidP="003B668B">
      <w:pPr>
        <w:rPr>
          <w:sz w:val="28"/>
          <w:szCs w:val="28"/>
        </w:rPr>
      </w:pPr>
    </w:p>
    <w:p w14:paraId="09B7AE3D" w14:textId="77777777" w:rsidR="003B668B" w:rsidRPr="00852623" w:rsidRDefault="003B668B" w:rsidP="003B668B">
      <w:pPr>
        <w:pStyle w:val="ConsPlusNormal"/>
        <w:jc w:val="both"/>
        <w:rPr>
          <w:rFonts w:ascii="Times New Roman" w:hAnsi="Times New Roman" w:cs="Times New Roman"/>
          <w:sz w:val="28"/>
          <w:szCs w:val="28"/>
        </w:rPr>
      </w:pPr>
    </w:p>
    <w:p w14:paraId="66A421F1" w14:textId="16C16B7A" w:rsidR="003B668B" w:rsidRPr="00FF25A2" w:rsidRDefault="003B668B" w:rsidP="004633C2">
      <w:pPr>
        <w:pStyle w:val="ConsPlusNonformat"/>
        <w:jc w:val="center"/>
        <w:rPr>
          <w:rFonts w:ascii="Times New Roman" w:hAnsi="Times New Roman" w:cs="Times New Roman"/>
          <w:b/>
          <w:sz w:val="28"/>
          <w:szCs w:val="28"/>
        </w:rPr>
      </w:pPr>
      <w:bookmarkStart w:id="18" w:name="P900"/>
      <w:bookmarkEnd w:id="18"/>
      <w:r w:rsidRPr="00FF25A2">
        <w:rPr>
          <w:rFonts w:ascii="Times New Roman" w:hAnsi="Times New Roman" w:cs="Times New Roman"/>
          <w:b/>
          <w:sz w:val="28"/>
          <w:szCs w:val="28"/>
        </w:rPr>
        <w:t>ПЕРЕЧЕНЬ ОБЪЕКТОВ ДВИЖИМОГО ИМУЩЕСТВА</w:t>
      </w:r>
    </w:p>
    <w:p w14:paraId="41B70057" w14:textId="77777777" w:rsidR="003B668B" w:rsidRPr="00852623" w:rsidRDefault="003B668B" w:rsidP="004633C2">
      <w:pPr>
        <w:pStyle w:val="ConsPlusNonformat"/>
        <w:jc w:val="center"/>
        <w:rPr>
          <w:rFonts w:ascii="Times New Roman" w:hAnsi="Times New Roman" w:cs="Times New Roman"/>
          <w:sz w:val="28"/>
          <w:szCs w:val="28"/>
        </w:rPr>
      </w:pPr>
    </w:p>
    <w:p w14:paraId="2494ED69" w14:textId="1544DE19" w:rsidR="003B668B" w:rsidRPr="00852623" w:rsidRDefault="003B668B" w:rsidP="004633C2">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 xml:space="preserve">Исх. </w:t>
      </w:r>
      <w:r w:rsidR="004633C2">
        <w:rPr>
          <w:rFonts w:ascii="Times New Roman" w:hAnsi="Times New Roman" w:cs="Times New Roman"/>
          <w:sz w:val="28"/>
          <w:szCs w:val="28"/>
        </w:rPr>
        <w:t>№</w:t>
      </w:r>
      <w:r w:rsidRPr="00852623">
        <w:rPr>
          <w:rFonts w:ascii="Times New Roman" w:hAnsi="Times New Roman" w:cs="Times New Roman"/>
          <w:sz w:val="28"/>
          <w:szCs w:val="28"/>
        </w:rPr>
        <w:t xml:space="preserve"> _____</w:t>
      </w:r>
    </w:p>
    <w:p w14:paraId="0064ACE4" w14:textId="0E091018" w:rsidR="003B668B" w:rsidRPr="00852623" w:rsidRDefault="003B668B" w:rsidP="004633C2">
      <w:pPr>
        <w:pStyle w:val="ConsPlusNonformat"/>
        <w:jc w:val="center"/>
        <w:rPr>
          <w:rFonts w:ascii="Times New Roman" w:hAnsi="Times New Roman" w:cs="Times New Roman"/>
          <w:sz w:val="28"/>
          <w:szCs w:val="28"/>
        </w:rPr>
      </w:pPr>
      <w:r w:rsidRPr="00852623">
        <w:rPr>
          <w:rFonts w:ascii="Times New Roman" w:hAnsi="Times New Roman" w:cs="Times New Roman"/>
          <w:sz w:val="28"/>
          <w:szCs w:val="28"/>
        </w:rPr>
        <w:t>(Наименование правообладателя)</w:t>
      </w:r>
    </w:p>
    <w:p w14:paraId="646267CB" w14:textId="2B9648E9" w:rsidR="003B668B" w:rsidRPr="00852623" w:rsidRDefault="003B668B" w:rsidP="003B668B">
      <w:pPr>
        <w:pStyle w:val="ConsPlusNonformat"/>
        <w:jc w:val="both"/>
        <w:rPr>
          <w:rFonts w:ascii="Times New Roman" w:hAnsi="Times New Roman" w:cs="Times New Roman"/>
          <w:sz w:val="28"/>
          <w:szCs w:val="28"/>
        </w:rPr>
      </w:pPr>
      <w:r w:rsidRPr="00852623">
        <w:rPr>
          <w:rFonts w:ascii="Times New Roman" w:hAnsi="Times New Roman" w:cs="Times New Roman"/>
          <w:sz w:val="28"/>
          <w:szCs w:val="28"/>
        </w:rPr>
        <w:t>Дата</w:t>
      </w:r>
      <w:r w:rsidR="00AB1244">
        <w:rPr>
          <w:rFonts w:ascii="Times New Roman" w:hAnsi="Times New Roman" w:cs="Times New Roman"/>
          <w:sz w:val="28"/>
          <w:szCs w:val="28"/>
        </w:rPr>
        <w:t xml:space="preserve"> </w:t>
      </w:r>
      <w:r w:rsidRPr="00852623">
        <w:rPr>
          <w:rFonts w:ascii="Times New Roman" w:hAnsi="Times New Roman" w:cs="Times New Roman"/>
          <w:sz w:val="28"/>
          <w:szCs w:val="28"/>
        </w:rPr>
        <w:t xml:space="preserve">выдачи __________ 20__                                       Карта </w:t>
      </w:r>
      <w:r w:rsidR="004633C2">
        <w:rPr>
          <w:rFonts w:ascii="Times New Roman" w:hAnsi="Times New Roman" w:cs="Times New Roman"/>
          <w:sz w:val="28"/>
          <w:szCs w:val="28"/>
        </w:rPr>
        <w:t>№</w:t>
      </w:r>
      <w:r w:rsidRPr="00852623">
        <w:rPr>
          <w:rFonts w:ascii="Times New Roman" w:hAnsi="Times New Roman" w:cs="Times New Roman"/>
          <w:sz w:val="28"/>
          <w:szCs w:val="28"/>
        </w:rPr>
        <w:t xml:space="preserve"> ______</w:t>
      </w:r>
    </w:p>
    <w:p w14:paraId="2E34CF3B" w14:textId="77777777" w:rsidR="003B668B" w:rsidRPr="00852623" w:rsidRDefault="003B668B" w:rsidP="003B668B">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2"/>
        <w:gridCol w:w="1404"/>
        <w:gridCol w:w="1638"/>
        <w:gridCol w:w="1521"/>
        <w:gridCol w:w="1638"/>
        <w:gridCol w:w="1404"/>
        <w:gridCol w:w="1170"/>
      </w:tblGrid>
      <w:tr w:rsidR="003B668B" w:rsidRPr="004633C2" w14:paraId="146BFFFE" w14:textId="77777777" w:rsidTr="0042073C">
        <w:trPr>
          <w:trHeight w:val="247"/>
        </w:trPr>
        <w:tc>
          <w:tcPr>
            <w:tcW w:w="702" w:type="dxa"/>
          </w:tcPr>
          <w:p w14:paraId="3AFEE745" w14:textId="1303D3C1"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 </w:t>
            </w:r>
            <w:r w:rsidR="004633C2" w:rsidRPr="004633C2">
              <w:rPr>
                <w:rFonts w:ascii="Times New Roman" w:hAnsi="Times New Roman" w:cs="Times New Roman"/>
                <w:sz w:val="26"/>
                <w:szCs w:val="26"/>
              </w:rPr>
              <w:t>№</w:t>
            </w:r>
            <w:r w:rsidRPr="004633C2">
              <w:rPr>
                <w:rFonts w:ascii="Times New Roman" w:hAnsi="Times New Roman" w:cs="Times New Roman"/>
                <w:sz w:val="26"/>
                <w:szCs w:val="26"/>
              </w:rPr>
              <w:t xml:space="preserve">  </w:t>
            </w:r>
          </w:p>
          <w:p w14:paraId="5FFB1DED"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п/п </w:t>
            </w:r>
          </w:p>
        </w:tc>
        <w:tc>
          <w:tcPr>
            <w:tcW w:w="1404" w:type="dxa"/>
          </w:tcPr>
          <w:p w14:paraId="3FB80176" w14:textId="77777777"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Реестровый</w:t>
            </w:r>
          </w:p>
          <w:p w14:paraId="111CE915" w14:textId="737E26B7"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номер</w:t>
            </w:r>
          </w:p>
        </w:tc>
        <w:tc>
          <w:tcPr>
            <w:tcW w:w="1638" w:type="dxa"/>
          </w:tcPr>
          <w:p w14:paraId="1D267C9C" w14:textId="77777777"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Наименование</w:t>
            </w:r>
          </w:p>
          <w:p w14:paraId="68872611" w14:textId="20885976"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объекта</w:t>
            </w:r>
          </w:p>
        </w:tc>
        <w:tc>
          <w:tcPr>
            <w:tcW w:w="1521" w:type="dxa"/>
          </w:tcPr>
          <w:p w14:paraId="23CC3943" w14:textId="77777777"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Инвентарный</w:t>
            </w:r>
          </w:p>
          <w:p w14:paraId="6CBD8612" w14:textId="1740F0CD"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номер</w:t>
            </w:r>
          </w:p>
        </w:tc>
        <w:tc>
          <w:tcPr>
            <w:tcW w:w="1638" w:type="dxa"/>
          </w:tcPr>
          <w:p w14:paraId="3DCD4C5D" w14:textId="324FC50F"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Год</w:t>
            </w:r>
          </w:p>
          <w:p w14:paraId="07F74DF3" w14:textId="0A90EAC3"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ввода в</w:t>
            </w:r>
          </w:p>
          <w:p w14:paraId="357625AA" w14:textId="77777777"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эксплуатацию</w:t>
            </w:r>
          </w:p>
        </w:tc>
        <w:tc>
          <w:tcPr>
            <w:tcW w:w="1404" w:type="dxa"/>
          </w:tcPr>
          <w:p w14:paraId="761437A6" w14:textId="748AE433"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Первоначальная</w:t>
            </w:r>
          </w:p>
          <w:p w14:paraId="00A7CDB9" w14:textId="77777777"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стоимость,</w:t>
            </w:r>
          </w:p>
          <w:p w14:paraId="408BF3C5" w14:textId="0F615C8F"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тыс. руб.</w:t>
            </w:r>
          </w:p>
        </w:tc>
        <w:tc>
          <w:tcPr>
            <w:tcW w:w="1170" w:type="dxa"/>
          </w:tcPr>
          <w:p w14:paraId="1084E530" w14:textId="2528A04F"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Остаточная</w:t>
            </w:r>
          </w:p>
          <w:p w14:paraId="5787AE36" w14:textId="229ABFAE"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стоимость,</w:t>
            </w:r>
          </w:p>
          <w:p w14:paraId="0B332D74" w14:textId="25B84CE8"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тыс.</w:t>
            </w:r>
          </w:p>
          <w:p w14:paraId="45637AD4" w14:textId="2A6B19D4"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руб.</w:t>
            </w:r>
          </w:p>
        </w:tc>
      </w:tr>
      <w:tr w:rsidR="003B668B" w:rsidRPr="004633C2" w14:paraId="56E2A985" w14:textId="77777777" w:rsidTr="0042073C">
        <w:trPr>
          <w:trHeight w:val="247"/>
        </w:trPr>
        <w:tc>
          <w:tcPr>
            <w:tcW w:w="702" w:type="dxa"/>
            <w:tcBorders>
              <w:top w:val="nil"/>
            </w:tcBorders>
          </w:tcPr>
          <w:p w14:paraId="0E48791C"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 1  </w:t>
            </w:r>
          </w:p>
        </w:tc>
        <w:tc>
          <w:tcPr>
            <w:tcW w:w="1404" w:type="dxa"/>
            <w:tcBorders>
              <w:top w:val="nil"/>
            </w:tcBorders>
          </w:tcPr>
          <w:p w14:paraId="0D5AE5BE"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    2     </w:t>
            </w:r>
          </w:p>
        </w:tc>
        <w:tc>
          <w:tcPr>
            <w:tcW w:w="1638" w:type="dxa"/>
            <w:tcBorders>
              <w:top w:val="nil"/>
            </w:tcBorders>
          </w:tcPr>
          <w:p w14:paraId="732C50D5"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     3      </w:t>
            </w:r>
          </w:p>
        </w:tc>
        <w:tc>
          <w:tcPr>
            <w:tcW w:w="1521" w:type="dxa"/>
            <w:tcBorders>
              <w:top w:val="nil"/>
            </w:tcBorders>
          </w:tcPr>
          <w:p w14:paraId="0625FF08"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     4     </w:t>
            </w:r>
          </w:p>
        </w:tc>
        <w:tc>
          <w:tcPr>
            <w:tcW w:w="1638" w:type="dxa"/>
            <w:tcBorders>
              <w:top w:val="nil"/>
            </w:tcBorders>
          </w:tcPr>
          <w:p w14:paraId="7AB58EEC"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     5      </w:t>
            </w:r>
          </w:p>
        </w:tc>
        <w:tc>
          <w:tcPr>
            <w:tcW w:w="1404" w:type="dxa"/>
            <w:tcBorders>
              <w:top w:val="nil"/>
            </w:tcBorders>
          </w:tcPr>
          <w:p w14:paraId="2238FCB5"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    6     </w:t>
            </w:r>
          </w:p>
        </w:tc>
        <w:tc>
          <w:tcPr>
            <w:tcW w:w="1170" w:type="dxa"/>
            <w:tcBorders>
              <w:top w:val="nil"/>
            </w:tcBorders>
          </w:tcPr>
          <w:p w14:paraId="7F4360BA"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   7    </w:t>
            </w:r>
          </w:p>
        </w:tc>
      </w:tr>
      <w:tr w:rsidR="003B668B" w:rsidRPr="004633C2" w14:paraId="0C5A4D3D" w14:textId="77777777" w:rsidTr="0042073C">
        <w:trPr>
          <w:trHeight w:val="247"/>
        </w:trPr>
        <w:tc>
          <w:tcPr>
            <w:tcW w:w="702" w:type="dxa"/>
            <w:tcBorders>
              <w:top w:val="nil"/>
            </w:tcBorders>
          </w:tcPr>
          <w:p w14:paraId="508E2729" w14:textId="77777777" w:rsidR="003B668B" w:rsidRPr="004633C2" w:rsidRDefault="003B668B" w:rsidP="0042073C">
            <w:pPr>
              <w:pStyle w:val="ConsPlusNonformat"/>
              <w:jc w:val="both"/>
              <w:rPr>
                <w:rFonts w:ascii="Times New Roman" w:hAnsi="Times New Roman" w:cs="Times New Roman"/>
                <w:sz w:val="26"/>
                <w:szCs w:val="26"/>
              </w:rPr>
            </w:pPr>
          </w:p>
        </w:tc>
        <w:tc>
          <w:tcPr>
            <w:tcW w:w="8775" w:type="dxa"/>
            <w:gridSpan w:val="6"/>
            <w:tcBorders>
              <w:top w:val="nil"/>
            </w:tcBorders>
          </w:tcPr>
          <w:p w14:paraId="7881338C" w14:textId="61ACAC8A"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ОЦДИ, закрепленное собственником или приобретенное за счет</w:t>
            </w:r>
          </w:p>
          <w:p w14:paraId="0FA37208" w14:textId="72D083DF"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выделенных собственником средств</w:t>
            </w:r>
          </w:p>
        </w:tc>
      </w:tr>
      <w:tr w:rsidR="003B668B" w:rsidRPr="004633C2" w14:paraId="7BCCD0C1" w14:textId="77777777" w:rsidTr="0042073C">
        <w:trPr>
          <w:trHeight w:val="247"/>
        </w:trPr>
        <w:tc>
          <w:tcPr>
            <w:tcW w:w="702" w:type="dxa"/>
            <w:tcBorders>
              <w:top w:val="nil"/>
            </w:tcBorders>
          </w:tcPr>
          <w:p w14:paraId="7F51D6B4"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1.  </w:t>
            </w:r>
          </w:p>
        </w:tc>
        <w:tc>
          <w:tcPr>
            <w:tcW w:w="1404" w:type="dxa"/>
            <w:tcBorders>
              <w:top w:val="nil"/>
            </w:tcBorders>
          </w:tcPr>
          <w:p w14:paraId="01A6A46A"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70FE3512"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6346E714"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321BD317"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707DF79D"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2B912F35" w14:textId="77777777" w:rsidR="003B668B" w:rsidRPr="004633C2" w:rsidRDefault="003B668B" w:rsidP="0042073C">
            <w:pPr>
              <w:pStyle w:val="ConsPlusNonformat"/>
              <w:jc w:val="both"/>
              <w:rPr>
                <w:rFonts w:ascii="Times New Roman" w:hAnsi="Times New Roman" w:cs="Times New Roman"/>
                <w:sz w:val="26"/>
                <w:szCs w:val="26"/>
              </w:rPr>
            </w:pPr>
          </w:p>
        </w:tc>
      </w:tr>
      <w:tr w:rsidR="003B668B" w:rsidRPr="004633C2" w14:paraId="1B6D2C6A" w14:textId="77777777" w:rsidTr="0042073C">
        <w:trPr>
          <w:trHeight w:val="247"/>
        </w:trPr>
        <w:tc>
          <w:tcPr>
            <w:tcW w:w="702" w:type="dxa"/>
            <w:tcBorders>
              <w:top w:val="nil"/>
            </w:tcBorders>
          </w:tcPr>
          <w:p w14:paraId="7B716768"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2.  </w:t>
            </w:r>
          </w:p>
        </w:tc>
        <w:tc>
          <w:tcPr>
            <w:tcW w:w="1404" w:type="dxa"/>
            <w:tcBorders>
              <w:top w:val="nil"/>
            </w:tcBorders>
          </w:tcPr>
          <w:p w14:paraId="4899052E"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31688E0D"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131E687C"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109B15C5"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289EED4D"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7402686E" w14:textId="77777777" w:rsidR="003B668B" w:rsidRPr="004633C2" w:rsidRDefault="003B668B" w:rsidP="0042073C">
            <w:pPr>
              <w:pStyle w:val="ConsPlusNonformat"/>
              <w:jc w:val="both"/>
              <w:rPr>
                <w:rFonts w:ascii="Times New Roman" w:hAnsi="Times New Roman" w:cs="Times New Roman"/>
                <w:sz w:val="26"/>
                <w:szCs w:val="26"/>
              </w:rPr>
            </w:pPr>
          </w:p>
        </w:tc>
      </w:tr>
      <w:tr w:rsidR="003B668B" w:rsidRPr="004633C2" w14:paraId="12F6DEC7" w14:textId="77777777" w:rsidTr="0042073C">
        <w:trPr>
          <w:trHeight w:val="247"/>
        </w:trPr>
        <w:tc>
          <w:tcPr>
            <w:tcW w:w="702" w:type="dxa"/>
            <w:tcBorders>
              <w:top w:val="nil"/>
            </w:tcBorders>
          </w:tcPr>
          <w:p w14:paraId="464D9A13" w14:textId="248C8998" w:rsidR="003B668B" w:rsidRPr="004633C2" w:rsidRDefault="00FF25A2" w:rsidP="0042073C">
            <w:pPr>
              <w:pStyle w:val="ConsPlusNonformat"/>
              <w:jc w:val="both"/>
              <w:rPr>
                <w:rFonts w:ascii="Times New Roman" w:hAnsi="Times New Roman" w:cs="Times New Roman"/>
                <w:sz w:val="26"/>
                <w:szCs w:val="26"/>
              </w:rPr>
            </w:pPr>
            <w:r>
              <w:rPr>
                <w:rFonts w:ascii="Times New Roman" w:hAnsi="Times New Roman" w:cs="Times New Roman"/>
                <w:sz w:val="26"/>
                <w:szCs w:val="26"/>
              </w:rPr>
              <w:t>3</w:t>
            </w:r>
            <w:r w:rsidR="003B668B" w:rsidRPr="004633C2">
              <w:rPr>
                <w:rFonts w:ascii="Times New Roman" w:hAnsi="Times New Roman" w:cs="Times New Roman"/>
                <w:sz w:val="26"/>
                <w:szCs w:val="26"/>
              </w:rPr>
              <w:t xml:space="preserve">. </w:t>
            </w:r>
          </w:p>
        </w:tc>
        <w:tc>
          <w:tcPr>
            <w:tcW w:w="1404" w:type="dxa"/>
            <w:tcBorders>
              <w:top w:val="nil"/>
            </w:tcBorders>
          </w:tcPr>
          <w:p w14:paraId="2A1CB441"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2A3BE3ED"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56A3CB6B"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64BFBD48"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2ACD6533"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24B01A8A" w14:textId="77777777" w:rsidR="003B668B" w:rsidRPr="004633C2" w:rsidRDefault="003B668B" w:rsidP="0042073C">
            <w:pPr>
              <w:pStyle w:val="ConsPlusNonformat"/>
              <w:jc w:val="both"/>
              <w:rPr>
                <w:rFonts w:ascii="Times New Roman" w:hAnsi="Times New Roman" w:cs="Times New Roman"/>
                <w:sz w:val="26"/>
                <w:szCs w:val="26"/>
              </w:rPr>
            </w:pPr>
          </w:p>
        </w:tc>
      </w:tr>
      <w:tr w:rsidR="003B668B" w:rsidRPr="004633C2" w14:paraId="2F4FEBDC" w14:textId="77777777" w:rsidTr="0042073C">
        <w:trPr>
          <w:trHeight w:val="247"/>
        </w:trPr>
        <w:tc>
          <w:tcPr>
            <w:tcW w:w="702" w:type="dxa"/>
            <w:tcBorders>
              <w:top w:val="nil"/>
            </w:tcBorders>
          </w:tcPr>
          <w:p w14:paraId="23CD2614" w14:textId="77777777" w:rsidR="003B668B" w:rsidRPr="004633C2" w:rsidRDefault="003B668B" w:rsidP="0042073C">
            <w:pPr>
              <w:pStyle w:val="ConsPlusNonformat"/>
              <w:jc w:val="both"/>
              <w:rPr>
                <w:rFonts w:ascii="Times New Roman" w:hAnsi="Times New Roman" w:cs="Times New Roman"/>
                <w:sz w:val="26"/>
                <w:szCs w:val="26"/>
              </w:rPr>
            </w:pPr>
          </w:p>
        </w:tc>
        <w:tc>
          <w:tcPr>
            <w:tcW w:w="8775" w:type="dxa"/>
            <w:gridSpan w:val="6"/>
            <w:tcBorders>
              <w:top w:val="nil"/>
            </w:tcBorders>
          </w:tcPr>
          <w:p w14:paraId="103A8012" w14:textId="77777777"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ОЦДИ, приобретенное за счет средств от приносящей доход деятельности</w:t>
            </w:r>
          </w:p>
        </w:tc>
      </w:tr>
      <w:tr w:rsidR="003B668B" w:rsidRPr="004633C2" w14:paraId="7C5C215F" w14:textId="77777777" w:rsidTr="0042073C">
        <w:trPr>
          <w:trHeight w:val="247"/>
        </w:trPr>
        <w:tc>
          <w:tcPr>
            <w:tcW w:w="702" w:type="dxa"/>
            <w:tcBorders>
              <w:top w:val="nil"/>
            </w:tcBorders>
          </w:tcPr>
          <w:p w14:paraId="28182F0A"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1.  </w:t>
            </w:r>
          </w:p>
        </w:tc>
        <w:tc>
          <w:tcPr>
            <w:tcW w:w="1404" w:type="dxa"/>
            <w:tcBorders>
              <w:top w:val="nil"/>
            </w:tcBorders>
          </w:tcPr>
          <w:p w14:paraId="42D15D7D"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74FC497E"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0D9C52C0"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411F397C"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65ED2A8D"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568661A0" w14:textId="77777777" w:rsidR="003B668B" w:rsidRPr="004633C2" w:rsidRDefault="003B668B" w:rsidP="0042073C">
            <w:pPr>
              <w:pStyle w:val="ConsPlusNonformat"/>
              <w:jc w:val="both"/>
              <w:rPr>
                <w:rFonts w:ascii="Times New Roman" w:hAnsi="Times New Roman" w:cs="Times New Roman"/>
                <w:sz w:val="26"/>
                <w:szCs w:val="26"/>
              </w:rPr>
            </w:pPr>
          </w:p>
        </w:tc>
      </w:tr>
      <w:tr w:rsidR="003B668B" w:rsidRPr="004633C2" w14:paraId="3C14708D" w14:textId="77777777" w:rsidTr="0042073C">
        <w:trPr>
          <w:trHeight w:val="247"/>
        </w:trPr>
        <w:tc>
          <w:tcPr>
            <w:tcW w:w="702" w:type="dxa"/>
            <w:tcBorders>
              <w:top w:val="nil"/>
            </w:tcBorders>
          </w:tcPr>
          <w:p w14:paraId="75792914"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2.  </w:t>
            </w:r>
          </w:p>
        </w:tc>
        <w:tc>
          <w:tcPr>
            <w:tcW w:w="1404" w:type="dxa"/>
            <w:tcBorders>
              <w:top w:val="nil"/>
            </w:tcBorders>
          </w:tcPr>
          <w:p w14:paraId="4429CFF0"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131B04C7"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0E9310ED"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3AFD0447"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1799E9C4"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06A9D31B" w14:textId="77777777" w:rsidR="003B668B" w:rsidRPr="004633C2" w:rsidRDefault="003B668B" w:rsidP="0042073C">
            <w:pPr>
              <w:pStyle w:val="ConsPlusNonformat"/>
              <w:jc w:val="both"/>
              <w:rPr>
                <w:rFonts w:ascii="Times New Roman" w:hAnsi="Times New Roman" w:cs="Times New Roman"/>
                <w:sz w:val="26"/>
                <w:szCs w:val="26"/>
              </w:rPr>
            </w:pPr>
          </w:p>
        </w:tc>
      </w:tr>
      <w:tr w:rsidR="003B668B" w:rsidRPr="004633C2" w14:paraId="74A9D0DA" w14:textId="77777777" w:rsidTr="0042073C">
        <w:trPr>
          <w:trHeight w:val="247"/>
        </w:trPr>
        <w:tc>
          <w:tcPr>
            <w:tcW w:w="702" w:type="dxa"/>
            <w:tcBorders>
              <w:top w:val="nil"/>
            </w:tcBorders>
          </w:tcPr>
          <w:p w14:paraId="772E9E78" w14:textId="550B18F9" w:rsidR="003B668B" w:rsidRPr="004633C2" w:rsidRDefault="00FF25A2" w:rsidP="0042073C">
            <w:pPr>
              <w:pStyle w:val="ConsPlusNonformat"/>
              <w:jc w:val="both"/>
              <w:rPr>
                <w:rFonts w:ascii="Times New Roman" w:hAnsi="Times New Roman" w:cs="Times New Roman"/>
                <w:sz w:val="26"/>
                <w:szCs w:val="26"/>
              </w:rPr>
            </w:pPr>
            <w:r>
              <w:rPr>
                <w:rFonts w:ascii="Times New Roman" w:hAnsi="Times New Roman" w:cs="Times New Roman"/>
                <w:sz w:val="26"/>
                <w:szCs w:val="26"/>
              </w:rPr>
              <w:t>3</w:t>
            </w:r>
            <w:r w:rsidR="003B668B" w:rsidRPr="004633C2">
              <w:rPr>
                <w:rFonts w:ascii="Times New Roman" w:hAnsi="Times New Roman" w:cs="Times New Roman"/>
                <w:sz w:val="26"/>
                <w:szCs w:val="26"/>
              </w:rPr>
              <w:t xml:space="preserve">. </w:t>
            </w:r>
          </w:p>
        </w:tc>
        <w:tc>
          <w:tcPr>
            <w:tcW w:w="1404" w:type="dxa"/>
            <w:tcBorders>
              <w:top w:val="nil"/>
            </w:tcBorders>
          </w:tcPr>
          <w:p w14:paraId="52826C36"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707E2EF4"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33DC3097"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2140E4B4"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51928AAE"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7DDF2560" w14:textId="77777777" w:rsidR="003B668B" w:rsidRPr="004633C2" w:rsidRDefault="003B668B" w:rsidP="0042073C">
            <w:pPr>
              <w:pStyle w:val="ConsPlusNonformat"/>
              <w:jc w:val="both"/>
              <w:rPr>
                <w:rFonts w:ascii="Times New Roman" w:hAnsi="Times New Roman" w:cs="Times New Roman"/>
                <w:sz w:val="26"/>
                <w:szCs w:val="26"/>
              </w:rPr>
            </w:pPr>
          </w:p>
        </w:tc>
      </w:tr>
      <w:tr w:rsidR="003B668B" w:rsidRPr="004633C2" w14:paraId="7110BC0C" w14:textId="77777777" w:rsidTr="0042073C">
        <w:trPr>
          <w:trHeight w:val="247"/>
        </w:trPr>
        <w:tc>
          <w:tcPr>
            <w:tcW w:w="702" w:type="dxa"/>
            <w:tcBorders>
              <w:top w:val="nil"/>
            </w:tcBorders>
          </w:tcPr>
          <w:p w14:paraId="31BE3A80" w14:textId="77777777" w:rsidR="003B668B" w:rsidRPr="004633C2" w:rsidRDefault="003B668B" w:rsidP="0042073C">
            <w:pPr>
              <w:pStyle w:val="ConsPlusNonformat"/>
              <w:jc w:val="both"/>
              <w:rPr>
                <w:rFonts w:ascii="Times New Roman" w:hAnsi="Times New Roman" w:cs="Times New Roman"/>
                <w:sz w:val="26"/>
                <w:szCs w:val="26"/>
              </w:rPr>
            </w:pPr>
          </w:p>
        </w:tc>
        <w:tc>
          <w:tcPr>
            <w:tcW w:w="8775" w:type="dxa"/>
            <w:gridSpan w:val="6"/>
            <w:tcBorders>
              <w:top w:val="nil"/>
            </w:tcBorders>
          </w:tcPr>
          <w:p w14:paraId="69D70B5A" w14:textId="2FF7641C"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Движимое имущество казенных учреждений и органов государственной</w:t>
            </w:r>
          </w:p>
          <w:p w14:paraId="79DB6724" w14:textId="6293BF33" w:rsidR="003B668B" w:rsidRPr="004633C2" w:rsidRDefault="003B668B" w:rsidP="00AB1244">
            <w:pPr>
              <w:pStyle w:val="ConsPlusNonformat"/>
              <w:jc w:val="center"/>
              <w:rPr>
                <w:rFonts w:ascii="Times New Roman" w:hAnsi="Times New Roman" w:cs="Times New Roman"/>
                <w:sz w:val="26"/>
                <w:szCs w:val="26"/>
              </w:rPr>
            </w:pPr>
            <w:r w:rsidRPr="004633C2">
              <w:rPr>
                <w:rFonts w:ascii="Times New Roman" w:hAnsi="Times New Roman" w:cs="Times New Roman"/>
                <w:sz w:val="26"/>
                <w:szCs w:val="26"/>
              </w:rPr>
              <w:t>власти</w:t>
            </w:r>
          </w:p>
        </w:tc>
      </w:tr>
      <w:tr w:rsidR="003B668B" w:rsidRPr="004633C2" w14:paraId="6E8C915E" w14:textId="77777777" w:rsidTr="0042073C">
        <w:trPr>
          <w:trHeight w:val="247"/>
        </w:trPr>
        <w:tc>
          <w:tcPr>
            <w:tcW w:w="702" w:type="dxa"/>
            <w:tcBorders>
              <w:top w:val="nil"/>
            </w:tcBorders>
          </w:tcPr>
          <w:p w14:paraId="2A0B0ED3"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1.  </w:t>
            </w:r>
          </w:p>
        </w:tc>
        <w:tc>
          <w:tcPr>
            <w:tcW w:w="1404" w:type="dxa"/>
            <w:tcBorders>
              <w:top w:val="nil"/>
            </w:tcBorders>
          </w:tcPr>
          <w:p w14:paraId="05446EE0"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2D5E4006"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13CAE5F2"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69E43E7E"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743E4FD9"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158A1D23" w14:textId="77777777" w:rsidR="003B668B" w:rsidRPr="004633C2" w:rsidRDefault="003B668B" w:rsidP="0042073C">
            <w:pPr>
              <w:pStyle w:val="ConsPlusNonformat"/>
              <w:jc w:val="both"/>
              <w:rPr>
                <w:rFonts w:ascii="Times New Roman" w:hAnsi="Times New Roman" w:cs="Times New Roman"/>
                <w:sz w:val="26"/>
                <w:szCs w:val="26"/>
              </w:rPr>
            </w:pPr>
          </w:p>
        </w:tc>
      </w:tr>
      <w:tr w:rsidR="003B668B" w:rsidRPr="004633C2" w14:paraId="60F1CAB5" w14:textId="77777777" w:rsidTr="0042073C">
        <w:trPr>
          <w:trHeight w:val="247"/>
        </w:trPr>
        <w:tc>
          <w:tcPr>
            <w:tcW w:w="702" w:type="dxa"/>
            <w:tcBorders>
              <w:top w:val="nil"/>
            </w:tcBorders>
          </w:tcPr>
          <w:p w14:paraId="21B1B232" w14:textId="77777777" w:rsidR="003B668B" w:rsidRPr="004633C2" w:rsidRDefault="003B668B" w:rsidP="0042073C">
            <w:pPr>
              <w:pStyle w:val="ConsPlusNonformat"/>
              <w:jc w:val="both"/>
              <w:rPr>
                <w:rFonts w:ascii="Times New Roman" w:hAnsi="Times New Roman" w:cs="Times New Roman"/>
                <w:sz w:val="26"/>
                <w:szCs w:val="26"/>
              </w:rPr>
            </w:pPr>
            <w:r w:rsidRPr="004633C2">
              <w:rPr>
                <w:rFonts w:ascii="Times New Roman" w:hAnsi="Times New Roman" w:cs="Times New Roman"/>
                <w:sz w:val="26"/>
                <w:szCs w:val="26"/>
              </w:rPr>
              <w:t xml:space="preserve">2.  </w:t>
            </w:r>
          </w:p>
        </w:tc>
        <w:tc>
          <w:tcPr>
            <w:tcW w:w="1404" w:type="dxa"/>
            <w:tcBorders>
              <w:top w:val="nil"/>
            </w:tcBorders>
          </w:tcPr>
          <w:p w14:paraId="390DE322"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64CF6751"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03BB71B6"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4905FA14"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0557BC7E"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11E6DE7B" w14:textId="77777777" w:rsidR="003B668B" w:rsidRPr="004633C2" w:rsidRDefault="003B668B" w:rsidP="0042073C">
            <w:pPr>
              <w:pStyle w:val="ConsPlusNonformat"/>
              <w:jc w:val="both"/>
              <w:rPr>
                <w:rFonts w:ascii="Times New Roman" w:hAnsi="Times New Roman" w:cs="Times New Roman"/>
                <w:sz w:val="26"/>
                <w:szCs w:val="26"/>
              </w:rPr>
            </w:pPr>
          </w:p>
        </w:tc>
      </w:tr>
      <w:tr w:rsidR="003B668B" w:rsidRPr="004633C2" w14:paraId="33E0138A" w14:textId="77777777" w:rsidTr="0042073C">
        <w:trPr>
          <w:trHeight w:val="247"/>
        </w:trPr>
        <w:tc>
          <w:tcPr>
            <w:tcW w:w="702" w:type="dxa"/>
            <w:tcBorders>
              <w:top w:val="nil"/>
            </w:tcBorders>
          </w:tcPr>
          <w:p w14:paraId="36FA5A2C" w14:textId="36F57E23" w:rsidR="003B668B" w:rsidRPr="004633C2" w:rsidRDefault="00FF25A2" w:rsidP="0042073C">
            <w:pPr>
              <w:pStyle w:val="ConsPlusNonformat"/>
              <w:jc w:val="both"/>
              <w:rPr>
                <w:rFonts w:ascii="Times New Roman" w:hAnsi="Times New Roman" w:cs="Times New Roman"/>
                <w:sz w:val="26"/>
                <w:szCs w:val="26"/>
              </w:rPr>
            </w:pPr>
            <w:r>
              <w:rPr>
                <w:rFonts w:ascii="Times New Roman" w:hAnsi="Times New Roman" w:cs="Times New Roman"/>
                <w:sz w:val="26"/>
                <w:szCs w:val="26"/>
              </w:rPr>
              <w:t>3</w:t>
            </w:r>
            <w:r w:rsidR="003B668B" w:rsidRPr="004633C2">
              <w:rPr>
                <w:rFonts w:ascii="Times New Roman" w:hAnsi="Times New Roman" w:cs="Times New Roman"/>
                <w:sz w:val="26"/>
                <w:szCs w:val="26"/>
              </w:rPr>
              <w:t xml:space="preserve">. </w:t>
            </w:r>
          </w:p>
        </w:tc>
        <w:tc>
          <w:tcPr>
            <w:tcW w:w="1404" w:type="dxa"/>
            <w:tcBorders>
              <w:top w:val="nil"/>
            </w:tcBorders>
          </w:tcPr>
          <w:p w14:paraId="3D620A59"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7533D34B" w14:textId="77777777" w:rsidR="003B668B" w:rsidRPr="004633C2" w:rsidRDefault="003B668B" w:rsidP="0042073C">
            <w:pPr>
              <w:pStyle w:val="ConsPlusNonformat"/>
              <w:jc w:val="both"/>
              <w:rPr>
                <w:rFonts w:ascii="Times New Roman" w:hAnsi="Times New Roman" w:cs="Times New Roman"/>
                <w:sz w:val="26"/>
                <w:szCs w:val="26"/>
              </w:rPr>
            </w:pPr>
          </w:p>
        </w:tc>
        <w:tc>
          <w:tcPr>
            <w:tcW w:w="1521" w:type="dxa"/>
            <w:tcBorders>
              <w:top w:val="nil"/>
            </w:tcBorders>
          </w:tcPr>
          <w:p w14:paraId="603DD1B7" w14:textId="77777777" w:rsidR="003B668B" w:rsidRPr="004633C2" w:rsidRDefault="003B668B" w:rsidP="0042073C">
            <w:pPr>
              <w:pStyle w:val="ConsPlusNonformat"/>
              <w:jc w:val="both"/>
              <w:rPr>
                <w:rFonts w:ascii="Times New Roman" w:hAnsi="Times New Roman" w:cs="Times New Roman"/>
                <w:sz w:val="26"/>
                <w:szCs w:val="26"/>
              </w:rPr>
            </w:pPr>
          </w:p>
        </w:tc>
        <w:tc>
          <w:tcPr>
            <w:tcW w:w="1638" w:type="dxa"/>
            <w:tcBorders>
              <w:top w:val="nil"/>
            </w:tcBorders>
          </w:tcPr>
          <w:p w14:paraId="3EA341DB" w14:textId="77777777" w:rsidR="003B668B" w:rsidRPr="004633C2" w:rsidRDefault="003B668B" w:rsidP="0042073C">
            <w:pPr>
              <w:pStyle w:val="ConsPlusNonformat"/>
              <w:jc w:val="both"/>
              <w:rPr>
                <w:rFonts w:ascii="Times New Roman" w:hAnsi="Times New Roman" w:cs="Times New Roman"/>
                <w:sz w:val="26"/>
                <w:szCs w:val="26"/>
              </w:rPr>
            </w:pPr>
          </w:p>
        </w:tc>
        <w:tc>
          <w:tcPr>
            <w:tcW w:w="1404" w:type="dxa"/>
            <w:tcBorders>
              <w:top w:val="nil"/>
            </w:tcBorders>
          </w:tcPr>
          <w:p w14:paraId="18224960" w14:textId="77777777" w:rsidR="003B668B" w:rsidRPr="004633C2" w:rsidRDefault="003B668B" w:rsidP="0042073C">
            <w:pPr>
              <w:pStyle w:val="ConsPlusNonformat"/>
              <w:jc w:val="both"/>
              <w:rPr>
                <w:rFonts w:ascii="Times New Roman" w:hAnsi="Times New Roman" w:cs="Times New Roman"/>
                <w:sz w:val="26"/>
                <w:szCs w:val="26"/>
              </w:rPr>
            </w:pPr>
          </w:p>
        </w:tc>
        <w:tc>
          <w:tcPr>
            <w:tcW w:w="1170" w:type="dxa"/>
            <w:tcBorders>
              <w:top w:val="nil"/>
            </w:tcBorders>
          </w:tcPr>
          <w:p w14:paraId="7665A10B" w14:textId="77777777" w:rsidR="003B668B" w:rsidRPr="004633C2" w:rsidRDefault="003B668B" w:rsidP="0042073C">
            <w:pPr>
              <w:pStyle w:val="ConsPlusNonformat"/>
              <w:jc w:val="both"/>
              <w:rPr>
                <w:rFonts w:ascii="Times New Roman" w:hAnsi="Times New Roman" w:cs="Times New Roman"/>
                <w:sz w:val="26"/>
                <w:szCs w:val="26"/>
              </w:rPr>
            </w:pPr>
          </w:p>
        </w:tc>
      </w:tr>
    </w:tbl>
    <w:p w14:paraId="365A6861" w14:textId="77777777" w:rsidR="003B668B" w:rsidRPr="00852623" w:rsidRDefault="003B668B" w:rsidP="003B668B">
      <w:pPr>
        <w:pStyle w:val="ConsPlusNormal"/>
        <w:jc w:val="both"/>
        <w:rPr>
          <w:rFonts w:ascii="Times New Roman" w:hAnsi="Times New Roman" w:cs="Times New Roman"/>
          <w:sz w:val="28"/>
          <w:szCs w:val="28"/>
        </w:rPr>
      </w:pPr>
    </w:p>
    <w:p w14:paraId="0DA35CA0" w14:textId="77777777" w:rsidR="003B668B" w:rsidRDefault="003B668B" w:rsidP="003B668B">
      <w:pPr>
        <w:rPr>
          <w:sz w:val="28"/>
          <w:szCs w:val="28"/>
        </w:rPr>
      </w:pPr>
    </w:p>
    <w:p w14:paraId="591AEF87" w14:textId="77777777" w:rsidR="00AB1244" w:rsidRDefault="00AB1244" w:rsidP="003B668B">
      <w:pPr>
        <w:rPr>
          <w:sz w:val="28"/>
          <w:szCs w:val="28"/>
        </w:rPr>
      </w:pPr>
    </w:p>
    <w:p w14:paraId="7963EC60" w14:textId="77777777" w:rsidR="00AB1244" w:rsidRDefault="00AB1244" w:rsidP="003B668B">
      <w:pPr>
        <w:rPr>
          <w:sz w:val="28"/>
          <w:szCs w:val="28"/>
        </w:rPr>
      </w:pPr>
    </w:p>
    <w:p w14:paraId="69CAA0AC" w14:textId="77777777" w:rsidR="00AB1244" w:rsidRPr="00852623" w:rsidRDefault="00AB1244" w:rsidP="003B668B">
      <w:pPr>
        <w:rPr>
          <w:sz w:val="28"/>
          <w:szCs w:val="28"/>
        </w:rPr>
      </w:pPr>
    </w:p>
    <w:p w14:paraId="4F250E83" w14:textId="77777777" w:rsidR="003B668B" w:rsidRPr="00852623" w:rsidRDefault="003B668B" w:rsidP="003B668B">
      <w:pPr>
        <w:rPr>
          <w:sz w:val="28"/>
          <w:szCs w:val="28"/>
        </w:rPr>
      </w:pPr>
    </w:p>
    <w:p w14:paraId="6201B7A8" w14:textId="77777777" w:rsidR="00146C54" w:rsidRPr="00146C54" w:rsidRDefault="00146C54" w:rsidP="00146C54">
      <w:pPr>
        <w:shd w:val="clear" w:color="auto" w:fill="FFFFFF"/>
        <w:tabs>
          <w:tab w:val="left" w:pos="5220"/>
        </w:tabs>
        <w:spacing w:before="307"/>
        <w:ind w:left="120" w:right="-5"/>
        <w:jc w:val="center"/>
        <w:rPr>
          <w:b/>
          <w:sz w:val="28"/>
          <w:szCs w:val="28"/>
        </w:rPr>
      </w:pPr>
      <w:r w:rsidRPr="00146C54">
        <w:rPr>
          <w:b/>
          <w:sz w:val="28"/>
          <w:szCs w:val="28"/>
        </w:rPr>
        <w:lastRenderedPageBreak/>
        <w:t>ПОЯСНИТЕЛЬНАЯ ЗАПИСКА</w:t>
      </w:r>
    </w:p>
    <w:p w14:paraId="76EF8E4E" w14:textId="77777777" w:rsidR="00146C54" w:rsidRPr="00A55701" w:rsidRDefault="00146C54" w:rsidP="00146C54">
      <w:pPr>
        <w:jc w:val="center"/>
        <w:rPr>
          <w:b/>
          <w:sz w:val="28"/>
          <w:szCs w:val="28"/>
        </w:rPr>
      </w:pPr>
      <w:r w:rsidRPr="00A55701">
        <w:rPr>
          <w:b/>
          <w:sz w:val="28"/>
          <w:szCs w:val="28"/>
        </w:rPr>
        <w:t>к проекту постановления Правительства Республики Алтай</w:t>
      </w:r>
    </w:p>
    <w:p w14:paraId="280F7BC5" w14:textId="77777777" w:rsidR="00A55701" w:rsidRPr="00A55701" w:rsidRDefault="00146C54" w:rsidP="00A55701">
      <w:pPr>
        <w:jc w:val="center"/>
        <w:rPr>
          <w:rFonts w:eastAsiaTheme="minorHAnsi"/>
          <w:b/>
          <w:sz w:val="28"/>
          <w:szCs w:val="28"/>
          <w:lang w:eastAsia="en-US"/>
        </w:rPr>
      </w:pPr>
      <w:r w:rsidRPr="00A55701">
        <w:rPr>
          <w:b/>
          <w:bCs/>
          <w:spacing w:val="-3"/>
          <w:sz w:val="28"/>
          <w:szCs w:val="28"/>
        </w:rPr>
        <w:t>«</w:t>
      </w:r>
      <w:r w:rsidR="00A55701" w:rsidRPr="00A55701">
        <w:rPr>
          <w:b/>
          <w:bCs/>
          <w:spacing w:val="-3"/>
          <w:sz w:val="28"/>
          <w:szCs w:val="28"/>
        </w:rPr>
        <w:t>Об утверждении Положения об учете государственного имущества</w:t>
      </w:r>
    </w:p>
    <w:p w14:paraId="5F334437" w14:textId="373ED534" w:rsidR="00146C54" w:rsidRPr="00A55701" w:rsidRDefault="00A55701" w:rsidP="00A55701">
      <w:pPr>
        <w:jc w:val="center"/>
        <w:rPr>
          <w:b/>
          <w:bCs/>
          <w:spacing w:val="-3"/>
          <w:sz w:val="28"/>
          <w:szCs w:val="28"/>
        </w:rPr>
      </w:pPr>
      <w:r w:rsidRPr="00A55701">
        <w:rPr>
          <w:rFonts w:eastAsiaTheme="minorHAnsi"/>
          <w:b/>
          <w:sz w:val="28"/>
          <w:szCs w:val="28"/>
          <w:lang w:eastAsia="en-US"/>
        </w:rPr>
        <w:t>Республики Алтай и признании утратившими силу некоторых постановлений Правительства Республики Алтай</w:t>
      </w:r>
      <w:r w:rsidR="00146C54" w:rsidRPr="00A55701">
        <w:rPr>
          <w:rFonts w:eastAsiaTheme="minorHAnsi"/>
          <w:b/>
          <w:sz w:val="28"/>
          <w:szCs w:val="28"/>
          <w:lang w:eastAsia="en-US"/>
        </w:rPr>
        <w:t>»</w:t>
      </w:r>
      <w:r w:rsidR="00146C54" w:rsidRPr="00A55701">
        <w:rPr>
          <w:b/>
          <w:bCs/>
          <w:spacing w:val="-3"/>
          <w:sz w:val="28"/>
          <w:szCs w:val="28"/>
        </w:rPr>
        <w:t xml:space="preserve"> </w:t>
      </w:r>
    </w:p>
    <w:p w14:paraId="4CCCD1D0" w14:textId="77777777" w:rsidR="00146C54" w:rsidRPr="00A55701" w:rsidRDefault="00146C54" w:rsidP="00146C54">
      <w:pPr>
        <w:jc w:val="center"/>
        <w:rPr>
          <w:b/>
          <w:sz w:val="28"/>
          <w:szCs w:val="28"/>
        </w:rPr>
      </w:pPr>
    </w:p>
    <w:p w14:paraId="6899FE9D" w14:textId="7EE4EB11" w:rsidR="00146C54" w:rsidRPr="00A55701" w:rsidRDefault="00C37E6C" w:rsidP="00A55701">
      <w:pPr>
        <w:ind w:firstLine="709"/>
        <w:jc w:val="both"/>
        <w:rPr>
          <w:spacing w:val="-2"/>
          <w:sz w:val="28"/>
          <w:szCs w:val="28"/>
        </w:rPr>
      </w:pPr>
      <w:r w:rsidRPr="00C37E6C">
        <w:rPr>
          <w:spacing w:val="-2"/>
          <w:sz w:val="28"/>
          <w:szCs w:val="28"/>
        </w:rPr>
        <w:t xml:space="preserve">Субъектом нормотворческой деятельности является Правительство Республики Алтай. </w:t>
      </w:r>
      <w:r w:rsidRPr="00A55701">
        <w:rPr>
          <w:spacing w:val="-2"/>
          <w:sz w:val="28"/>
          <w:szCs w:val="28"/>
        </w:rPr>
        <w:t>Разработчиком проекта постановления Правительства Республики Алтай «</w:t>
      </w:r>
      <w:r w:rsidR="00A55701" w:rsidRPr="00A55701">
        <w:rPr>
          <w:bCs/>
          <w:spacing w:val="-3"/>
          <w:sz w:val="28"/>
          <w:szCs w:val="28"/>
        </w:rPr>
        <w:t>Об утверждении Положения об учете государственного имущества</w:t>
      </w:r>
      <w:r w:rsidR="00A55701">
        <w:rPr>
          <w:bCs/>
          <w:spacing w:val="-3"/>
          <w:sz w:val="28"/>
          <w:szCs w:val="28"/>
        </w:rPr>
        <w:t xml:space="preserve"> </w:t>
      </w:r>
      <w:r w:rsidR="00A55701" w:rsidRPr="00A55701">
        <w:rPr>
          <w:rFonts w:eastAsiaTheme="minorHAnsi"/>
          <w:sz w:val="28"/>
          <w:szCs w:val="28"/>
          <w:lang w:eastAsia="en-US"/>
        </w:rPr>
        <w:t>Республики Алтай и признании утратившими силу некоторых постановлений Правительства Республики Алтай</w:t>
      </w:r>
      <w:r w:rsidR="00560105" w:rsidRPr="00A55701">
        <w:rPr>
          <w:spacing w:val="-2"/>
          <w:sz w:val="28"/>
          <w:szCs w:val="28"/>
        </w:rPr>
        <w:t>» (далее -</w:t>
      </w:r>
      <w:r w:rsidRPr="00A55701">
        <w:rPr>
          <w:spacing w:val="-2"/>
          <w:sz w:val="28"/>
          <w:szCs w:val="28"/>
        </w:rPr>
        <w:t xml:space="preserve"> проект постановления) является Министерство экономического ра</w:t>
      </w:r>
      <w:r w:rsidR="00137E0E" w:rsidRPr="00A55701">
        <w:rPr>
          <w:spacing w:val="-2"/>
          <w:sz w:val="28"/>
          <w:szCs w:val="28"/>
        </w:rPr>
        <w:t>звития Республики Алтай (далее -</w:t>
      </w:r>
      <w:r w:rsidRPr="00A55701">
        <w:rPr>
          <w:spacing w:val="-2"/>
          <w:sz w:val="28"/>
          <w:szCs w:val="28"/>
        </w:rPr>
        <w:t xml:space="preserve"> Министерство).</w:t>
      </w:r>
    </w:p>
    <w:p w14:paraId="5CCFD6C0" w14:textId="77777777" w:rsidR="00FB2887" w:rsidRDefault="00FB2887" w:rsidP="00FB2887">
      <w:pPr>
        <w:ind w:firstLine="567"/>
        <w:jc w:val="both"/>
        <w:rPr>
          <w:sz w:val="28"/>
          <w:szCs w:val="28"/>
          <w:lang w:eastAsia="ar-SA"/>
        </w:rPr>
      </w:pPr>
      <w:r w:rsidRPr="008F633E">
        <w:rPr>
          <w:sz w:val="28"/>
          <w:szCs w:val="28"/>
          <w:lang w:eastAsia="ar-SA"/>
        </w:rPr>
        <w:t xml:space="preserve">Предметом </w:t>
      </w:r>
      <w:r w:rsidRPr="008F633E">
        <w:rPr>
          <w:spacing w:val="-2"/>
          <w:sz w:val="28"/>
          <w:szCs w:val="28"/>
          <w:lang w:eastAsia="ar-SA"/>
        </w:rPr>
        <w:t xml:space="preserve">правового регулирования проекта постановления </w:t>
      </w:r>
      <w:r w:rsidRPr="008F633E">
        <w:rPr>
          <w:sz w:val="28"/>
          <w:szCs w:val="28"/>
          <w:lang w:eastAsia="ar-SA"/>
        </w:rPr>
        <w:t xml:space="preserve">является: </w:t>
      </w:r>
    </w:p>
    <w:p w14:paraId="2C6E5A72" w14:textId="2A4F33E8" w:rsidR="00FB2887" w:rsidRPr="00EA0489" w:rsidRDefault="00FB2887" w:rsidP="00FB2887">
      <w:pPr>
        <w:ind w:firstLine="567"/>
        <w:jc w:val="both"/>
        <w:rPr>
          <w:sz w:val="28"/>
          <w:szCs w:val="28"/>
          <w:lang w:eastAsia="ar-SA"/>
        </w:rPr>
      </w:pPr>
      <w:r w:rsidRPr="00EA0489">
        <w:rPr>
          <w:sz w:val="28"/>
          <w:szCs w:val="28"/>
        </w:rPr>
        <w:t>установле</w:t>
      </w:r>
      <w:r>
        <w:rPr>
          <w:sz w:val="28"/>
          <w:szCs w:val="28"/>
        </w:rPr>
        <w:t>ние</w:t>
      </w:r>
      <w:r w:rsidRPr="00EA0489">
        <w:rPr>
          <w:sz w:val="28"/>
          <w:szCs w:val="28"/>
        </w:rPr>
        <w:t xml:space="preserve"> едины</w:t>
      </w:r>
      <w:r>
        <w:rPr>
          <w:sz w:val="28"/>
          <w:szCs w:val="28"/>
        </w:rPr>
        <w:t>х</w:t>
      </w:r>
      <w:r w:rsidRPr="00EA0489">
        <w:rPr>
          <w:sz w:val="28"/>
          <w:szCs w:val="28"/>
        </w:rPr>
        <w:t xml:space="preserve"> правил</w:t>
      </w:r>
      <w:r>
        <w:rPr>
          <w:sz w:val="28"/>
          <w:szCs w:val="28"/>
        </w:rPr>
        <w:t xml:space="preserve"> </w:t>
      </w:r>
      <w:r w:rsidRPr="00EA0489">
        <w:rPr>
          <w:sz w:val="28"/>
          <w:szCs w:val="28"/>
        </w:rPr>
        <w:t xml:space="preserve">осуществления учета </w:t>
      </w:r>
      <w:r w:rsidRPr="0044635C">
        <w:rPr>
          <w:sz w:val="28"/>
          <w:szCs w:val="28"/>
        </w:rPr>
        <w:t xml:space="preserve">и ведения реестра </w:t>
      </w:r>
      <w:r w:rsidRPr="00EA0489">
        <w:rPr>
          <w:sz w:val="28"/>
          <w:szCs w:val="28"/>
        </w:rPr>
        <w:t>государственного имущества Республики Алтай</w:t>
      </w:r>
      <w:r w:rsidRPr="0044635C">
        <w:rPr>
          <w:sz w:val="28"/>
          <w:szCs w:val="28"/>
        </w:rPr>
        <w:t xml:space="preserve">, а также обеспечения полноты и достоверности содержащихся в реестре сведений о </w:t>
      </w:r>
      <w:r>
        <w:rPr>
          <w:sz w:val="28"/>
          <w:szCs w:val="28"/>
        </w:rPr>
        <w:t xml:space="preserve">государственном </w:t>
      </w:r>
      <w:r w:rsidRPr="0044635C">
        <w:rPr>
          <w:sz w:val="28"/>
          <w:szCs w:val="28"/>
        </w:rPr>
        <w:t xml:space="preserve">имуществе </w:t>
      </w:r>
      <w:r>
        <w:rPr>
          <w:sz w:val="28"/>
          <w:szCs w:val="28"/>
        </w:rPr>
        <w:t>Республики Алтай;</w:t>
      </w:r>
    </w:p>
    <w:p w14:paraId="2684F172" w14:textId="09A85A0F" w:rsidR="00FB2887" w:rsidRDefault="00FB2887" w:rsidP="00FB2887">
      <w:pPr>
        <w:ind w:firstLine="567"/>
        <w:jc w:val="both"/>
        <w:rPr>
          <w:sz w:val="28"/>
          <w:szCs w:val="28"/>
        </w:rPr>
      </w:pPr>
      <w:r w:rsidRPr="008F633E">
        <w:rPr>
          <w:sz w:val="28"/>
          <w:szCs w:val="28"/>
        </w:rPr>
        <w:t>признани</w:t>
      </w:r>
      <w:r w:rsidR="005C5055">
        <w:rPr>
          <w:sz w:val="28"/>
          <w:szCs w:val="28"/>
        </w:rPr>
        <w:t>е</w:t>
      </w:r>
      <w:r w:rsidRPr="008F633E">
        <w:rPr>
          <w:sz w:val="28"/>
          <w:szCs w:val="28"/>
        </w:rPr>
        <w:t xml:space="preserve"> утратившим силу</w:t>
      </w:r>
      <w:r>
        <w:rPr>
          <w:sz w:val="28"/>
          <w:szCs w:val="28"/>
        </w:rPr>
        <w:t>:</w:t>
      </w:r>
    </w:p>
    <w:p w14:paraId="73639554" w14:textId="1A939A70" w:rsidR="00FB2887" w:rsidRDefault="00FB2887" w:rsidP="00FB2887">
      <w:pPr>
        <w:pStyle w:val="a9"/>
        <w:shd w:val="clear" w:color="auto" w:fill="FFFFFF"/>
        <w:spacing w:line="317" w:lineRule="exact"/>
        <w:ind w:left="0" w:firstLine="567"/>
        <w:jc w:val="both"/>
        <w:rPr>
          <w:sz w:val="28"/>
          <w:szCs w:val="28"/>
        </w:rPr>
      </w:pPr>
      <w:r>
        <w:rPr>
          <w:sz w:val="28"/>
          <w:szCs w:val="28"/>
        </w:rPr>
        <w:t>постановления Правительства Республики Алтай от 16 февраля 2010 г. № 19 «Об утверждении Положения об учете государственного имущества Республики Алтай»;</w:t>
      </w:r>
    </w:p>
    <w:p w14:paraId="4E64A7C2" w14:textId="2B987BE0" w:rsidR="00FB2887" w:rsidRDefault="00FB2887" w:rsidP="00FB2887">
      <w:pPr>
        <w:pStyle w:val="a9"/>
        <w:shd w:val="clear" w:color="auto" w:fill="FFFFFF"/>
        <w:spacing w:line="317" w:lineRule="exact"/>
        <w:ind w:left="0" w:firstLine="567"/>
        <w:jc w:val="both"/>
        <w:rPr>
          <w:sz w:val="28"/>
          <w:szCs w:val="28"/>
        </w:rPr>
      </w:pPr>
      <w:r>
        <w:rPr>
          <w:sz w:val="28"/>
          <w:szCs w:val="28"/>
        </w:rPr>
        <w:t>постановления Правительства Республики Алтай от 25 ноября 2011 г. № 339 «О внесении изменений в постановление Правительства Республики Алтай от 16 февраля 2010 года № 19»;</w:t>
      </w:r>
    </w:p>
    <w:p w14:paraId="7990DD93" w14:textId="13D51B44" w:rsidR="00FB2887" w:rsidRDefault="00FB2887" w:rsidP="00FB2887">
      <w:pPr>
        <w:ind w:firstLine="567"/>
        <w:jc w:val="both"/>
        <w:rPr>
          <w:sz w:val="28"/>
          <w:szCs w:val="28"/>
        </w:rPr>
      </w:pPr>
      <w:r>
        <w:rPr>
          <w:rFonts w:eastAsiaTheme="minorHAnsi"/>
          <w:sz w:val="28"/>
          <w:szCs w:val="28"/>
          <w:lang w:eastAsia="en-US"/>
        </w:rPr>
        <w:t>постановления Правительства Республики Алтай от 12 декабря 2011 г. № 370 «О внесении изменений в некоторые постановления Правительства Республики Алтай»</w:t>
      </w:r>
      <w:r>
        <w:rPr>
          <w:sz w:val="28"/>
          <w:szCs w:val="28"/>
        </w:rPr>
        <w:t>.</w:t>
      </w:r>
    </w:p>
    <w:p w14:paraId="3DC3E841" w14:textId="20E7432E" w:rsidR="00FB2887" w:rsidRDefault="00FB2887" w:rsidP="00FB2887">
      <w:pPr>
        <w:suppressAutoHyphens/>
        <w:ind w:firstLine="709"/>
        <w:jc w:val="both"/>
        <w:rPr>
          <w:rFonts w:eastAsiaTheme="minorHAnsi"/>
          <w:sz w:val="28"/>
          <w:szCs w:val="28"/>
          <w:lang w:eastAsia="en-US"/>
        </w:rPr>
      </w:pPr>
      <w:r w:rsidRPr="008A62CF">
        <w:rPr>
          <w:sz w:val="28"/>
          <w:szCs w:val="28"/>
        </w:rPr>
        <w:t xml:space="preserve">Целью принятия проекта постановления является </w:t>
      </w:r>
      <w:r>
        <w:rPr>
          <w:sz w:val="28"/>
          <w:szCs w:val="28"/>
        </w:rPr>
        <w:t xml:space="preserve">приведение постановления </w:t>
      </w:r>
      <w:r w:rsidRPr="00C67A82">
        <w:rPr>
          <w:spacing w:val="-2"/>
          <w:sz w:val="28"/>
          <w:szCs w:val="28"/>
        </w:rPr>
        <w:t>Правительства Республики Алтай</w:t>
      </w:r>
      <w:r>
        <w:rPr>
          <w:color w:val="000000" w:themeColor="text1"/>
          <w:sz w:val="28"/>
          <w:szCs w:val="28"/>
          <w:lang w:eastAsia="ar-SA"/>
        </w:rPr>
        <w:t xml:space="preserve"> от 16 февраля </w:t>
      </w:r>
      <w:r w:rsidRPr="00EB6175">
        <w:rPr>
          <w:color w:val="000000" w:themeColor="text1"/>
          <w:sz w:val="28"/>
          <w:szCs w:val="28"/>
          <w:lang w:eastAsia="ar-SA"/>
        </w:rPr>
        <w:t>2</w:t>
      </w:r>
      <w:r w:rsidRPr="00EB6175">
        <w:rPr>
          <w:color w:val="000000" w:themeColor="text1"/>
          <w:sz w:val="28"/>
          <w:szCs w:val="28"/>
        </w:rPr>
        <w:t>010 г</w:t>
      </w:r>
      <w:r>
        <w:rPr>
          <w:color w:val="000000" w:themeColor="text1"/>
          <w:sz w:val="28"/>
          <w:szCs w:val="28"/>
        </w:rPr>
        <w:t>.</w:t>
      </w:r>
      <w:r w:rsidRPr="00EB6175">
        <w:rPr>
          <w:color w:val="000000" w:themeColor="text1"/>
          <w:sz w:val="28"/>
          <w:szCs w:val="28"/>
        </w:rPr>
        <w:t xml:space="preserve"> № 19</w:t>
      </w:r>
      <w:r>
        <w:rPr>
          <w:color w:val="000000" w:themeColor="text1"/>
          <w:sz w:val="28"/>
          <w:szCs w:val="28"/>
        </w:rPr>
        <w:t xml:space="preserve"> в соответстви</w:t>
      </w:r>
      <w:r w:rsidR="005C5055">
        <w:rPr>
          <w:color w:val="000000" w:themeColor="text1"/>
          <w:sz w:val="28"/>
          <w:szCs w:val="28"/>
        </w:rPr>
        <w:t>е</w:t>
      </w:r>
      <w:r>
        <w:rPr>
          <w:color w:val="000000" w:themeColor="text1"/>
          <w:sz w:val="28"/>
          <w:szCs w:val="28"/>
        </w:rPr>
        <w:t xml:space="preserve"> с </w:t>
      </w:r>
      <w:r>
        <w:rPr>
          <w:rFonts w:eastAsiaTheme="minorHAnsi"/>
          <w:sz w:val="28"/>
          <w:szCs w:val="28"/>
          <w:lang w:eastAsia="en-US"/>
        </w:rPr>
        <w:t xml:space="preserve">Гражданским кодексом Российской Федерации, </w:t>
      </w:r>
      <w:r w:rsidR="0019202B">
        <w:rPr>
          <w:rFonts w:eastAsiaTheme="minorHAnsi"/>
          <w:sz w:val="28"/>
          <w:szCs w:val="28"/>
          <w:lang w:eastAsia="en-US"/>
        </w:rPr>
        <w:t>п</w:t>
      </w:r>
      <w:bookmarkStart w:id="19" w:name="_GoBack"/>
      <w:bookmarkEnd w:id="19"/>
      <w:r>
        <w:rPr>
          <w:rFonts w:eastAsiaTheme="minorHAnsi"/>
          <w:sz w:val="28"/>
          <w:szCs w:val="28"/>
          <w:lang w:eastAsia="en-US"/>
        </w:rPr>
        <w:t>остановлением Правительства Российской Федерации от 16 июля 2007</w:t>
      </w:r>
      <w:r w:rsidR="005C5055">
        <w:rPr>
          <w:rFonts w:eastAsiaTheme="minorHAnsi"/>
          <w:sz w:val="28"/>
          <w:szCs w:val="28"/>
          <w:lang w:eastAsia="en-US"/>
        </w:rPr>
        <w:t xml:space="preserve"> г.</w:t>
      </w:r>
      <w:r>
        <w:rPr>
          <w:rFonts w:eastAsiaTheme="minorHAnsi"/>
          <w:sz w:val="28"/>
          <w:szCs w:val="28"/>
          <w:lang w:eastAsia="en-US"/>
        </w:rPr>
        <w:t xml:space="preserve"> № 447 «О совершенствовании учета и контроле за использованием федерального имущества», </w:t>
      </w:r>
      <w:r w:rsidRPr="00116E3D">
        <w:rPr>
          <w:sz w:val="28"/>
          <w:szCs w:val="24"/>
          <w:lang w:eastAsia="ar-SA"/>
        </w:rPr>
        <w:t>Закон</w:t>
      </w:r>
      <w:r>
        <w:rPr>
          <w:sz w:val="28"/>
          <w:szCs w:val="24"/>
          <w:lang w:eastAsia="ar-SA"/>
        </w:rPr>
        <w:t xml:space="preserve">ом Республики Алтай от 5 мая </w:t>
      </w:r>
      <w:r w:rsidRPr="00116E3D">
        <w:rPr>
          <w:sz w:val="28"/>
          <w:szCs w:val="24"/>
          <w:lang w:eastAsia="ar-SA"/>
        </w:rPr>
        <w:t xml:space="preserve">2011 </w:t>
      </w:r>
      <w:r>
        <w:rPr>
          <w:sz w:val="28"/>
          <w:szCs w:val="24"/>
          <w:lang w:eastAsia="ar-SA"/>
        </w:rPr>
        <w:t>г</w:t>
      </w:r>
      <w:r w:rsidR="005C5055">
        <w:rPr>
          <w:sz w:val="28"/>
          <w:szCs w:val="24"/>
          <w:lang w:eastAsia="ar-SA"/>
        </w:rPr>
        <w:t>.</w:t>
      </w:r>
      <w:r>
        <w:rPr>
          <w:sz w:val="28"/>
          <w:szCs w:val="24"/>
          <w:lang w:eastAsia="ar-SA"/>
        </w:rPr>
        <w:t xml:space="preserve"> №</w:t>
      </w:r>
      <w:r w:rsidRPr="00116E3D">
        <w:rPr>
          <w:sz w:val="28"/>
          <w:szCs w:val="24"/>
          <w:lang w:eastAsia="ar-SA"/>
        </w:rPr>
        <w:t xml:space="preserve"> 17-РЗ </w:t>
      </w:r>
      <w:r>
        <w:rPr>
          <w:sz w:val="28"/>
          <w:szCs w:val="24"/>
          <w:lang w:eastAsia="ar-SA"/>
        </w:rPr>
        <w:t>«</w:t>
      </w:r>
      <w:r w:rsidRPr="00116E3D">
        <w:rPr>
          <w:sz w:val="28"/>
          <w:szCs w:val="24"/>
          <w:lang w:eastAsia="ar-SA"/>
        </w:rPr>
        <w:t>Об управлении государственной собственностью Республики Ал</w:t>
      </w:r>
      <w:r>
        <w:rPr>
          <w:sz w:val="28"/>
          <w:szCs w:val="24"/>
          <w:lang w:eastAsia="ar-SA"/>
        </w:rPr>
        <w:t>тай»</w:t>
      </w:r>
      <w:r>
        <w:rPr>
          <w:rFonts w:eastAsiaTheme="minorHAnsi"/>
          <w:sz w:val="28"/>
          <w:szCs w:val="28"/>
          <w:lang w:eastAsia="en-US"/>
        </w:rPr>
        <w:t>.</w:t>
      </w:r>
    </w:p>
    <w:p w14:paraId="335856ED" w14:textId="646A807C" w:rsidR="00146C54" w:rsidRDefault="00146C54" w:rsidP="00A55701">
      <w:pPr>
        <w:pStyle w:val="ConsPlusNormal"/>
        <w:ind w:firstLine="709"/>
        <w:jc w:val="both"/>
        <w:rPr>
          <w:rFonts w:ascii="Times New Roman" w:hAnsi="Times New Roman" w:cs="Times New Roman"/>
          <w:sz w:val="28"/>
          <w:szCs w:val="28"/>
        </w:rPr>
      </w:pPr>
      <w:r w:rsidRPr="00A55701">
        <w:rPr>
          <w:rFonts w:ascii="Times New Roman" w:hAnsi="Times New Roman" w:cs="Times New Roman"/>
          <w:sz w:val="28"/>
          <w:szCs w:val="28"/>
        </w:rPr>
        <w:t>Необходимость принятия</w:t>
      </w:r>
      <w:r>
        <w:rPr>
          <w:rFonts w:ascii="Times New Roman" w:hAnsi="Times New Roman" w:cs="Times New Roman"/>
          <w:sz w:val="28"/>
          <w:szCs w:val="28"/>
        </w:rPr>
        <w:t xml:space="preserve"> проекта поста</w:t>
      </w:r>
      <w:r w:rsidR="00641AC1">
        <w:rPr>
          <w:rFonts w:ascii="Times New Roman" w:hAnsi="Times New Roman" w:cs="Times New Roman"/>
          <w:sz w:val="28"/>
          <w:szCs w:val="28"/>
        </w:rPr>
        <w:t xml:space="preserve">новления связана с </w:t>
      </w:r>
      <w:r w:rsidR="00C37E6C">
        <w:rPr>
          <w:rFonts w:ascii="Times New Roman" w:hAnsi="Times New Roman" w:cs="Times New Roman"/>
          <w:sz w:val="28"/>
          <w:szCs w:val="28"/>
        </w:rPr>
        <w:t xml:space="preserve">исполнением </w:t>
      </w:r>
      <w:r w:rsidR="00BF1731">
        <w:rPr>
          <w:rFonts w:ascii="Times New Roman" w:hAnsi="Times New Roman" w:cs="Times New Roman"/>
          <w:sz w:val="28"/>
          <w:szCs w:val="28"/>
        </w:rPr>
        <w:t>поручения</w:t>
      </w:r>
      <w:r w:rsidR="00187792">
        <w:rPr>
          <w:rFonts w:ascii="Times New Roman" w:hAnsi="Times New Roman" w:cs="Times New Roman"/>
          <w:sz w:val="28"/>
          <w:szCs w:val="28"/>
        </w:rPr>
        <w:t xml:space="preserve"> </w:t>
      </w:r>
      <w:r w:rsidR="00A55701">
        <w:rPr>
          <w:rFonts w:ascii="Times New Roman" w:hAnsi="Times New Roman" w:cs="Times New Roman"/>
          <w:sz w:val="28"/>
          <w:szCs w:val="28"/>
        </w:rPr>
        <w:t>Первого з</w:t>
      </w:r>
      <w:r w:rsidR="00834D72">
        <w:rPr>
          <w:rFonts w:ascii="Times New Roman" w:hAnsi="Times New Roman" w:cs="Times New Roman"/>
          <w:sz w:val="28"/>
          <w:szCs w:val="28"/>
        </w:rPr>
        <w:t>аместителя Председателя Правительства Республики Алтай</w:t>
      </w:r>
      <w:r w:rsidR="00187792">
        <w:rPr>
          <w:rFonts w:ascii="Times New Roman" w:hAnsi="Times New Roman" w:cs="Times New Roman"/>
          <w:sz w:val="28"/>
          <w:szCs w:val="28"/>
        </w:rPr>
        <w:t xml:space="preserve"> от </w:t>
      </w:r>
      <w:r w:rsidR="00450F56">
        <w:rPr>
          <w:rFonts w:ascii="Times New Roman" w:hAnsi="Times New Roman" w:cs="Times New Roman"/>
          <w:sz w:val="28"/>
          <w:szCs w:val="28"/>
        </w:rPr>
        <w:t>24</w:t>
      </w:r>
      <w:r w:rsidR="00187792">
        <w:rPr>
          <w:rFonts w:ascii="Times New Roman" w:hAnsi="Times New Roman" w:cs="Times New Roman"/>
          <w:sz w:val="28"/>
          <w:szCs w:val="28"/>
        </w:rPr>
        <w:t xml:space="preserve"> </w:t>
      </w:r>
      <w:r w:rsidR="00450F56">
        <w:rPr>
          <w:rFonts w:ascii="Times New Roman" w:hAnsi="Times New Roman" w:cs="Times New Roman"/>
          <w:sz w:val="28"/>
          <w:szCs w:val="28"/>
        </w:rPr>
        <w:t xml:space="preserve">апреля </w:t>
      </w:r>
      <w:r w:rsidR="00187792">
        <w:rPr>
          <w:rFonts w:ascii="Times New Roman" w:hAnsi="Times New Roman" w:cs="Times New Roman"/>
          <w:sz w:val="28"/>
          <w:szCs w:val="28"/>
        </w:rPr>
        <w:t>20</w:t>
      </w:r>
      <w:r w:rsidR="00450F56">
        <w:rPr>
          <w:rFonts w:ascii="Times New Roman" w:hAnsi="Times New Roman" w:cs="Times New Roman"/>
          <w:sz w:val="28"/>
          <w:szCs w:val="28"/>
        </w:rPr>
        <w:t>22</w:t>
      </w:r>
      <w:r w:rsidR="00187792">
        <w:rPr>
          <w:rFonts w:ascii="Times New Roman" w:hAnsi="Times New Roman" w:cs="Times New Roman"/>
          <w:sz w:val="28"/>
          <w:szCs w:val="28"/>
        </w:rPr>
        <w:t xml:space="preserve"> г</w:t>
      </w:r>
      <w:r w:rsidR="005C5055">
        <w:rPr>
          <w:rFonts w:ascii="Times New Roman" w:hAnsi="Times New Roman" w:cs="Times New Roman"/>
          <w:sz w:val="28"/>
          <w:szCs w:val="28"/>
        </w:rPr>
        <w:t>.</w:t>
      </w:r>
      <w:r w:rsidR="00187792">
        <w:rPr>
          <w:rFonts w:ascii="Times New Roman" w:hAnsi="Times New Roman" w:cs="Times New Roman"/>
          <w:sz w:val="28"/>
          <w:szCs w:val="28"/>
        </w:rPr>
        <w:t xml:space="preserve"> № </w:t>
      </w:r>
      <w:r w:rsidR="00450F56">
        <w:rPr>
          <w:rFonts w:ascii="Times New Roman" w:hAnsi="Times New Roman" w:cs="Times New Roman"/>
          <w:sz w:val="28"/>
          <w:szCs w:val="28"/>
        </w:rPr>
        <w:t>ПР/18</w:t>
      </w:r>
      <w:r>
        <w:rPr>
          <w:rFonts w:ascii="Times New Roman" w:hAnsi="Times New Roman" w:cs="Times New Roman"/>
          <w:sz w:val="28"/>
          <w:szCs w:val="28"/>
        </w:rPr>
        <w:t xml:space="preserve">. </w:t>
      </w:r>
    </w:p>
    <w:p w14:paraId="5F0B80A9" w14:textId="77777777" w:rsidR="00146C54" w:rsidRDefault="00146C54" w:rsidP="00146C54">
      <w:pPr>
        <w:suppressAutoHyphens/>
        <w:ind w:firstLine="709"/>
        <w:jc w:val="both"/>
        <w:rPr>
          <w:sz w:val="28"/>
          <w:szCs w:val="24"/>
          <w:lang w:eastAsia="ar-SA"/>
        </w:rPr>
      </w:pPr>
      <w:r w:rsidRPr="00C13FF0">
        <w:rPr>
          <w:sz w:val="28"/>
          <w:szCs w:val="24"/>
          <w:lang w:eastAsia="ar-SA"/>
        </w:rPr>
        <w:t>Правовы</w:t>
      </w:r>
      <w:r>
        <w:rPr>
          <w:sz w:val="28"/>
          <w:szCs w:val="24"/>
          <w:lang w:eastAsia="ar-SA"/>
        </w:rPr>
        <w:t xml:space="preserve">м основанием принятия проекта постановления являются: </w:t>
      </w:r>
    </w:p>
    <w:p w14:paraId="20923DFC" w14:textId="1A33FA0E" w:rsidR="006368B1" w:rsidRDefault="002954BA" w:rsidP="002954BA">
      <w:pPr>
        <w:widowControl/>
        <w:ind w:firstLine="709"/>
        <w:jc w:val="both"/>
        <w:rPr>
          <w:sz w:val="28"/>
          <w:szCs w:val="24"/>
          <w:lang w:eastAsia="ar-SA"/>
        </w:rPr>
      </w:pPr>
      <w:r>
        <w:rPr>
          <w:sz w:val="28"/>
          <w:szCs w:val="24"/>
          <w:lang w:eastAsia="ar-SA"/>
        </w:rPr>
        <w:t xml:space="preserve">1) </w:t>
      </w:r>
      <w:r w:rsidR="006368B1" w:rsidRPr="000415DA">
        <w:rPr>
          <w:rFonts w:eastAsiaTheme="minorHAnsi"/>
          <w:sz w:val="28"/>
          <w:szCs w:val="28"/>
          <w:lang w:eastAsia="en-US"/>
        </w:rPr>
        <w:t>пункт 2 статьи 20 Федерального закона от 6 октября 1999 г</w:t>
      </w:r>
      <w:r w:rsidR="005C5055">
        <w:rPr>
          <w:rFonts w:eastAsiaTheme="minorHAnsi"/>
          <w:sz w:val="28"/>
          <w:szCs w:val="28"/>
          <w:lang w:eastAsia="en-US"/>
        </w:rPr>
        <w:t>.</w:t>
      </w:r>
      <w:r w:rsidR="006368B1" w:rsidRPr="000415DA">
        <w:rPr>
          <w:rFonts w:eastAsiaTheme="minorHAnsi"/>
          <w:sz w:val="28"/>
          <w:szCs w:val="28"/>
          <w:lang w:eastAsia="en-US"/>
        </w:rPr>
        <w:t xml:space="preserve"> </w:t>
      </w:r>
      <w:r w:rsidR="006368B1" w:rsidRPr="000415DA">
        <w:rPr>
          <w:rFonts w:eastAsiaTheme="minorHAnsi"/>
          <w:sz w:val="28"/>
          <w:szCs w:val="28"/>
          <w:lang w:eastAsia="en-US"/>
        </w:rPr>
        <w:b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высший исполнительный орган государственной власти субъекта Российской </w:t>
      </w:r>
      <w:r w:rsidR="006368B1" w:rsidRPr="000415DA">
        <w:rPr>
          <w:rFonts w:eastAsiaTheme="minorHAnsi"/>
          <w:sz w:val="28"/>
          <w:szCs w:val="28"/>
          <w:lang w:eastAsia="en-US"/>
        </w:rPr>
        <w:lastRenderedPageBreak/>
        <w:t>Федерации обеспечивает исполнение Конституции Российской Федерации, федеральных законов и иных нормативных правовых актов Российской Федерации, на территории субъекта Российской Федерации;</w:t>
      </w:r>
    </w:p>
    <w:p w14:paraId="76A993E3" w14:textId="5625D596" w:rsidR="003F3BDF" w:rsidRDefault="006368B1" w:rsidP="002954BA">
      <w:pPr>
        <w:widowControl/>
        <w:ind w:firstLine="709"/>
        <w:jc w:val="both"/>
        <w:rPr>
          <w:sz w:val="28"/>
          <w:szCs w:val="24"/>
          <w:lang w:eastAsia="ar-SA"/>
        </w:rPr>
      </w:pPr>
      <w:r>
        <w:rPr>
          <w:sz w:val="28"/>
          <w:szCs w:val="24"/>
          <w:lang w:eastAsia="ar-SA"/>
        </w:rPr>
        <w:t xml:space="preserve">2) </w:t>
      </w:r>
      <w:r w:rsidR="00116E3D">
        <w:rPr>
          <w:sz w:val="28"/>
          <w:szCs w:val="24"/>
          <w:lang w:eastAsia="ar-SA"/>
        </w:rPr>
        <w:t>статья 3</w:t>
      </w:r>
      <w:r w:rsidR="003F3BDF">
        <w:rPr>
          <w:sz w:val="28"/>
          <w:szCs w:val="24"/>
          <w:lang w:eastAsia="ar-SA"/>
        </w:rPr>
        <w:t xml:space="preserve">, </w:t>
      </w:r>
      <w:r w:rsidR="003F3BDF" w:rsidRPr="003C1972">
        <w:rPr>
          <w:sz w:val="28"/>
          <w:szCs w:val="28"/>
          <w:lang w:eastAsia="ar-SA"/>
        </w:rPr>
        <w:t xml:space="preserve">пункт 2 части 2 </w:t>
      </w:r>
      <w:r w:rsidR="003F3BDF">
        <w:rPr>
          <w:bCs/>
          <w:sz w:val="28"/>
          <w:szCs w:val="28"/>
        </w:rPr>
        <w:t>с</w:t>
      </w:r>
      <w:r w:rsidR="003F3BDF" w:rsidRPr="00D73B91">
        <w:rPr>
          <w:bCs/>
          <w:sz w:val="28"/>
          <w:szCs w:val="28"/>
        </w:rPr>
        <w:t>татьи 5</w:t>
      </w:r>
      <w:r w:rsidR="00116E3D">
        <w:rPr>
          <w:sz w:val="28"/>
          <w:szCs w:val="24"/>
          <w:lang w:eastAsia="ar-SA"/>
        </w:rPr>
        <w:t xml:space="preserve"> </w:t>
      </w:r>
      <w:r w:rsidR="005C5055">
        <w:rPr>
          <w:sz w:val="28"/>
          <w:szCs w:val="24"/>
          <w:lang w:eastAsia="ar-SA"/>
        </w:rPr>
        <w:t xml:space="preserve">Закона </w:t>
      </w:r>
      <w:r w:rsidR="00116E3D">
        <w:rPr>
          <w:sz w:val="28"/>
          <w:szCs w:val="24"/>
          <w:lang w:eastAsia="ar-SA"/>
        </w:rPr>
        <w:t xml:space="preserve">Республики Алтай от 5 мая </w:t>
      </w:r>
      <w:r w:rsidR="00116E3D" w:rsidRPr="00116E3D">
        <w:rPr>
          <w:sz w:val="28"/>
          <w:szCs w:val="24"/>
          <w:lang w:eastAsia="ar-SA"/>
        </w:rPr>
        <w:t xml:space="preserve">2011 </w:t>
      </w:r>
      <w:r w:rsidR="00116E3D">
        <w:rPr>
          <w:sz w:val="28"/>
          <w:szCs w:val="24"/>
          <w:lang w:eastAsia="ar-SA"/>
        </w:rPr>
        <w:t>г</w:t>
      </w:r>
      <w:r w:rsidR="005C5055">
        <w:rPr>
          <w:sz w:val="28"/>
          <w:szCs w:val="24"/>
          <w:lang w:eastAsia="ar-SA"/>
        </w:rPr>
        <w:t>.</w:t>
      </w:r>
      <w:r w:rsidR="00116E3D">
        <w:rPr>
          <w:sz w:val="28"/>
          <w:szCs w:val="24"/>
          <w:lang w:eastAsia="ar-SA"/>
        </w:rPr>
        <w:t xml:space="preserve"> №</w:t>
      </w:r>
      <w:r w:rsidR="00116E3D" w:rsidRPr="00116E3D">
        <w:rPr>
          <w:sz w:val="28"/>
          <w:szCs w:val="24"/>
          <w:lang w:eastAsia="ar-SA"/>
        </w:rPr>
        <w:t xml:space="preserve"> 17-РЗ </w:t>
      </w:r>
      <w:r w:rsidR="00116E3D">
        <w:rPr>
          <w:sz w:val="28"/>
          <w:szCs w:val="24"/>
          <w:lang w:eastAsia="ar-SA"/>
        </w:rPr>
        <w:t>«</w:t>
      </w:r>
      <w:r w:rsidR="00116E3D" w:rsidRPr="00116E3D">
        <w:rPr>
          <w:sz w:val="28"/>
          <w:szCs w:val="24"/>
          <w:lang w:eastAsia="ar-SA"/>
        </w:rPr>
        <w:t>Об управлении государственной собственностью Республики Ал</w:t>
      </w:r>
      <w:r w:rsidR="00116E3D">
        <w:rPr>
          <w:sz w:val="28"/>
          <w:szCs w:val="24"/>
          <w:lang w:eastAsia="ar-SA"/>
        </w:rPr>
        <w:t xml:space="preserve">тай», </w:t>
      </w:r>
      <w:r w:rsidR="003F3BDF" w:rsidRPr="00677514">
        <w:rPr>
          <w:rFonts w:eastAsiaTheme="minorHAnsi"/>
          <w:sz w:val="28"/>
          <w:szCs w:val="28"/>
        </w:rPr>
        <w:t>согласно которым:</w:t>
      </w:r>
    </w:p>
    <w:p w14:paraId="5753C6EF" w14:textId="6C5775DC" w:rsidR="00012641" w:rsidRDefault="007B0165" w:rsidP="002954BA">
      <w:pPr>
        <w:widowControl/>
        <w:ind w:firstLine="709"/>
        <w:jc w:val="both"/>
        <w:rPr>
          <w:rFonts w:eastAsiaTheme="minorHAnsi"/>
          <w:sz w:val="28"/>
          <w:szCs w:val="28"/>
          <w:lang w:eastAsia="en-US"/>
        </w:rPr>
      </w:pPr>
      <w:r>
        <w:rPr>
          <w:rFonts w:eastAsiaTheme="minorHAnsi"/>
          <w:sz w:val="28"/>
          <w:szCs w:val="28"/>
          <w:lang w:eastAsia="en-US"/>
        </w:rPr>
        <w:t>у</w:t>
      </w:r>
      <w:r w:rsidR="00012641">
        <w:rPr>
          <w:rFonts w:eastAsiaTheme="minorHAnsi"/>
          <w:sz w:val="28"/>
          <w:szCs w:val="28"/>
          <w:lang w:eastAsia="en-US"/>
        </w:rPr>
        <w:t>правление государственной собственностью Республики Алтай производится в соответствии с принципами:</w:t>
      </w:r>
    </w:p>
    <w:p w14:paraId="44039C1C" w14:textId="3EC770ED" w:rsidR="00012641" w:rsidRDefault="00012641" w:rsidP="002954BA">
      <w:pPr>
        <w:widowControl/>
        <w:ind w:firstLine="709"/>
        <w:jc w:val="both"/>
        <w:rPr>
          <w:rFonts w:eastAsiaTheme="minorHAnsi"/>
          <w:sz w:val="28"/>
          <w:szCs w:val="28"/>
          <w:lang w:eastAsia="en-US"/>
        </w:rPr>
      </w:pPr>
      <w:r>
        <w:rPr>
          <w:rFonts w:eastAsiaTheme="minorHAnsi"/>
          <w:sz w:val="28"/>
          <w:szCs w:val="28"/>
          <w:lang w:eastAsia="en-US"/>
        </w:rPr>
        <w:t>законности;</w:t>
      </w:r>
    </w:p>
    <w:p w14:paraId="5988BD7B" w14:textId="58AE0EF1" w:rsidR="00012641" w:rsidRDefault="00012641" w:rsidP="002954BA">
      <w:pPr>
        <w:widowControl/>
        <w:ind w:firstLine="709"/>
        <w:jc w:val="both"/>
        <w:rPr>
          <w:rFonts w:eastAsiaTheme="minorHAnsi"/>
          <w:sz w:val="28"/>
          <w:szCs w:val="28"/>
          <w:lang w:eastAsia="en-US"/>
        </w:rPr>
      </w:pPr>
      <w:r>
        <w:rPr>
          <w:rFonts w:eastAsiaTheme="minorHAnsi"/>
          <w:sz w:val="28"/>
          <w:szCs w:val="28"/>
          <w:lang w:eastAsia="en-US"/>
        </w:rPr>
        <w:t>подотчетности и подконтрольности;</w:t>
      </w:r>
    </w:p>
    <w:p w14:paraId="6DD9F352" w14:textId="29090290" w:rsidR="00012641" w:rsidRDefault="00012641" w:rsidP="002954BA">
      <w:pPr>
        <w:widowControl/>
        <w:ind w:firstLine="709"/>
        <w:jc w:val="both"/>
        <w:rPr>
          <w:rFonts w:eastAsiaTheme="minorHAnsi"/>
          <w:sz w:val="28"/>
          <w:szCs w:val="28"/>
          <w:lang w:eastAsia="en-US"/>
        </w:rPr>
      </w:pPr>
      <w:r>
        <w:rPr>
          <w:rFonts w:eastAsiaTheme="minorHAnsi"/>
          <w:sz w:val="28"/>
          <w:szCs w:val="28"/>
          <w:lang w:eastAsia="en-US"/>
        </w:rPr>
        <w:t>гласности;</w:t>
      </w:r>
    </w:p>
    <w:p w14:paraId="5D58703F" w14:textId="3DEC3836" w:rsidR="00012641" w:rsidRDefault="00012641" w:rsidP="002954BA">
      <w:pPr>
        <w:widowControl/>
        <w:ind w:firstLine="709"/>
        <w:jc w:val="both"/>
        <w:rPr>
          <w:rFonts w:eastAsiaTheme="minorHAnsi"/>
          <w:sz w:val="28"/>
          <w:szCs w:val="28"/>
          <w:lang w:eastAsia="en-US"/>
        </w:rPr>
      </w:pPr>
      <w:r>
        <w:rPr>
          <w:rFonts w:eastAsiaTheme="minorHAnsi"/>
          <w:sz w:val="28"/>
          <w:szCs w:val="28"/>
          <w:lang w:eastAsia="en-US"/>
        </w:rPr>
        <w:t>эффективности;</w:t>
      </w:r>
    </w:p>
    <w:p w14:paraId="24D70A9D" w14:textId="2332265E" w:rsidR="00012641" w:rsidRDefault="00012641" w:rsidP="002954BA">
      <w:pPr>
        <w:widowControl/>
        <w:ind w:firstLine="709"/>
        <w:jc w:val="both"/>
        <w:rPr>
          <w:rFonts w:eastAsiaTheme="minorHAnsi"/>
          <w:sz w:val="28"/>
          <w:szCs w:val="28"/>
          <w:lang w:eastAsia="en-US"/>
        </w:rPr>
      </w:pPr>
      <w:r>
        <w:rPr>
          <w:rFonts w:eastAsiaTheme="minorHAnsi"/>
          <w:sz w:val="28"/>
          <w:szCs w:val="28"/>
          <w:lang w:eastAsia="en-US"/>
        </w:rPr>
        <w:t>адаптации к условиям рынка и обеспечения условий для развития конкуренции;</w:t>
      </w:r>
    </w:p>
    <w:p w14:paraId="68BEE7D3" w14:textId="3A7E13ED" w:rsidR="00012641" w:rsidRDefault="007B0165" w:rsidP="002954BA">
      <w:pPr>
        <w:widowControl/>
        <w:ind w:firstLine="709"/>
        <w:jc w:val="both"/>
        <w:rPr>
          <w:rFonts w:eastAsiaTheme="minorHAnsi"/>
          <w:sz w:val="28"/>
          <w:szCs w:val="28"/>
          <w:lang w:eastAsia="en-US"/>
        </w:rPr>
      </w:pPr>
      <w:r>
        <w:rPr>
          <w:rFonts w:eastAsiaTheme="minorHAnsi"/>
          <w:sz w:val="28"/>
          <w:szCs w:val="28"/>
          <w:lang w:eastAsia="en-US"/>
        </w:rPr>
        <w:t>с</w:t>
      </w:r>
      <w:r w:rsidR="00012641">
        <w:rPr>
          <w:rFonts w:eastAsiaTheme="minorHAnsi"/>
          <w:sz w:val="28"/>
          <w:szCs w:val="28"/>
          <w:lang w:eastAsia="en-US"/>
        </w:rPr>
        <w:t>овершенствования структуры собственности для закрепления государственной собственности Республики Алтай в отраслях, имеющих стратегическое значение для развития Республики Алтай</w:t>
      </w:r>
      <w:r w:rsidR="003F3BDF">
        <w:rPr>
          <w:rFonts w:eastAsiaTheme="minorHAnsi"/>
          <w:sz w:val="28"/>
          <w:szCs w:val="28"/>
          <w:lang w:eastAsia="en-US"/>
        </w:rPr>
        <w:t>;</w:t>
      </w:r>
    </w:p>
    <w:p w14:paraId="58FD60EA" w14:textId="11CF3042" w:rsidR="00FB2887" w:rsidRDefault="00FB2887" w:rsidP="00FB2887">
      <w:pPr>
        <w:ind w:firstLine="540"/>
        <w:jc w:val="both"/>
        <w:rPr>
          <w:sz w:val="28"/>
          <w:szCs w:val="28"/>
        </w:rPr>
      </w:pPr>
      <w:r w:rsidRPr="003C1972">
        <w:rPr>
          <w:sz w:val="28"/>
          <w:szCs w:val="28"/>
        </w:rPr>
        <w:t>Правительство Республики Алтай в сфере управления государственной собственностью Республики Алтай осуществляет следующие полномочия:</w:t>
      </w:r>
    </w:p>
    <w:p w14:paraId="0B7BE00E" w14:textId="129CB37E" w:rsidR="00FB2887" w:rsidRDefault="00FB2887" w:rsidP="003F3BDF">
      <w:pPr>
        <w:ind w:firstLine="540"/>
        <w:jc w:val="both"/>
        <w:rPr>
          <w:sz w:val="28"/>
          <w:szCs w:val="28"/>
        </w:rPr>
      </w:pPr>
      <w:r w:rsidRPr="003C1972">
        <w:rPr>
          <w:sz w:val="28"/>
          <w:szCs w:val="28"/>
        </w:rPr>
        <w:t xml:space="preserve"> принимает в пределах своей компетенции нормативные правовые акты по управлению и распоряжению государственной собственностью Республики</w:t>
      </w:r>
      <w:r w:rsidR="003F3BDF">
        <w:rPr>
          <w:sz w:val="28"/>
          <w:szCs w:val="28"/>
        </w:rPr>
        <w:t xml:space="preserve"> Алтай.</w:t>
      </w:r>
    </w:p>
    <w:p w14:paraId="6D59FDB1" w14:textId="57B8E564" w:rsidR="003F3BDF" w:rsidRPr="003F3BDF" w:rsidRDefault="003F3BDF" w:rsidP="003F3BDF">
      <w:pPr>
        <w:pStyle w:val="a9"/>
        <w:widowControl/>
        <w:numPr>
          <w:ilvl w:val="0"/>
          <w:numId w:val="11"/>
        </w:numPr>
        <w:ind w:left="0" w:firstLine="540"/>
        <w:jc w:val="both"/>
        <w:outlineLvl w:val="0"/>
        <w:rPr>
          <w:rFonts w:eastAsiaTheme="minorHAnsi"/>
          <w:sz w:val="28"/>
          <w:szCs w:val="28"/>
        </w:rPr>
      </w:pPr>
      <w:r w:rsidRPr="003F3BDF">
        <w:rPr>
          <w:rFonts w:eastAsiaTheme="minorHAnsi"/>
          <w:sz w:val="28"/>
          <w:szCs w:val="28"/>
        </w:rPr>
        <w:t>пункт 1 с</w:t>
      </w:r>
      <w:r w:rsidRPr="003F3BDF">
        <w:rPr>
          <w:rFonts w:eastAsiaTheme="minorHAnsi"/>
          <w:bCs/>
          <w:sz w:val="28"/>
          <w:szCs w:val="28"/>
        </w:rPr>
        <w:t xml:space="preserve">татьи 11, пункт 1 статьи 20 </w:t>
      </w:r>
      <w:r w:rsidRPr="003F3BDF">
        <w:rPr>
          <w:rFonts w:eastAsiaTheme="minorHAnsi"/>
          <w:sz w:val="28"/>
          <w:szCs w:val="28"/>
        </w:rPr>
        <w:t>Закона Республики Алтай от 5 марта 2008 г. № 18-РЗ «О нормативных правовых актах Республики Алтай», согласно которым:</w:t>
      </w:r>
    </w:p>
    <w:p w14:paraId="30666517" w14:textId="77777777" w:rsidR="003F3BDF" w:rsidRPr="003F1305" w:rsidRDefault="003F3BDF" w:rsidP="003F3BDF">
      <w:pPr>
        <w:ind w:firstLine="540"/>
        <w:jc w:val="both"/>
        <w:outlineLvl w:val="0"/>
        <w:rPr>
          <w:rFonts w:eastAsiaTheme="minorHAnsi"/>
          <w:sz w:val="28"/>
          <w:szCs w:val="28"/>
        </w:rPr>
      </w:pPr>
      <w:r w:rsidRPr="003F1305">
        <w:rPr>
          <w:rFonts w:eastAsiaTheme="minorHAnsi"/>
          <w:sz w:val="28"/>
          <w:szCs w:val="28"/>
        </w:rPr>
        <w:t>Правительство Республики Алтай по вопросам, входящим в его компетенцию, издает в соответствии с установленной процедурой правовые акты в форме п</w:t>
      </w:r>
      <w:r>
        <w:rPr>
          <w:rFonts w:eastAsiaTheme="minorHAnsi"/>
          <w:sz w:val="28"/>
          <w:szCs w:val="28"/>
        </w:rPr>
        <w:t>остановлений и распоряжений;</w:t>
      </w:r>
    </w:p>
    <w:p w14:paraId="6340EB82" w14:textId="77777777" w:rsidR="003F3BDF" w:rsidRPr="003F1305" w:rsidRDefault="003F3BDF" w:rsidP="003F3BDF">
      <w:pPr>
        <w:ind w:firstLine="709"/>
        <w:jc w:val="both"/>
        <w:outlineLvl w:val="0"/>
        <w:rPr>
          <w:rFonts w:eastAsiaTheme="minorHAnsi"/>
          <w:sz w:val="28"/>
          <w:szCs w:val="28"/>
        </w:rPr>
      </w:pPr>
      <w:r w:rsidRPr="003F1305">
        <w:rPr>
          <w:rFonts w:eastAsiaTheme="minorHAnsi"/>
          <w:sz w:val="28"/>
          <w:szCs w:val="28"/>
        </w:rPr>
        <w:t>изменение нормативного правового акта оформляется нормативными правовыми актами того же вида. Изменения вносятся в основной нормативный правовой акт.</w:t>
      </w:r>
    </w:p>
    <w:p w14:paraId="542A30C7" w14:textId="77777777" w:rsidR="00146C54" w:rsidRDefault="00146C54" w:rsidP="00652B19">
      <w:pPr>
        <w:suppressAutoHyphens/>
        <w:ind w:firstLine="709"/>
        <w:jc w:val="both"/>
        <w:rPr>
          <w:sz w:val="28"/>
          <w:szCs w:val="24"/>
          <w:lang w:eastAsia="ar-SA"/>
        </w:rPr>
      </w:pPr>
      <w:r w:rsidRPr="00D51B6C">
        <w:rPr>
          <w:sz w:val="28"/>
          <w:szCs w:val="24"/>
          <w:lang w:eastAsia="ar-SA"/>
        </w:rPr>
        <w:t>В отношении проекта постановления не требуется проведения оценки регулирующего воздействия</w:t>
      </w:r>
      <w:r>
        <w:rPr>
          <w:sz w:val="28"/>
          <w:szCs w:val="24"/>
          <w:lang w:eastAsia="ar-SA"/>
        </w:rPr>
        <w:t xml:space="preserve"> в связи с тем,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Республики Алтай, затрагивающих вопросы осуществления предпринимательской и инвестиционной деятельности.</w:t>
      </w:r>
    </w:p>
    <w:p w14:paraId="719E135D" w14:textId="46B5F742" w:rsidR="00146C54" w:rsidRDefault="00146C54" w:rsidP="00146C54">
      <w:pPr>
        <w:suppressAutoHyphens/>
        <w:ind w:firstLine="709"/>
        <w:jc w:val="both"/>
        <w:rPr>
          <w:sz w:val="28"/>
          <w:szCs w:val="24"/>
          <w:lang w:eastAsia="ar-SA"/>
        </w:rPr>
      </w:pPr>
      <w:r>
        <w:rPr>
          <w:sz w:val="28"/>
          <w:szCs w:val="24"/>
          <w:lang w:eastAsia="ar-SA"/>
        </w:rPr>
        <w:t xml:space="preserve">Министерством проведена антикоррупционная экспертиза </w:t>
      </w:r>
      <w:r w:rsidR="006C4235">
        <w:rPr>
          <w:sz w:val="28"/>
          <w:szCs w:val="24"/>
          <w:lang w:eastAsia="ar-SA"/>
        </w:rPr>
        <w:t xml:space="preserve">в установленном федеральным законодательством и законодательством Республики Алтай </w:t>
      </w:r>
      <w:r>
        <w:rPr>
          <w:sz w:val="28"/>
          <w:szCs w:val="24"/>
          <w:lang w:eastAsia="ar-SA"/>
        </w:rPr>
        <w:t>проекта постановления</w:t>
      </w:r>
      <w:r w:rsidR="005C5055">
        <w:rPr>
          <w:sz w:val="28"/>
          <w:szCs w:val="24"/>
          <w:lang w:eastAsia="ar-SA"/>
        </w:rPr>
        <w:t>.</w:t>
      </w:r>
      <w:r>
        <w:rPr>
          <w:sz w:val="28"/>
          <w:szCs w:val="24"/>
          <w:lang w:eastAsia="ar-SA"/>
        </w:rPr>
        <w:t xml:space="preserve"> </w:t>
      </w:r>
      <w:r w:rsidR="005C5055">
        <w:rPr>
          <w:sz w:val="28"/>
          <w:szCs w:val="24"/>
          <w:lang w:eastAsia="ar-SA"/>
        </w:rPr>
        <w:t>П</w:t>
      </w:r>
      <w:r>
        <w:rPr>
          <w:sz w:val="28"/>
          <w:szCs w:val="24"/>
          <w:lang w:eastAsia="ar-SA"/>
        </w:rPr>
        <w:t>оложений, способствующих созданию условий для проявления коррупции, не выявлено.</w:t>
      </w:r>
    </w:p>
    <w:p w14:paraId="5859C527" w14:textId="77777777" w:rsidR="00856506" w:rsidRPr="00856506" w:rsidRDefault="00856506" w:rsidP="00856506">
      <w:pPr>
        <w:shd w:val="clear" w:color="auto" w:fill="FFFFFF"/>
        <w:ind w:firstLine="720"/>
        <w:jc w:val="both"/>
        <w:rPr>
          <w:spacing w:val="-2"/>
          <w:sz w:val="28"/>
          <w:szCs w:val="28"/>
        </w:rPr>
      </w:pPr>
      <w:r>
        <w:rPr>
          <w:rFonts w:ascii="Times New Roman CYR" w:hAnsi="Times New Roman CYR" w:cs="Times New Roman CYR"/>
          <w:sz w:val="28"/>
          <w:szCs w:val="28"/>
        </w:rPr>
        <w:lastRenderedPageBreak/>
        <w:t>Принятие проекта постановления не потребует осуществления дополнительных расходов республиканского бюджета Республики Алтай.</w:t>
      </w:r>
      <w:r>
        <w:rPr>
          <w:spacing w:val="-2"/>
          <w:sz w:val="28"/>
          <w:szCs w:val="28"/>
        </w:rPr>
        <w:t xml:space="preserve"> </w:t>
      </w:r>
    </w:p>
    <w:p w14:paraId="06ED5871" w14:textId="77777777" w:rsidR="0026618D" w:rsidRDefault="00146C54" w:rsidP="00146C54">
      <w:pPr>
        <w:shd w:val="clear" w:color="auto" w:fill="FFFFFF"/>
        <w:ind w:firstLine="720"/>
        <w:jc w:val="both"/>
        <w:rPr>
          <w:sz w:val="28"/>
          <w:szCs w:val="28"/>
        </w:rPr>
      </w:pPr>
      <w:r>
        <w:rPr>
          <w:sz w:val="28"/>
          <w:szCs w:val="28"/>
        </w:rPr>
        <w:t xml:space="preserve">Принятие проекта постановления </w:t>
      </w:r>
      <w:r w:rsidR="006C4235" w:rsidRPr="006C4235">
        <w:rPr>
          <w:sz w:val="28"/>
          <w:szCs w:val="28"/>
        </w:rPr>
        <w:t>не потребует признания утратившими силу, приостановления, изменения или принятия иных нормативных правовых актов Респ</w:t>
      </w:r>
      <w:r w:rsidR="006C4235">
        <w:rPr>
          <w:sz w:val="28"/>
          <w:szCs w:val="28"/>
        </w:rPr>
        <w:t>ублики Алтай</w:t>
      </w:r>
      <w:r w:rsidR="0057783C">
        <w:rPr>
          <w:sz w:val="28"/>
          <w:szCs w:val="28"/>
        </w:rPr>
        <w:t>.</w:t>
      </w:r>
    </w:p>
    <w:p w14:paraId="5A669069" w14:textId="77777777" w:rsidR="00146C54" w:rsidRDefault="00146C54" w:rsidP="00146C54">
      <w:pPr>
        <w:shd w:val="clear" w:color="auto" w:fill="FFFFFF"/>
        <w:rPr>
          <w:spacing w:val="-2"/>
          <w:sz w:val="28"/>
          <w:szCs w:val="28"/>
        </w:rPr>
      </w:pPr>
    </w:p>
    <w:p w14:paraId="2BBEF02D" w14:textId="77777777" w:rsidR="0057783C" w:rsidRDefault="0057783C" w:rsidP="00146C54">
      <w:pPr>
        <w:shd w:val="clear" w:color="auto" w:fill="FFFFFF"/>
        <w:rPr>
          <w:spacing w:val="-2"/>
          <w:sz w:val="28"/>
          <w:szCs w:val="28"/>
        </w:rPr>
      </w:pPr>
    </w:p>
    <w:p w14:paraId="5710B4A1" w14:textId="77777777" w:rsidR="00146C54" w:rsidRDefault="00146C54" w:rsidP="00146C54">
      <w:pPr>
        <w:shd w:val="clear" w:color="auto" w:fill="FFFFFF"/>
        <w:rPr>
          <w:spacing w:val="-2"/>
          <w:sz w:val="28"/>
          <w:szCs w:val="28"/>
        </w:rPr>
      </w:pPr>
    </w:p>
    <w:p w14:paraId="36EE6CDD" w14:textId="77777777" w:rsidR="00146C54" w:rsidRDefault="00146C54" w:rsidP="00146C54">
      <w:pPr>
        <w:shd w:val="clear" w:color="auto" w:fill="FFFFFF"/>
        <w:rPr>
          <w:spacing w:val="-2"/>
          <w:sz w:val="28"/>
          <w:szCs w:val="28"/>
        </w:rPr>
      </w:pPr>
      <w:r>
        <w:rPr>
          <w:spacing w:val="-2"/>
          <w:sz w:val="28"/>
          <w:szCs w:val="28"/>
        </w:rPr>
        <w:t xml:space="preserve">Министр экономического развития </w:t>
      </w:r>
    </w:p>
    <w:p w14:paraId="73D33518" w14:textId="77777777" w:rsidR="00146C54" w:rsidRDefault="00146C54" w:rsidP="00146C54">
      <w:r>
        <w:rPr>
          <w:spacing w:val="-2"/>
          <w:sz w:val="28"/>
          <w:szCs w:val="28"/>
        </w:rPr>
        <w:t xml:space="preserve">Республики Алтай                                                                                 В.В. </w:t>
      </w:r>
      <w:proofErr w:type="spellStart"/>
      <w:r>
        <w:rPr>
          <w:spacing w:val="-2"/>
          <w:sz w:val="28"/>
          <w:szCs w:val="28"/>
        </w:rPr>
        <w:t>Тупикин</w:t>
      </w:r>
      <w:proofErr w:type="spellEnd"/>
    </w:p>
    <w:p w14:paraId="08A8DF9F" w14:textId="77777777" w:rsidR="00EC1CD2" w:rsidRDefault="00EC1CD2" w:rsidP="00146C54">
      <w:pPr>
        <w:jc w:val="center"/>
        <w:rPr>
          <w:b/>
          <w:sz w:val="28"/>
          <w:szCs w:val="28"/>
        </w:rPr>
      </w:pPr>
    </w:p>
    <w:p w14:paraId="51977AA7" w14:textId="77777777" w:rsidR="00EC1CD2" w:rsidRDefault="00EC1CD2" w:rsidP="00146C54">
      <w:pPr>
        <w:jc w:val="center"/>
        <w:rPr>
          <w:b/>
          <w:sz w:val="28"/>
          <w:szCs w:val="28"/>
        </w:rPr>
      </w:pPr>
    </w:p>
    <w:p w14:paraId="3B4932BB" w14:textId="77777777" w:rsidR="00EC1CD2" w:rsidRDefault="00EC1CD2" w:rsidP="00146C54">
      <w:pPr>
        <w:jc w:val="center"/>
        <w:rPr>
          <w:b/>
          <w:sz w:val="28"/>
          <w:szCs w:val="28"/>
        </w:rPr>
      </w:pPr>
    </w:p>
    <w:p w14:paraId="022C1684" w14:textId="77777777" w:rsidR="00EC1CD2" w:rsidRDefault="00EC1CD2" w:rsidP="00146C54">
      <w:pPr>
        <w:jc w:val="center"/>
        <w:rPr>
          <w:b/>
          <w:sz w:val="28"/>
          <w:szCs w:val="28"/>
        </w:rPr>
      </w:pPr>
    </w:p>
    <w:p w14:paraId="70686C9D" w14:textId="77777777" w:rsidR="00EC1CD2" w:rsidRDefault="00EC1CD2" w:rsidP="00146C54">
      <w:pPr>
        <w:jc w:val="center"/>
        <w:rPr>
          <w:b/>
          <w:sz w:val="28"/>
          <w:szCs w:val="28"/>
        </w:rPr>
      </w:pPr>
    </w:p>
    <w:p w14:paraId="711BB8BF" w14:textId="77777777" w:rsidR="00EC1CD2" w:rsidRDefault="00EC1CD2" w:rsidP="00146C54">
      <w:pPr>
        <w:jc w:val="center"/>
        <w:rPr>
          <w:b/>
          <w:sz w:val="28"/>
          <w:szCs w:val="28"/>
        </w:rPr>
      </w:pPr>
    </w:p>
    <w:p w14:paraId="4F8B75F1" w14:textId="77777777" w:rsidR="00EC1CD2" w:rsidRDefault="00EC1CD2" w:rsidP="00146C54">
      <w:pPr>
        <w:jc w:val="center"/>
        <w:rPr>
          <w:b/>
          <w:sz w:val="28"/>
          <w:szCs w:val="28"/>
        </w:rPr>
      </w:pPr>
    </w:p>
    <w:p w14:paraId="34387073" w14:textId="77777777" w:rsidR="00EC1CD2" w:rsidRDefault="00EC1CD2" w:rsidP="00146C54">
      <w:pPr>
        <w:jc w:val="center"/>
        <w:rPr>
          <w:b/>
          <w:sz w:val="28"/>
          <w:szCs w:val="28"/>
        </w:rPr>
      </w:pPr>
    </w:p>
    <w:p w14:paraId="743EB3B5" w14:textId="77777777" w:rsidR="00EC1CD2" w:rsidRDefault="00EC1CD2" w:rsidP="00146C54">
      <w:pPr>
        <w:jc w:val="center"/>
        <w:rPr>
          <w:b/>
          <w:sz w:val="28"/>
          <w:szCs w:val="28"/>
        </w:rPr>
      </w:pPr>
    </w:p>
    <w:p w14:paraId="24810EFB" w14:textId="77777777" w:rsidR="00EC1CD2" w:rsidRDefault="00EC1CD2" w:rsidP="00146C54">
      <w:pPr>
        <w:jc w:val="center"/>
        <w:rPr>
          <w:b/>
          <w:sz w:val="28"/>
          <w:szCs w:val="28"/>
        </w:rPr>
      </w:pPr>
    </w:p>
    <w:p w14:paraId="06288024" w14:textId="77777777" w:rsidR="00625D60" w:rsidRDefault="00625D60" w:rsidP="00146C54">
      <w:pPr>
        <w:jc w:val="center"/>
        <w:rPr>
          <w:b/>
          <w:sz w:val="28"/>
          <w:szCs w:val="28"/>
        </w:rPr>
      </w:pPr>
    </w:p>
    <w:p w14:paraId="5AC88718" w14:textId="77777777" w:rsidR="00625D60" w:rsidRDefault="00625D60" w:rsidP="00146C54">
      <w:pPr>
        <w:jc w:val="center"/>
        <w:rPr>
          <w:b/>
          <w:sz w:val="28"/>
          <w:szCs w:val="28"/>
        </w:rPr>
      </w:pPr>
    </w:p>
    <w:p w14:paraId="59F38F64" w14:textId="77777777" w:rsidR="00625D60" w:rsidRDefault="00625D60" w:rsidP="00146C54">
      <w:pPr>
        <w:jc w:val="center"/>
        <w:rPr>
          <w:b/>
          <w:sz w:val="28"/>
          <w:szCs w:val="28"/>
        </w:rPr>
      </w:pPr>
    </w:p>
    <w:p w14:paraId="6FD0C9D7" w14:textId="77777777" w:rsidR="00625D60" w:rsidRDefault="00625D60" w:rsidP="00146C54">
      <w:pPr>
        <w:jc w:val="center"/>
        <w:rPr>
          <w:b/>
          <w:sz w:val="28"/>
          <w:szCs w:val="28"/>
        </w:rPr>
      </w:pPr>
    </w:p>
    <w:p w14:paraId="37DC2721" w14:textId="77777777" w:rsidR="00625D60" w:rsidRDefault="00625D60" w:rsidP="00146C54">
      <w:pPr>
        <w:jc w:val="center"/>
        <w:rPr>
          <w:b/>
          <w:sz w:val="28"/>
          <w:szCs w:val="28"/>
        </w:rPr>
      </w:pPr>
    </w:p>
    <w:p w14:paraId="29FCAADA" w14:textId="77777777" w:rsidR="003F3BDF" w:rsidRDefault="003F3BDF" w:rsidP="00146C54">
      <w:pPr>
        <w:jc w:val="center"/>
        <w:rPr>
          <w:b/>
          <w:sz w:val="28"/>
          <w:szCs w:val="28"/>
        </w:rPr>
      </w:pPr>
    </w:p>
    <w:p w14:paraId="5D334695" w14:textId="77777777" w:rsidR="003F3BDF" w:rsidRDefault="003F3BDF" w:rsidP="00146C54">
      <w:pPr>
        <w:jc w:val="center"/>
        <w:rPr>
          <w:b/>
          <w:sz w:val="28"/>
          <w:szCs w:val="28"/>
        </w:rPr>
      </w:pPr>
    </w:p>
    <w:p w14:paraId="1327B6B8" w14:textId="77777777" w:rsidR="003F3BDF" w:rsidRDefault="003F3BDF" w:rsidP="00146C54">
      <w:pPr>
        <w:jc w:val="center"/>
        <w:rPr>
          <w:b/>
          <w:sz w:val="28"/>
          <w:szCs w:val="28"/>
        </w:rPr>
      </w:pPr>
    </w:p>
    <w:p w14:paraId="75997C98" w14:textId="77777777" w:rsidR="003F3BDF" w:rsidRDefault="003F3BDF" w:rsidP="00146C54">
      <w:pPr>
        <w:jc w:val="center"/>
        <w:rPr>
          <w:b/>
          <w:sz w:val="28"/>
          <w:szCs w:val="28"/>
        </w:rPr>
      </w:pPr>
    </w:p>
    <w:p w14:paraId="1C4DC590" w14:textId="77777777" w:rsidR="003F3BDF" w:rsidRDefault="003F3BDF" w:rsidP="00146C54">
      <w:pPr>
        <w:jc w:val="center"/>
        <w:rPr>
          <w:b/>
          <w:sz w:val="28"/>
          <w:szCs w:val="28"/>
        </w:rPr>
      </w:pPr>
    </w:p>
    <w:p w14:paraId="6EA0DFFB" w14:textId="77777777" w:rsidR="003F3BDF" w:rsidRDefault="003F3BDF" w:rsidP="00146C54">
      <w:pPr>
        <w:jc w:val="center"/>
        <w:rPr>
          <w:b/>
          <w:sz w:val="28"/>
          <w:szCs w:val="28"/>
        </w:rPr>
      </w:pPr>
    </w:p>
    <w:p w14:paraId="2CBD82A4" w14:textId="77777777" w:rsidR="003F3BDF" w:rsidRDefault="003F3BDF" w:rsidP="00146C54">
      <w:pPr>
        <w:jc w:val="center"/>
        <w:rPr>
          <w:b/>
          <w:sz w:val="28"/>
          <w:szCs w:val="28"/>
        </w:rPr>
      </w:pPr>
    </w:p>
    <w:p w14:paraId="7D499B20" w14:textId="77777777" w:rsidR="003F3BDF" w:rsidRDefault="003F3BDF" w:rsidP="00146C54">
      <w:pPr>
        <w:jc w:val="center"/>
        <w:rPr>
          <w:b/>
          <w:sz w:val="28"/>
          <w:szCs w:val="28"/>
        </w:rPr>
      </w:pPr>
    </w:p>
    <w:p w14:paraId="13D5F7BB" w14:textId="77777777" w:rsidR="00625D60" w:rsidRDefault="00625D60" w:rsidP="00146C54">
      <w:pPr>
        <w:jc w:val="center"/>
        <w:rPr>
          <w:b/>
          <w:sz w:val="28"/>
          <w:szCs w:val="28"/>
        </w:rPr>
      </w:pPr>
    </w:p>
    <w:p w14:paraId="128D7323" w14:textId="77777777" w:rsidR="00625D60" w:rsidRDefault="00625D60" w:rsidP="00146C54">
      <w:pPr>
        <w:jc w:val="center"/>
        <w:rPr>
          <w:b/>
          <w:sz w:val="28"/>
          <w:szCs w:val="28"/>
        </w:rPr>
      </w:pPr>
    </w:p>
    <w:p w14:paraId="7E230DB4" w14:textId="77777777" w:rsidR="005C5055" w:rsidRDefault="005C5055" w:rsidP="00146C54">
      <w:pPr>
        <w:jc w:val="center"/>
        <w:rPr>
          <w:b/>
          <w:sz w:val="28"/>
          <w:szCs w:val="28"/>
        </w:rPr>
      </w:pPr>
    </w:p>
    <w:p w14:paraId="21D1B5F8" w14:textId="77777777" w:rsidR="005C5055" w:rsidRDefault="005C5055" w:rsidP="00146C54">
      <w:pPr>
        <w:jc w:val="center"/>
        <w:rPr>
          <w:b/>
          <w:sz w:val="28"/>
          <w:szCs w:val="28"/>
        </w:rPr>
      </w:pPr>
    </w:p>
    <w:p w14:paraId="053E9D13" w14:textId="77777777" w:rsidR="005C5055" w:rsidRDefault="005C5055" w:rsidP="00146C54">
      <w:pPr>
        <w:jc w:val="center"/>
        <w:rPr>
          <w:b/>
          <w:sz w:val="28"/>
          <w:szCs w:val="28"/>
        </w:rPr>
      </w:pPr>
    </w:p>
    <w:p w14:paraId="4E1C9B4C" w14:textId="77777777" w:rsidR="005C5055" w:rsidRDefault="005C5055" w:rsidP="00146C54">
      <w:pPr>
        <w:jc w:val="center"/>
        <w:rPr>
          <w:b/>
          <w:sz w:val="28"/>
          <w:szCs w:val="28"/>
        </w:rPr>
      </w:pPr>
    </w:p>
    <w:p w14:paraId="3A7E91B2" w14:textId="77777777" w:rsidR="005C5055" w:rsidRDefault="005C5055" w:rsidP="00146C54">
      <w:pPr>
        <w:jc w:val="center"/>
        <w:rPr>
          <w:b/>
          <w:sz w:val="28"/>
          <w:szCs w:val="28"/>
        </w:rPr>
      </w:pPr>
    </w:p>
    <w:p w14:paraId="24A82066" w14:textId="77777777" w:rsidR="005C5055" w:rsidRDefault="005C5055" w:rsidP="00146C54">
      <w:pPr>
        <w:jc w:val="center"/>
        <w:rPr>
          <w:b/>
          <w:sz w:val="28"/>
          <w:szCs w:val="28"/>
        </w:rPr>
      </w:pPr>
    </w:p>
    <w:p w14:paraId="60EFAE83" w14:textId="77777777" w:rsidR="005C5055" w:rsidRDefault="005C5055" w:rsidP="00146C54">
      <w:pPr>
        <w:jc w:val="center"/>
        <w:rPr>
          <w:b/>
          <w:sz w:val="28"/>
          <w:szCs w:val="28"/>
        </w:rPr>
      </w:pPr>
    </w:p>
    <w:p w14:paraId="6606C00A" w14:textId="77777777" w:rsidR="005C5055" w:rsidRDefault="005C5055" w:rsidP="00146C54">
      <w:pPr>
        <w:jc w:val="center"/>
        <w:rPr>
          <w:b/>
          <w:sz w:val="28"/>
          <w:szCs w:val="28"/>
        </w:rPr>
      </w:pPr>
    </w:p>
    <w:p w14:paraId="2C02216A" w14:textId="77777777" w:rsidR="005C5055" w:rsidRDefault="005C5055" w:rsidP="00146C54">
      <w:pPr>
        <w:jc w:val="center"/>
        <w:rPr>
          <w:b/>
          <w:sz w:val="28"/>
          <w:szCs w:val="28"/>
        </w:rPr>
      </w:pPr>
    </w:p>
    <w:p w14:paraId="5C5C3634" w14:textId="77777777" w:rsidR="00146C54" w:rsidRDefault="00146C54" w:rsidP="00146C54">
      <w:pPr>
        <w:jc w:val="center"/>
        <w:rPr>
          <w:b/>
          <w:sz w:val="28"/>
          <w:szCs w:val="28"/>
        </w:rPr>
      </w:pPr>
      <w:r>
        <w:rPr>
          <w:b/>
          <w:sz w:val="28"/>
          <w:szCs w:val="28"/>
        </w:rPr>
        <w:lastRenderedPageBreak/>
        <w:t>ПЕРЕЧЕНЬ</w:t>
      </w:r>
    </w:p>
    <w:p w14:paraId="0C540A8F" w14:textId="77777777" w:rsidR="003F3BDF" w:rsidRPr="00A55701" w:rsidRDefault="00146C54" w:rsidP="003F3BDF">
      <w:pPr>
        <w:jc w:val="center"/>
        <w:rPr>
          <w:rFonts w:eastAsiaTheme="minorHAnsi"/>
          <w:b/>
          <w:sz w:val="28"/>
          <w:szCs w:val="28"/>
          <w:lang w:eastAsia="en-US"/>
        </w:rPr>
      </w:pPr>
      <w:r>
        <w:rPr>
          <w:b/>
          <w:sz w:val="28"/>
          <w:szCs w:val="28"/>
        </w:rPr>
        <w:t>нормативных правовых актов Республики Алтай, подлежащих признанию утративших силу, приостановлению, изменению или принятию в случае принятия постановления Правительства Республики Алтай «</w:t>
      </w:r>
      <w:r w:rsidR="003F3BDF" w:rsidRPr="00A55701">
        <w:rPr>
          <w:b/>
          <w:bCs/>
          <w:spacing w:val="-3"/>
          <w:sz w:val="28"/>
          <w:szCs w:val="28"/>
        </w:rPr>
        <w:t>Об утверждении Положения об учете государственного имущества</w:t>
      </w:r>
    </w:p>
    <w:p w14:paraId="58984A25" w14:textId="0F25BAE3" w:rsidR="00146C54" w:rsidRPr="00EC1CD2" w:rsidRDefault="003F3BDF" w:rsidP="003F3BDF">
      <w:pPr>
        <w:jc w:val="center"/>
        <w:rPr>
          <w:rFonts w:eastAsiaTheme="minorHAnsi"/>
          <w:b/>
          <w:sz w:val="28"/>
          <w:szCs w:val="28"/>
          <w:lang w:eastAsia="en-US"/>
        </w:rPr>
      </w:pPr>
      <w:r w:rsidRPr="00A55701">
        <w:rPr>
          <w:rFonts w:eastAsiaTheme="minorHAnsi"/>
          <w:b/>
          <w:sz w:val="28"/>
          <w:szCs w:val="28"/>
          <w:lang w:eastAsia="en-US"/>
        </w:rPr>
        <w:t>Республики Алтай и признании утратившими силу некоторых постановлений Правительства Республики Алтай</w:t>
      </w:r>
      <w:r w:rsidR="00146C54">
        <w:rPr>
          <w:rFonts w:eastAsiaTheme="minorHAnsi"/>
          <w:b/>
          <w:sz w:val="28"/>
          <w:szCs w:val="28"/>
          <w:lang w:eastAsia="en-US"/>
        </w:rPr>
        <w:t>»</w:t>
      </w:r>
      <w:r w:rsidR="00146C54">
        <w:rPr>
          <w:b/>
          <w:bCs/>
          <w:spacing w:val="-3"/>
          <w:sz w:val="28"/>
          <w:szCs w:val="28"/>
        </w:rPr>
        <w:t xml:space="preserve"> </w:t>
      </w:r>
    </w:p>
    <w:p w14:paraId="656164CD" w14:textId="77777777" w:rsidR="00146C54" w:rsidRDefault="00146C54" w:rsidP="00146C54">
      <w:pPr>
        <w:ind w:firstLine="709"/>
        <w:jc w:val="center"/>
        <w:rPr>
          <w:sz w:val="28"/>
          <w:szCs w:val="28"/>
          <w:highlight w:val="green"/>
          <w:lang w:eastAsia="ar-SA"/>
        </w:rPr>
      </w:pPr>
    </w:p>
    <w:p w14:paraId="6464F3DF" w14:textId="58215932" w:rsidR="007A5CEE" w:rsidRDefault="00146C54" w:rsidP="00C06636">
      <w:pPr>
        <w:ind w:firstLine="567"/>
        <w:jc w:val="both"/>
        <w:rPr>
          <w:bCs/>
          <w:spacing w:val="-3"/>
          <w:sz w:val="28"/>
          <w:szCs w:val="28"/>
        </w:rPr>
      </w:pPr>
      <w:r w:rsidRPr="00C06636">
        <w:rPr>
          <w:sz w:val="28"/>
          <w:szCs w:val="28"/>
        </w:rPr>
        <w:t xml:space="preserve">Принятие проекта постановления Правительства Республики Алтай </w:t>
      </w:r>
      <w:r w:rsidRPr="00C06636">
        <w:rPr>
          <w:sz w:val="28"/>
          <w:szCs w:val="28"/>
        </w:rPr>
        <w:br/>
      </w:r>
      <w:r w:rsidRPr="00C06636">
        <w:rPr>
          <w:bCs/>
          <w:spacing w:val="-3"/>
          <w:sz w:val="28"/>
          <w:szCs w:val="28"/>
        </w:rPr>
        <w:t>«</w:t>
      </w:r>
      <w:r w:rsidR="00C06636" w:rsidRPr="00C06636">
        <w:rPr>
          <w:bCs/>
          <w:spacing w:val="-3"/>
          <w:sz w:val="28"/>
          <w:szCs w:val="28"/>
        </w:rPr>
        <w:t>Об утверждении Положения об учете государственного имущества</w:t>
      </w:r>
      <w:r w:rsidR="00C06636">
        <w:rPr>
          <w:bCs/>
          <w:spacing w:val="-3"/>
          <w:sz w:val="28"/>
          <w:szCs w:val="28"/>
        </w:rPr>
        <w:t xml:space="preserve"> </w:t>
      </w:r>
      <w:r w:rsidR="00C06636" w:rsidRPr="00C06636">
        <w:rPr>
          <w:rFonts w:eastAsiaTheme="minorHAnsi"/>
          <w:sz w:val="28"/>
          <w:szCs w:val="28"/>
          <w:lang w:eastAsia="en-US"/>
        </w:rPr>
        <w:t>Республики Алтай и признании утратившими силу некоторых постановлений Правительства Республики Алтай</w:t>
      </w:r>
      <w:r w:rsidRPr="00C06636">
        <w:rPr>
          <w:bCs/>
          <w:spacing w:val="-3"/>
          <w:sz w:val="28"/>
          <w:szCs w:val="28"/>
        </w:rPr>
        <w:t xml:space="preserve">» </w:t>
      </w:r>
      <w:r w:rsidR="00D54D1C" w:rsidRPr="00C06636">
        <w:rPr>
          <w:bCs/>
          <w:spacing w:val="-3"/>
          <w:sz w:val="28"/>
          <w:szCs w:val="28"/>
        </w:rPr>
        <w:t>не потребует признания утратившими силу, приостановления, изменения или принятия иных нормативных</w:t>
      </w:r>
      <w:r w:rsidR="00D54D1C" w:rsidRPr="00D54D1C">
        <w:rPr>
          <w:bCs/>
          <w:spacing w:val="-3"/>
          <w:sz w:val="28"/>
          <w:szCs w:val="28"/>
        </w:rPr>
        <w:t xml:space="preserve"> правовых актов Республики Алтай.</w:t>
      </w:r>
    </w:p>
    <w:p w14:paraId="0FECA554" w14:textId="77777777" w:rsidR="00F326F9" w:rsidRDefault="00F326F9" w:rsidP="00146C54">
      <w:pPr>
        <w:ind w:firstLine="720"/>
        <w:jc w:val="center"/>
        <w:rPr>
          <w:sz w:val="28"/>
        </w:rPr>
      </w:pPr>
    </w:p>
    <w:p w14:paraId="048F4FE6" w14:textId="77777777" w:rsidR="00F326F9" w:rsidRDefault="00F326F9" w:rsidP="00146C54">
      <w:pPr>
        <w:ind w:firstLine="720"/>
        <w:jc w:val="center"/>
        <w:rPr>
          <w:sz w:val="28"/>
        </w:rPr>
      </w:pPr>
    </w:p>
    <w:p w14:paraId="08F8EFDE" w14:textId="77777777" w:rsidR="00F326F9" w:rsidRDefault="00F326F9" w:rsidP="00146C54">
      <w:pPr>
        <w:ind w:firstLine="720"/>
        <w:jc w:val="center"/>
        <w:rPr>
          <w:sz w:val="28"/>
        </w:rPr>
      </w:pPr>
    </w:p>
    <w:p w14:paraId="5116CBCC" w14:textId="77777777" w:rsidR="00F326F9" w:rsidRDefault="00F326F9" w:rsidP="00146C54">
      <w:pPr>
        <w:ind w:firstLine="720"/>
        <w:jc w:val="center"/>
        <w:rPr>
          <w:sz w:val="28"/>
        </w:rPr>
      </w:pPr>
    </w:p>
    <w:p w14:paraId="72953B21" w14:textId="77777777" w:rsidR="00F326F9" w:rsidRDefault="00F326F9" w:rsidP="00146C54">
      <w:pPr>
        <w:ind w:firstLine="720"/>
        <w:jc w:val="center"/>
        <w:rPr>
          <w:sz w:val="28"/>
        </w:rPr>
      </w:pPr>
    </w:p>
    <w:p w14:paraId="620A6203" w14:textId="77777777" w:rsidR="00F326F9" w:rsidRDefault="00F326F9" w:rsidP="00146C54">
      <w:pPr>
        <w:ind w:firstLine="720"/>
        <w:jc w:val="center"/>
        <w:rPr>
          <w:sz w:val="28"/>
        </w:rPr>
      </w:pPr>
    </w:p>
    <w:p w14:paraId="435F0533" w14:textId="77777777" w:rsidR="00F326F9" w:rsidRDefault="00F326F9" w:rsidP="00146C54">
      <w:pPr>
        <w:ind w:firstLine="720"/>
        <w:jc w:val="center"/>
        <w:rPr>
          <w:sz w:val="28"/>
        </w:rPr>
      </w:pPr>
    </w:p>
    <w:p w14:paraId="2F5755E3" w14:textId="77777777" w:rsidR="00F326F9" w:rsidRDefault="00F326F9" w:rsidP="00146C54">
      <w:pPr>
        <w:ind w:firstLine="720"/>
        <w:jc w:val="center"/>
        <w:rPr>
          <w:sz w:val="28"/>
        </w:rPr>
      </w:pPr>
    </w:p>
    <w:p w14:paraId="4486AF92" w14:textId="77777777" w:rsidR="00F326F9" w:rsidRDefault="00F326F9" w:rsidP="00146C54">
      <w:pPr>
        <w:ind w:firstLine="720"/>
        <w:jc w:val="center"/>
        <w:rPr>
          <w:sz w:val="28"/>
        </w:rPr>
      </w:pPr>
    </w:p>
    <w:p w14:paraId="7E0A402A" w14:textId="77777777" w:rsidR="00F326F9" w:rsidRDefault="00F326F9" w:rsidP="00146C54">
      <w:pPr>
        <w:ind w:firstLine="720"/>
        <w:jc w:val="center"/>
        <w:rPr>
          <w:sz w:val="28"/>
        </w:rPr>
      </w:pPr>
    </w:p>
    <w:p w14:paraId="6A4C7A13" w14:textId="77777777" w:rsidR="00F326F9" w:rsidRDefault="00F326F9" w:rsidP="00146C54">
      <w:pPr>
        <w:ind w:firstLine="720"/>
        <w:jc w:val="center"/>
        <w:rPr>
          <w:sz w:val="28"/>
        </w:rPr>
      </w:pPr>
    </w:p>
    <w:p w14:paraId="12F41D9F" w14:textId="77777777" w:rsidR="00F326F9" w:rsidRDefault="00F326F9" w:rsidP="00146C54">
      <w:pPr>
        <w:ind w:firstLine="720"/>
        <w:jc w:val="center"/>
        <w:rPr>
          <w:sz w:val="28"/>
        </w:rPr>
      </w:pPr>
    </w:p>
    <w:p w14:paraId="3A2113C3" w14:textId="77777777" w:rsidR="00F326F9" w:rsidRDefault="00F326F9" w:rsidP="00146C54">
      <w:pPr>
        <w:ind w:firstLine="720"/>
        <w:jc w:val="center"/>
        <w:rPr>
          <w:sz w:val="28"/>
        </w:rPr>
      </w:pPr>
    </w:p>
    <w:p w14:paraId="21FFDFC1" w14:textId="77777777" w:rsidR="00F326F9" w:rsidRDefault="00F326F9" w:rsidP="00146C54">
      <w:pPr>
        <w:ind w:firstLine="720"/>
        <w:jc w:val="center"/>
        <w:rPr>
          <w:sz w:val="28"/>
        </w:rPr>
      </w:pPr>
    </w:p>
    <w:p w14:paraId="7037C6A0" w14:textId="77777777" w:rsidR="00F326F9" w:rsidRDefault="00F326F9" w:rsidP="00146C54">
      <w:pPr>
        <w:ind w:firstLine="720"/>
        <w:jc w:val="center"/>
        <w:rPr>
          <w:sz w:val="28"/>
        </w:rPr>
      </w:pPr>
    </w:p>
    <w:p w14:paraId="26CBEE53" w14:textId="77777777" w:rsidR="00F326F9" w:rsidRDefault="00F326F9" w:rsidP="00146C54">
      <w:pPr>
        <w:ind w:firstLine="720"/>
        <w:jc w:val="center"/>
        <w:rPr>
          <w:sz w:val="28"/>
        </w:rPr>
      </w:pPr>
    </w:p>
    <w:p w14:paraId="7882A5EA" w14:textId="77777777" w:rsidR="00F326F9" w:rsidRDefault="00F326F9" w:rsidP="00146C54">
      <w:pPr>
        <w:ind w:firstLine="720"/>
        <w:jc w:val="center"/>
        <w:rPr>
          <w:sz w:val="28"/>
        </w:rPr>
      </w:pPr>
    </w:p>
    <w:p w14:paraId="4723F1F3" w14:textId="77777777" w:rsidR="00F326F9" w:rsidRDefault="00F326F9" w:rsidP="00146C54">
      <w:pPr>
        <w:ind w:firstLine="720"/>
        <w:jc w:val="center"/>
        <w:rPr>
          <w:sz w:val="28"/>
        </w:rPr>
      </w:pPr>
    </w:p>
    <w:p w14:paraId="4905DF81" w14:textId="77777777" w:rsidR="00F326F9" w:rsidRDefault="00F326F9" w:rsidP="00146C54">
      <w:pPr>
        <w:ind w:firstLine="720"/>
        <w:jc w:val="center"/>
        <w:rPr>
          <w:sz w:val="28"/>
        </w:rPr>
      </w:pPr>
    </w:p>
    <w:p w14:paraId="015C24BE" w14:textId="77777777" w:rsidR="00F326F9" w:rsidRDefault="00F326F9" w:rsidP="00146C54">
      <w:pPr>
        <w:ind w:firstLine="720"/>
        <w:jc w:val="center"/>
        <w:rPr>
          <w:sz w:val="28"/>
          <w:szCs w:val="28"/>
          <w:highlight w:val="green"/>
        </w:rPr>
      </w:pPr>
    </w:p>
    <w:p w14:paraId="46FA4E70" w14:textId="77777777" w:rsidR="00146C54" w:rsidRDefault="00146C54" w:rsidP="00146C54">
      <w:pPr>
        <w:ind w:firstLine="720"/>
        <w:jc w:val="center"/>
        <w:rPr>
          <w:sz w:val="28"/>
          <w:szCs w:val="28"/>
          <w:highlight w:val="green"/>
        </w:rPr>
      </w:pPr>
    </w:p>
    <w:p w14:paraId="0B9FE81F" w14:textId="77777777" w:rsidR="00EC1CD2" w:rsidRDefault="00EC1CD2" w:rsidP="00146C54">
      <w:pPr>
        <w:ind w:firstLine="720"/>
        <w:jc w:val="center"/>
        <w:rPr>
          <w:sz w:val="28"/>
          <w:szCs w:val="28"/>
          <w:highlight w:val="green"/>
        </w:rPr>
      </w:pPr>
    </w:p>
    <w:p w14:paraId="1098AC81" w14:textId="77777777" w:rsidR="00693EF9" w:rsidRDefault="00693EF9" w:rsidP="00A65AEF">
      <w:pPr>
        <w:rPr>
          <w:sz w:val="28"/>
          <w:szCs w:val="28"/>
          <w:highlight w:val="green"/>
        </w:rPr>
      </w:pPr>
    </w:p>
    <w:p w14:paraId="4C1E9007" w14:textId="77777777" w:rsidR="00F53274" w:rsidRDefault="00F53274" w:rsidP="00146C54">
      <w:pPr>
        <w:ind w:firstLine="720"/>
        <w:jc w:val="center"/>
        <w:rPr>
          <w:sz w:val="28"/>
          <w:szCs w:val="28"/>
          <w:highlight w:val="green"/>
        </w:rPr>
      </w:pPr>
    </w:p>
    <w:p w14:paraId="4B883B1A" w14:textId="77777777" w:rsidR="00F53274" w:rsidRDefault="00F53274" w:rsidP="00146C54">
      <w:pPr>
        <w:ind w:firstLine="720"/>
        <w:jc w:val="center"/>
        <w:rPr>
          <w:sz w:val="28"/>
          <w:szCs w:val="28"/>
          <w:highlight w:val="green"/>
        </w:rPr>
      </w:pPr>
    </w:p>
    <w:p w14:paraId="44503720" w14:textId="77777777" w:rsidR="00F53274" w:rsidRDefault="00F53274" w:rsidP="00146C54">
      <w:pPr>
        <w:ind w:firstLine="720"/>
        <w:jc w:val="center"/>
        <w:rPr>
          <w:sz w:val="28"/>
          <w:szCs w:val="28"/>
          <w:highlight w:val="green"/>
        </w:rPr>
      </w:pPr>
    </w:p>
    <w:p w14:paraId="545FA8EE" w14:textId="77777777" w:rsidR="00F53274" w:rsidRDefault="00F53274" w:rsidP="00146C54">
      <w:pPr>
        <w:ind w:firstLine="720"/>
        <w:jc w:val="center"/>
        <w:rPr>
          <w:sz w:val="28"/>
          <w:szCs w:val="28"/>
          <w:highlight w:val="green"/>
        </w:rPr>
      </w:pPr>
    </w:p>
    <w:p w14:paraId="74E09849" w14:textId="77777777" w:rsidR="00F53274" w:rsidRDefault="00F53274" w:rsidP="00146C54">
      <w:pPr>
        <w:ind w:firstLine="720"/>
        <w:jc w:val="center"/>
        <w:rPr>
          <w:sz w:val="28"/>
          <w:szCs w:val="28"/>
          <w:highlight w:val="green"/>
        </w:rPr>
      </w:pPr>
    </w:p>
    <w:p w14:paraId="673F22F3" w14:textId="77777777" w:rsidR="00F53274" w:rsidRDefault="00F53274" w:rsidP="00146C54">
      <w:pPr>
        <w:ind w:firstLine="720"/>
        <w:jc w:val="center"/>
        <w:rPr>
          <w:sz w:val="28"/>
          <w:szCs w:val="28"/>
          <w:highlight w:val="green"/>
        </w:rPr>
      </w:pPr>
    </w:p>
    <w:p w14:paraId="29AAC8E0" w14:textId="77777777" w:rsidR="003D0681" w:rsidRDefault="003D0681" w:rsidP="00146C54">
      <w:pPr>
        <w:ind w:firstLine="720"/>
        <w:jc w:val="center"/>
        <w:rPr>
          <w:sz w:val="28"/>
          <w:szCs w:val="28"/>
          <w:highlight w:val="green"/>
        </w:rPr>
      </w:pPr>
    </w:p>
    <w:tbl>
      <w:tblPr>
        <w:tblStyle w:val="11"/>
        <w:tblW w:w="11199" w:type="dxa"/>
        <w:tblInd w:w="-70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3D0681" w:rsidRPr="002266C5" w14:paraId="3DA97778" w14:textId="77777777" w:rsidTr="00403BDB">
        <w:trPr>
          <w:trHeight w:hRule="exact" w:val="222"/>
        </w:trPr>
        <w:tc>
          <w:tcPr>
            <w:tcW w:w="360" w:type="dxa"/>
            <w:tcBorders>
              <w:top w:val="nil"/>
              <w:left w:val="nil"/>
              <w:bottom w:val="nil"/>
              <w:right w:val="nil"/>
            </w:tcBorders>
          </w:tcPr>
          <w:p w14:paraId="31477536" w14:textId="77777777" w:rsidR="003D0681" w:rsidRPr="002266C5" w:rsidRDefault="003D0681" w:rsidP="00403BDB">
            <w:pPr>
              <w:rPr>
                <w:rFonts w:eastAsia="Calibri"/>
                <w:noProof/>
                <w:sz w:val="24"/>
                <w:szCs w:val="24"/>
              </w:rPr>
            </w:pPr>
          </w:p>
        </w:tc>
        <w:tc>
          <w:tcPr>
            <w:tcW w:w="282" w:type="dxa"/>
            <w:tcBorders>
              <w:top w:val="nil"/>
              <w:left w:val="nil"/>
              <w:bottom w:val="nil"/>
              <w:right w:val="nil"/>
            </w:tcBorders>
          </w:tcPr>
          <w:p w14:paraId="1D686E56" w14:textId="77777777" w:rsidR="003D0681" w:rsidRPr="002266C5" w:rsidRDefault="003D0681" w:rsidP="00403BDB">
            <w:pPr>
              <w:rPr>
                <w:rFonts w:eastAsia="Calibri"/>
                <w:noProof/>
                <w:sz w:val="24"/>
                <w:szCs w:val="24"/>
              </w:rPr>
            </w:pPr>
          </w:p>
        </w:tc>
        <w:tc>
          <w:tcPr>
            <w:tcW w:w="4250" w:type="dxa"/>
            <w:tcBorders>
              <w:top w:val="nil"/>
              <w:left w:val="nil"/>
              <w:bottom w:val="nil"/>
              <w:right w:val="nil"/>
            </w:tcBorders>
          </w:tcPr>
          <w:p w14:paraId="4A5DAB4A" w14:textId="77777777" w:rsidR="003D0681" w:rsidRPr="002266C5" w:rsidRDefault="003D0681" w:rsidP="00403BDB">
            <w:pPr>
              <w:rPr>
                <w:rFonts w:eastAsia="Calibri"/>
                <w:noProof/>
                <w:sz w:val="24"/>
                <w:szCs w:val="24"/>
              </w:rPr>
            </w:pPr>
          </w:p>
        </w:tc>
        <w:tc>
          <w:tcPr>
            <w:tcW w:w="1142" w:type="dxa"/>
            <w:tcBorders>
              <w:top w:val="nil"/>
              <w:left w:val="nil"/>
              <w:bottom w:val="nil"/>
              <w:right w:val="nil"/>
            </w:tcBorders>
          </w:tcPr>
          <w:p w14:paraId="06810BC1" w14:textId="77777777" w:rsidR="003D0681" w:rsidRPr="002266C5" w:rsidRDefault="003D0681" w:rsidP="00403BDB">
            <w:pPr>
              <w:rPr>
                <w:rFonts w:eastAsia="Calibri"/>
                <w:sz w:val="24"/>
                <w:szCs w:val="24"/>
              </w:rPr>
            </w:pPr>
          </w:p>
        </w:tc>
        <w:tc>
          <w:tcPr>
            <w:tcW w:w="4254" w:type="dxa"/>
            <w:tcBorders>
              <w:top w:val="nil"/>
              <w:left w:val="nil"/>
              <w:bottom w:val="nil"/>
              <w:right w:val="nil"/>
            </w:tcBorders>
          </w:tcPr>
          <w:p w14:paraId="1FACA4BC" w14:textId="77777777" w:rsidR="003D0681" w:rsidRPr="002266C5" w:rsidRDefault="003D0681" w:rsidP="00403BDB">
            <w:pPr>
              <w:rPr>
                <w:rFonts w:eastAsia="Calibri"/>
                <w:sz w:val="24"/>
                <w:szCs w:val="24"/>
              </w:rPr>
            </w:pPr>
          </w:p>
        </w:tc>
        <w:tc>
          <w:tcPr>
            <w:tcW w:w="911" w:type="dxa"/>
            <w:tcBorders>
              <w:top w:val="nil"/>
              <w:left w:val="nil"/>
              <w:bottom w:val="nil"/>
              <w:right w:val="nil"/>
            </w:tcBorders>
          </w:tcPr>
          <w:p w14:paraId="3D388DEC" w14:textId="77777777" w:rsidR="003D0681" w:rsidRPr="002266C5" w:rsidRDefault="003D0681" w:rsidP="00403BDB">
            <w:pPr>
              <w:rPr>
                <w:rFonts w:eastAsia="Calibri"/>
                <w:noProof/>
                <w:sz w:val="24"/>
                <w:szCs w:val="24"/>
              </w:rPr>
            </w:pPr>
          </w:p>
        </w:tc>
      </w:tr>
    </w:tbl>
    <w:tbl>
      <w:tblPr>
        <w:tblStyle w:val="a3"/>
        <w:tblW w:w="11199" w:type="dxa"/>
        <w:tblInd w:w="-709"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3D0681" w:rsidRPr="00821B92" w14:paraId="5E142E46" w14:textId="77777777" w:rsidTr="00403BDB">
        <w:trPr>
          <w:trHeight w:hRule="exact" w:val="992"/>
        </w:trPr>
        <w:tc>
          <w:tcPr>
            <w:tcW w:w="360" w:type="dxa"/>
            <w:tcBorders>
              <w:top w:val="nil"/>
              <w:left w:val="nil"/>
              <w:bottom w:val="nil"/>
              <w:right w:val="nil"/>
            </w:tcBorders>
          </w:tcPr>
          <w:p w14:paraId="55F5853B" w14:textId="77777777" w:rsidR="003D0681" w:rsidRDefault="003D0681" w:rsidP="00403BDB">
            <w:pPr>
              <w:rPr>
                <w:noProof/>
                <w:sz w:val="24"/>
                <w:szCs w:val="24"/>
              </w:rPr>
            </w:pPr>
          </w:p>
        </w:tc>
        <w:tc>
          <w:tcPr>
            <w:tcW w:w="282" w:type="dxa"/>
            <w:tcBorders>
              <w:top w:val="nil"/>
              <w:left w:val="nil"/>
              <w:bottom w:val="nil"/>
              <w:right w:val="nil"/>
            </w:tcBorders>
          </w:tcPr>
          <w:p w14:paraId="47051920" w14:textId="77777777" w:rsidR="003D0681" w:rsidRDefault="003D0681" w:rsidP="00403BDB">
            <w:pPr>
              <w:rPr>
                <w:noProof/>
                <w:sz w:val="24"/>
                <w:szCs w:val="24"/>
              </w:rPr>
            </w:pPr>
          </w:p>
        </w:tc>
        <w:tc>
          <w:tcPr>
            <w:tcW w:w="4250" w:type="dxa"/>
            <w:tcBorders>
              <w:top w:val="nil"/>
              <w:left w:val="nil"/>
              <w:bottom w:val="nil"/>
              <w:right w:val="nil"/>
            </w:tcBorders>
            <w:vAlign w:val="center"/>
          </w:tcPr>
          <w:p w14:paraId="29A1C1A9" w14:textId="77777777" w:rsidR="003D0681" w:rsidRPr="006F0CEE" w:rsidRDefault="003D0681" w:rsidP="00403BDB">
            <w:pPr>
              <w:jc w:val="center"/>
            </w:pPr>
          </w:p>
        </w:tc>
        <w:tc>
          <w:tcPr>
            <w:tcW w:w="1142" w:type="dxa"/>
            <w:tcBorders>
              <w:top w:val="nil"/>
              <w:left w:val="nil"/>
              <w:bottom w:val="nil"/>
              <w:right w:val="nil"/>
            </w:tcBorders>
            <w:vAlign w:val="center"/>
          </w:tcPr>
          <w:p w14:paraId="3D8F2C7D" w14:textId="77777777" w:rsidR="003D0681" w:rsidRPr="006F0CEE" w:rsidRDefault="003D0681" w:rsidP="00403BDB">
            <w:pPr>
              <w:jc w:val="center"/>
            </w:pPr>
            <w:r>
              <w:rPr>
                <w:noProof/>
              </w:rPr>
              <w:drawing>
                <wp:anchor distT="0" distB="0" distL="114300" distR="114300" simplePos="0" relativeHeight="251661312" behindDoc="0" locked="0" layoutInCell="1" allowOverlap="1" wp14:anchorId="452251A1" wp14:editId="50A2623B">
                  <wp:simplePos x="0" y="0"/>
                  <wp:positionH relativeFrom="column">
                    <wp:posOffset>40640</wp:posOffset>
                  </wp:positionH>
                  <wp:positionV relativeFrom="paragraph">
                    <wp:posOffset>-36195</wp:posOffset>
                  </wp:positionV>
                  <wp:extent cx="613410" cy="609600"/>
                  <wp:effectExtent l="0" t="0" r="0" b="0"/>
                  <wp:wrapNone/>
                  <wp:docPr id="3" name="Рисунок 3" descr="C:\Users\User\Desktop\ГЕРБ РА [преобразованный].png"/>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8"/>
                          <a:srcRect/>
                          <a:stretch>
                            <a:fillRect/>
                          </a:stretch>
                        </pic:blipFill>
                        <pic:spPr bwMode="auto">
                          <a:xfrm>
                            <a:off x="0" y="0"/>
                            <a:ext cx="61341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14:paraId="38AA84D0" w14:textId="77777777" w:rsidR="003D0681" w:rsidRPr="006F0CEE" w:rsidRDefault="003D0681" w:rsidP="00403BDB">
            <w:pPr>
              <w:jc w:val="center"/>
            </w:pPr>
          </w:p>
        </w:tc>
        <w:tc>
          <w:tcPr>
            <w:tcW w:w="911" w:type="dxa"/>
            <w:tcBorders>
              <w:top w:val="nil"/>
              <w:left w:val="nil"/>
              <w:bottom w:val="nil"/>
              <w:right w:val="nil"/>
            </w:tcBorders>
          </w:tcPr>
          <w:p w14:paraId="00B5EB65" w14:textId="77777777" w:rsidR="003D0681" w:rsidRPr="00821B92" w:rsidRDefault="003D0681" w:rsidP="00403BDB">
            <w:pPr>
              <w:rPr>
                <w:sz w:val="24"/>
                <w:szCs w:val="24"/>
              </w:rPr>
            </w:pPr>
          </w:p>
        </w:tc>
      </w:tr>
      <w:tr w:rsidR="003D0681" w:rsidRPr="007423FA" w14:paraId="0DC802DA" w14:textId="77777777" w:rsidTr="00403BDB">
        <w:trPr>
          <w:trHeight w:hRule="exact" w:val="1070"/>
        </w:trPr>
        <w:tc>
          <w:tcPr>
            <w:tcW w:w="360" w:type="dxa"/>
            <w:tcBorders>
              <w:top w:val="nil"/>
              <w:left w:val="nil"/>
              <w:bottom w:val="nil"/>
              <w:right w:val="nil"/>
            </w:tcBorders>
          </w:tcPr>
          <w:p w14:paraId="47401031" w14:textId="77777777" w:rsidR="003D0681" w:rsidRDefault="003D0681" w:rsidP="00403BDB">
            <w:pPr>
              <w:jc w:val="center"/>
              <w:rPr>
                <w:noProof/>
                <w:sz w:val="24"/>
                <w:szCs w:val="24"/>
              </w:rPr>
            </w:pPr>
          </w:p>
          <w:p w14:paraId="7FBA0828" w14:textId="77777777" w:rsidR="003D0681" w:rsidRDefault="003D0681" w:rsidP="00403BDB">
            <w:pPr>
              <w:jc w:val="center"/>
              <w:rPr>
                <w:noProof/>
                <w:sz w:val="24"/>
                <w:szCs w:val="24"/>
              </w:rPr>
            </w:pPr>
          </w:p>
          <w:p w14:paraId="1ED7D700" w14:textId="77777777" w:rsidR="003D0681" w:rsidRDefault="003D0681" w:rsidP="00403BDB">
            <w:pPr>
              <w:jc w:val="center"/>
              <w:rPr>
                <w:noProof/>
                <w:sz w:val="24"/>
                <w:szCs w:val="24"/>
              </w:rPr>
            </w:pPr>
          </w:p>
          <w:p w14:paraId="595FE733" w14:textId="77777777" w:rsidR="003D0681" w:rsidRDefault="003D0681" w:rsidP="00403BDB">
            <w:pPr>
              <w:jc w:val="center"/>
              <w:rPr>
                <w:noProof/>
                <w:sz w:val="24"/>
                <w:szCs w:val="24"/>
              </w:rPr>
            </w:pPr>
          </w:p>
          <w:p w14:paraId="4F358550" w14:textId="77777777" w:rsidR="003D0681" w:rsidRDefault="003D0681" w:rsidP="00403BDB">
            <w:pPr>
              <w:jc w:val="center"/>
              <w:rPr>
                <w:noProof/>
                <w:sz w:val="24"/>
                <w:szCs w:val="24"/>
              </w:rPr>
            </w:pPr>
          </w:p>
          <w:p w14:paraId="53483C95" w14:textId="77777777" w:rsidR="003D0681" w:rsidRDefault="003D0681" w:rsidP="00403BDB">
            <w:pPr>
              <w:jc w:val="center"/>
              <w:rPr>
                <w:noProof/>
                <w:sz w:val="24"/>
                <w:szCs w:val="24"/>
              </w:rPr>
            </w:pPr>
          </w:p>
          <w:p w14:paraId="1548F6E6" w14:textId="77777777" w:rsidR="003D0681" w:rsidRDefault="003D0681" w:rsidP="00403BDB">
            <w:pPr>
              <w:jc w:val="center"/>
              <w:rPr>
                <w:noProof/>
                <w:sz w:val="24"/>
                <w:szCs w:val="24"/>
              </w:rPr>
            </w:pPr>
          </w:p>
          <w:p w14:paraId="2B349612" w14:textId="77777777" w:rsidR="003D0681" w:rsidRDefault="003D0681" w:rsidP="00403BDB">
            <w:pPr>
              <w:jc w:val="center"/>
              <w:rPr>
                <w:noProof/>
                <w:sz w:val="24"/>
                <w:szCs w:val="24"/>
              </w:rPr>
            </w:pPr>
          </w:p>
          <w:p w14:paraId="1B6DF314" w14:textId="77777777" w:rsidR="003D0681" w:rsidRDefault="003D0681" w:rsidP="00403BDB">
            <w:pPr>
              <w:jc w:val="center"/>
              <w:rPr>
                <w:noProof/>
                <w:sz w:val="24"/>
                <w:szCs w:val="24"/>
              </w:rPr>
            </w:pPr>
          </w:p>
          <w:p w14:paraId="64130521" w14:textId="77777777" w:rsidR="003D0681" w:rsidRDefault="003D0681" w:rsidP="00403BDB">
            <w:pPr>
              <w:jc w:val="center"/>
              <w:rPr>
                <w:noProof/>
                <w:sz w:val="24"/>
                <w:szCs w:val="24"/>
              </w:rPr>
            </w:pPr>
          </w:p>
          <w:p w14:paraId="48B8AC0A" w14:textId="77777777" w:rsidR="003D0681" w:rsidRDefault="003D0681" w:rsidP="00403BDB">
            <w:pPr>
              <w:jc w:val="center"/>
              <w:rPr>
                <w:noProof/>
                <w:sz w:val="24"/>
                <w:szCs w:val="24"/>
              </w:rPr>
            </w:pPr>
          </w:p>
          <w:p w14:paraId="6FACC86F" w14:textId="77777777" w:rsidR="003D0681" w:rsidRPr="007C41D5" w:rsidRDefault="003D0681" w:rsidP="00403BDB">
            <w:pPr>
              <w:jc w:val="center"/>
              <w:rPr>
                <w:noProof/>
                <w:sz w:val="24"/>
                <w:szCs w:val="24"/>
              </w:rPr>
            </w:pPr>
          </w:p>
        </w:tc>
        <w:tc>
          <w:tcPr>
            <w:tcW w:w="282" w:type="dxa"/>
            <w:tcBorders>
              <w:top w:val="nil"/>
              <w:left w:val="nil"/>
              <w:bottom w:val="nil"/>
              <w:right w:val="nil"/>
            </w:tcBorders>
          </w:tcPr>
          <w:p w14:paraId="52922B21" w14:textId="77777777" w:rsidR="003D0681" w:rsidRPr="007423FA" w:rsidRDefault="003D0681" w:rsidP="00403BDB">
            <w:pPr>
              <w:jc w:val="center"/>
              <w:rPr>
                <w:b/>
              </w:rPr>
            </w:pPr>
          </w:p>
        </w:tc>
        <w:tc>
          <w:tcPr>
            <w:tcW w:w="4250" w:type="dxa"/>
            <w:tcBorders>
              <w:top w:val="nil"/>
              <w:left w:val="nil"/>
              <w:bottom w:val="nil"/>
              <w:right w:val="nil"/>
            </w:tcBorders>
            <w:vAlign w:val="center"/>
          </w:tcPr>
          <w:p w14:paraId="4C8D84E7" w14:textId="77777777" w:rsidR="003D0681" w:rsidRPr="00862DDB" w:rsidRDefault="003D0681" w:rsidP="00403BDB">
            <w:pPr>
              <w:pStyle w:val="1"/>
              <w:tabs>
                <w:tab w:val="left" w:pos="0"/>
              </w:tabs>
              <w:snapToGrid w:val="0"/>
              <w:outlineLvl w:val="0"/>
              <w:rPr>
                <w:color w:val="003366"/>
                <w:sz w:val="20"/>
                <w:szCs w:val="20"/>
              </w:rPr>
            </w:pPr>
            <w:r w:rsidRPr="00862DDB">
              <w:rPr>
                <w:color w:val="003366"/>
                <w:sz w:val="20"/>
                <w:szCs w:val="20"/>
              </w:rPr>
              <w:t>МИНИСТЕРСТВО</w:t>
            </w:r>
          </w:p>
          <w:p w14:paraId="6C306BAE" w14:textId="77777777" w:rsidR="003D0681" w:rsidRPr="00862DDB" w:rsidRDefault="003D0681" w:rsidP="00403BDB">
            <w:pPr>
              <w:jc w:val="center"/>
              <w:rPr>
                <w:b/>
                <w:bCs/>
                <w:color w:val="003366"/>
              </w:rPr>
            </w:pPr>
            <w:r w:rsidRPr="00862DDB">
              <w:rPr>
                <w:b/>
                <w:bCs/>
                <w:color w:val="003366"/>
              </w:rPr>
              <w:t xml:space="preserve">ЭКОНОМИЧЕСКОГО РАЗВИТИЯ </w:t>
            </w:r>
          </w:p>
          <w:p w14:paraId="189FE348" w14:textId="77777777" w:rsidR="003D0681" w:rsidRPr="00862DDB" w:rsidRDefault="003D0681" w:rsidP="00403BDB">
            <w:pPr>
              <w:jc w:val="center"/>
              <w:rPr>
                <w:b/>
                <w:bCs/>
                <w:color w:val="003366"/>
              </w:rPr>
            </w:pPr>
            <w:r w:rsidRPr="00862DDB">
              <w:rPr>
                <w:b/>
                <w:bCs/>
                <w:color w:val="003366"/>
              </w:rPr>
              <w:t>РЕСПУБЛИКИ АЛТАЙ</w:t>
            </w:r>
          </w:p>
          <w:p w14:paraId="48DEF861" w14:textId="77777777" w:rsidR="003D0681" w:rsidRPr="0075553E" w:rsidRDefault="003D0681" w:rsidP="00403BDB">
            <w:pPr>
              <w:jc w:val="center"/>
            </w:pPr>
            <w:r w:rsidRPr="00862DDB">
              <w:rPr>
                <w:bCs/>
                <w:color w:val="003366"/>
              </w:rPr>
              <w:t>(МИНЭКОНОМРАЗВИТИЯ РА)</w:t>
            </w:r>
          </w:p>
        </w:tc>
        <w:tc>
          <w:tcPr>
            <w:tcW w:w="1142" w:type="dxa"/>
            <w:tcBorders>
              <w:top w:val="nil"/>
              <w:left w:val="nil"/>
              <w:bottom w:val="nil"/>
              <w:right w:val="nil"/>
            </w:tcBorders>
            <w:vAlign w:val="center"/>
          </w:tcPr>
          <w:p w14:paraId="2CEB760F" w14:textId="77777777" w:rsidR="003D0681" w:rsidRPr="006F0CEE" w:rsidRDefault="003D0681" w:rsidP="00403BDB">
            <w:pPr>
              <w:jc w:val="center"/>
            </w:pPr>
          </w:p>
        </w:tc>
        <w:tc>
          <w:tcPr>
            <w:tcW w:w="4254" w:type="dxa"/>
            <w:tcBorders>
              <w:top w:val="nil"/>
              <w:left w:val="nil"/>
              <w:bottom w:val="nil"/>
              <w:right w:val="nil"/>
            </w:tcBorders>
            <w:vAlign w:val="center"/>
          </w:tcPr>
          <w:p w14:paraId="601CE89A" w14:textId="77777777" w:rsidR="003D0681" w:rsidRPr="00862DDB" w:rsidRDefault="003D0681" w:rsidP="00403BDB">
            <w:pPr>
              <w:snapToGrid w:val="0"/>
              <w:jc w:val="center"/>
              <w:rPr>
                <w:b/>
                <w:bCs/>
                <w:color w:val="003366"/>
                <w:spacing w:val="-90"/>
              </w:rPr>
            </w:pPr>
            <w:r w:rsidRPr="00862DDB">
              <w:rPr>
                <w:b/>
                <w:bCs/>
                <w:color w:val="003366"/>
              </w:rPr>
              <w:t>АЛТАЙ РЕСПУБЛИКАНЫ</w:t>
            </w:r>
            <w:r w:rsidRPr="00862DDB">
              <w:rPr>
                <w:b/>
                <w:bCs/>
                <w:color w:val="003366"/>
                <w:spacing w:val="-90"/>
              </w:rPr>
              <w:t xml:space="preserve">НГ </w:t>
            </w:r>
          </w:p>
          <w:p w14:paraId="50143CE7" w14:textId="77777777" w:rsidR="003D0681" w:rsidRPr="00862DDB" w:rsidRDefault="003D0681" w:rsidP="00403BDB">
            <w:pPr>
              <w:jc w:val="center"/>
              <w:rPr>
                <w:b/>
                <w:bCs/>
                <w:color w:val="003366"/>
              </w:rPr>
            </w:pPr>
            <w:r w:rsidRPr="00862DDB">
              <w:rPr>
                <w:b/>
                <w:bCs/>
                <w:color w:val="003366"/>
              </w:rPr>
              <w:t>ЭКОНОМИКАЛЫК ÖЗӰМИНИ</w:t>
            </w:r>
            <w:r w:rsidRPr="00862DDB">
              <w:rPr>
                <w:b/>
                <w:bCs/>
                <w:color w:val="003366"/>
                <w:spacing w:val="-90"/>
              </w:rPr>
              <w:t xml:space="preserve"> НГ</w:t>
            </w:r>
            <w:r w:rsidRPr="00862DDB">
              <w:rPr>
                <w:b/>
                <w:bCs/>
                <w:color w:val="003366"/>
              </w:rPr>
              <w:t xml:space="preserve"> </w:t>
            </w:r>
          </w:p>
          <w:p w14:paraId="33714568" w14:textId="77777777" w:rsidR="003D0681" w:rsidRPr="00862DDB" w:rsidRDefault="003D0681" w:rsidP="00403BDB">
            <w:pPr>
              <w:jc w:val="center"/>
              <w:rPr>
                <w:b/>
                <w:bCs/>
                <w:color w:val="003366"/>
              </w:rPr>
            </w:pPr>
            <w:r w:rsidRPr="00862DDB">
              <w:rPr>
                <w:b/>
                <w:color w:val="003366"/>
              </w:rPr>
              <w:t>МИНИСТЕРСТВОЗЫ</w:t>
            </w:r>
          </w:p>
          <w:p w14:paraId="1B80784E" w14:textId="77777777" w:rsidR="003D0681" w:rsidRPr="006F0CEE" w:rsidRDefault="003D0681" w:rsidP="00403BDB">
            <w:pPr>
              <w:jc w:val="center"/>
            </w:pPr>
            <w:r w:rsidRPr="00862DDB">
              <w:rPr>
                <w:bCs/>
                <w:color w:val="003366"/>
              </w:rPr>
              <w:t>(АР МИНЭКОНОМÖЗӰМИ)</w:t>
            </w:r>
          </w:p>
        </w:tc>
        <w:tc>
          <w:tcPr>
            <w:tcW w:w="911" w:type="dxa"/>
            <w:tcBorders>
              <w:top w:val="nil"/>
              <w:left w:val="nil"/>
              <w:bottom w:val="nil"/>
              <w:right w:val="nil"/>
            </w:tcBorders>
          </w:tcPr>
          <w:p w14:paraId="2A9413CA" w14:textId="77777777" w:rsidR="003D0681" w:rsidRPr="007423FA" w:rsidRDefault="003D0681" w:rsidP="00403BDB">
            <w:pPr>
              <w:snapToGrid w:val="0"/>
              <w:ind w:left="241"/>
              <w:jc w:val="center"/>
              <w:rPr>
                <w:b/>
                <w:color w:val="000000" w:themeColor="text1"/>
                <w:spacing w:val="-6"/>
              </w:rPr>
            </w:pPr>
          </w:p>
        </w:tc>
      </w:tr>
      <w:tr w:rsidR="003D0681" w:rsidRPr="001D5E32" w14:paraId="0E612CF1" w14:textId="77777777" w:rsidTr="00403BDB">
        <w:trPr>
          <w:trHeight w:hRule="exact" w:val="505"/>
        </w:trPr>
        <w:tc>
          <w:tcPr>
            <w:tcW w:w="360" w:type="dxa"/>
            <w:tcBorders>
              <w:top w:val="nil"/>
              <w:left w:val="nil"/>
              <w:bottom w:val="nil"/>
              <w:right w:val="nil"/>
            </w:tcBorders>
          </w:tcPr>
          <w:p w14:paraId="4D223033" w14:textId="77777777" w:rsidR="003D0681" w:rsidRDefault="003D0681" w:rsidP="00403BDB">
            <w:pPr>
              <w:jc w:val="center"/>
              <w:rPr>
                <w:noProof/>
                <w:sz w:val="24"/>
                <w:szCs w:val="24"/>
              </w:rPr>
            </w:pPr>
          </w:p>
        </w:tc>
        <w:tc>
          <w:tcPr>
            <w:tcW w:w="282" w:type="dxa"/>
            <w:tcBorders>
              <w:top w:val="nil"/>
              <w:left w:val="nil"/>
              <w:bottom w:val="nil"/>
              <w:right w:val="nil"/>
            </w:tcBorders>
          </w:tcPr>
          <w:p w14:paraId="339FE78D" w14:textId="77777777" w:rsidR="003D0681" w:rsidRPr="007423FA" w:rsidRDefault="003D0681" w:rsidP="00403BDB">
            <w:pPr>
              <w:jc w:val="center"/>
              <w:rPr>
                <w:b/>
              </w:rPr>
            </w:pPr>
          </w:p>
        </w:tc>
        <w:tc>
          <w:tcPr>
            <w:tcW w:w="9646" w:type="dxa"/>
            <w:gridSpan w:val="3"/>
            <w:tcBorders>
              <w:top w:val="nil"/>
              <w:left w:val="nil"/>
              <w:bottom w:val="nil"/>
              <w:right w:val="nil"/>
            </w:tcBorders>
            <w:vAlign w:val="center"/>
          </w:tcPr>
          <w:p w14:paraId="1882C997" w14:textId="77777777" w:rsidR="003D0681" w:rsidRPr="006E7527" w:rsidRDefault="003D0681" w:rsidP="00403BDB">
            <w:pPr>
              <w:jc w:val="center"/>
            </w:pPr>
            <w:r w:rsidRPr="00862DDB">
              <w:t>В.И. Чаптынова ул., д.</w:t>
            </w:r>
            <w:r w:rsidRPr="001E280B">
              <w:t xml:space="preserve"> </w:t>
            </w:r>
            <w:r w:rsidRPr="00862DDB">
              <w:t>24, г. Горно-Алтайск, Республика Алтай, 649000;</w:t>
            </w:r>
            <w:r w:rsidRPr="006E7527">
              <w:t xml:space="preserve"> </w:t>
            </w:r>
            <w:r w:rsidRPr="00862DDB">
              <w:t xml:space="preserve">Тел/факс. (388 22) 2-65-95; </w:t>
            </w:r>
            <w:r w:rsidRPr="006E7527">
              <w:t xml:space="preserve"> </w:t>
            </w:r>
          </w:p>
          <w:p w14:paraId="6C7C76A0" w14:textId="77777777" w:rsidR="003D0681" w:rsidRPr="001D5E32" w:rsidRDefault="003D0681" w:rsidP="00403BDB">
            <w:pPr>
              <w:snapToGrid w:val="0"/>
              <w:jc w:val="center"/>
              <w:rPr>
                <w:b/>
                <w:bCs/>
                <w:color w:val="003366"/>
                <w:lang w:val="en-US"/>
              </w:rPr>
            </w:pPr>
            <w:r w:rsidRPr="00862DDB">
              <w:rPr>
                <w:lang w:val="en-US"/>
              </w:rPr>
              <w:t>e</w:t>
            </w:r>
            <w:r w:rsidRPr="00AB1097">
              <w:rPr>
                <w:lang w:val="en-US"/>
              </w:rPr>
              <w:t>-</w:t>
            </w:r>
            <w:r w:rsidRPr="00862DDB">
              <w:rPr>
                <w:lang w:val="en-US"/>
              </w:rPr>
              <w:t>mail</w:t>
            </w:r>
            <w:r w:rsidRPr="00AB1097">
              <w:rPr>
                <w:lang w:val="en-US"/>
              </w:rPr>
              <w:t xml:space="preserve">: </w:t>
            </w:r>
            <w:r w:rsidRPr="00C3345B">
              <w:rPr>
                <w:rStyle w:val="a4"/>
                <w:color w:val="000000" w:themeColor="text1"/>
                <w:lang w:val="en-US"/>
              </w:rPr>
              <w:t>mineco@altaigov.ru</w:t>
            </w:r>
            <w:r>
              <w:rPr>
                <w:rStyle w:val="a4"/>
                <w:color w:val="000000" w:themeColor="text1"/>
                <w:lang w:val="en-US"/>
              </w:rPr>
              <w:t>;</w:t>
            </w:r>
            <w:r w:rsidRPr="00AB1097">
              <w:rPr>
                <w:color w:val="000000" w:themeColor="text1"/>
                <w:lang w:val="en-US"/>
              </w:rPr>
              <w:t xml:space="preserve"> </w:t>
            </w:r>
            <w:r w:rsidRPr="00460B90">
              <w:rPr>
                <w:rStyle w:val="a4"/>
                <w:color w:val="000000" w:themeColor="text1"/>
                <w:lang w:val="en-US"/>
              </w:rPr>
              <w:t>https</w:t>
            </w:r>
            <w:r w:rsidRPr="00AB1097">
              <w:rPr>
                <w:rStyle w:val="a4"/>
                <w:color w:val="000000" w:themeColor="text1"/>
                <w:lang w:val="en-US"/>
              </w:rPr>
              <w:t>://</w:t>
            </w:r>
            <w:proofErr w:type="spellStart"/>
            <w:r w:rsidRPr="00460B90">
              <w:rPr>
                <w:rStyle w:val="a4"/>
                <w:color w:val="000000" w:themeColor="text1"/>
              </w:rPr>
              <w:t>минэко</w:t>
            </w:r>
            <w:proofErr w:type="spellEnd"/>
            <w:r w:rsidRPr="00AB1097">
              <w:rPr>
                <w:rStyle w:val="a4"/>
                <w:color w:val="000000" w:themeColor="text1"/>
                <w:lang w:val="en-US"/>
              </w:rPr>
              <w:t>04.</w:t>
            </w:r>
            <w:proofErr w:type="spellStart"/>
            <w:r w:rsidRPr="00460B90">
              <w:rPr>
                <w:rStyle w:val="a4"/>
                <w:color w:val="000000" w:themeColor="text1"/>
              </w:rPr>
              <w:t>рф</w:t>
            </w:r>
            <w:proofErr w:type="spellEnd"/>
          </w:p>
        </w:tc>
        <w:tc>
          <w:tcPr>
            <w:tcW w:w="911" w:type="dxa"/>
            <w:tcBorders>
              <w:top w:val="nil"/>
              <w:left w:val="nil"/>
              <w:bottom w:val="nil"/>
              <w:right w:val="nil"/>
            </w:tcBorders>
          </w:tcPr>
          <w:p w14:paraId="7DDFD0FB" w14:textId="77777777" w:rsidR="003D0681" w:rsidRPr="001D5E32" w:rsidRDefault="003D0681" w:rsidP="00403BDB">
            <w:pPr>
              <w:snapToGrid w:val="0"/>
              <w:ind w:left="241"/>
              <w:jc w:val="center"/>
              <w:rPr>
                <w:b/>
                <w:color w:val="000000" w:themeColor="text1"/>
                <w:spacing w:val="-6"/>
                <w:lang w:val="en-US"/>
              </w:rPr>
            </w:pPr>
          </w:p>
        </w:tc>
      </w:tr>
      <w:tr w:rsidR="003D0681" w:rsidRPr="001D5E32" w14:paraId="5B2CF3BC" w14:textId="77777777" w:rsidTr="00403BDB">
        <w:trPr>
          <w:trHeight w:hRule="exact" w:val="170"/>
        </w:trPr>
        <w:tc>
          <w:tcPr>
            <w:tcW w:w="360" w:type="dxa"/>
            <w:tcBorders>
              <w:top w:val="nil"/>
              <w:left w:val="nil"/>
              <w:bottom w:val="nil"/>
              <w:right w:val="nil"/>
            </w:tcBorders>
          </w:tcPr>
          <w:p w14:paraId="4105C17D" w14:textId="77777777" w:rsidR="003D0681" w:rsidRPr="001D5E32" w:rsidRDefault="003D0681" w:rsidP="00403BDB">
            <w:pPr>
              <w:jc w:val="center"/>
              <w:rPr>
                <w:b/>
                <w:bCs/>
                <w:noProof/>
                <w:sz w:val="32"/>
                <w:szCs w:val="32"/>
                <w:lang w:val="en-US"/>
              </w:rPr>
            </w:pPr>
          </w:p>
        </w:tc>
        <w:tc>
          <w:tcPr>
            <w:tcW w:w="282" w:type="dxa"/>
            <w:tcBorders>
              <w:top w:val="nil"/>
              <w:left w:val="nil"/>
              <w:bottom w:val="nil"/>
              <w:right w:val="nil"/>
            </w:tcBorders>
          </w:tcPr>
          <w:p w14:paraId="14DCAB22" w14:textId="77777777" w:rsidR="003D0681" w:rsidRPr="001D5E32" w:rsidRDefault="003D0681" w:rsidP="00403BDB">
            <w:pPr>
              <w:jc w:val="center"/>
              <w:rPr>
                <w:lang w:val="en-US"/>
              </w:rPr>
            </w:pPr>
          </w:p>
        </w:tc>
        <w:tc>
          <w:tcPr>
            <w:tcW w:w="9646" w:type="dxa"/>
            <w:gridSpan w:val="3"/>
            <w:tcBorders>
              <w:top w:val="nil"/>
              <w:left w:val="nil"/>
              <w:bottom w:val="thinThickSmallGap" w:sz="24" w:space="0" w:color="000000" w:themeColor="text1"/>
              <w:right w:val="nil"/>
            </w:tcBorders>
            <w:vAlign w:val="center"/>
          </w:tcPr>
          <w:p w14:paraId="709DFF35" w14:textId="77777777" w:rsidR="003D0681" w:rsidRPr="001D5E32" w:rsidRDefault="003D0681" w:rsidP="00403BDB">
            <w:pPr>
              <w:jc w:val="center"/>
              <w:rPr>
                <w:lang w:val="en-US"/>
              </w:rPr>
            </w:pPr>
          </w:p>
        </w:tc>
        <w:tc>
          <w:tcPr>
            <w:tcW w:w="911" w:type="dxa"/>
            <w:tcBorders>
              <w:top w:val="nil"/>
              <w:left w:val="nil"/>
              <w:bottom w:val="nil"/>
              <w:right w:val="nil"/>
            </w:tcBorders>
          </w:tcPr>
          <w:p w14:paraId="78547582" w14:textId="77777777" w:rsidR="003D0681" w:rsidRPr="001D5E32" w:rsidRDefault="003D0681" w:rsidP="00403BDB">
            <w:pPr>
              <w:jc w:val="center"/>
              <w:rPr>
                <w:lang w:val="en-US"/>
              </w:rPr>
            </w:pPr>
          </w:p>
        </w:tc>
      </w:tr>
      <w:tr w:rsidR="003D0681" w:rsidRPr="001D5E32" w14:paraId="0870F511" w14:textId="77777777" w:rsidTr="00403BDB">
        <w:trPr>
          <w:trHeight w:hRule="exact" w:val="283"/>
        </w:trPr>
        <w:tc>
          <w:tcPr>
            <w:tcW w:w="360" w:type="dxa"/>
            <w:tcBorders>
              <w:top w:val="nil"/>
              <w:left w:val="nil"/>
              <w:bottom w:val="nil"/>
              <w:right w:val="nil"/>
            </w:tcBorders>
          </w:tcPr>
          <w:p w14:paraId="668F68B5" w14:textId="77777777" w:rsidR="003D0681" w:rsidRPr="001D5E32" w:rsidRDefault="003D0681" w:rsidP="00403BDB">
            <w:pPr>
              <w:rPr>
                <w:noProof/>
                <w:sz w:val="24"/>
                <w:szCs w:val="24"/>
                <w:lang w:val="en-US"/>
              </w:rPr>
            </w:pPr>
          </w:p>
        </w:tc>
        <w:tc>
          <w:tcPr>
            <w:tcW w:w="282" w:type="dxa"/>
            <w:tcBorders>
              <w:top w:val="nil"/>
              <w:left w:val="nil"/>
              <w:bottom w:val="nil"/>
              <w:right w:val="nil"/>
            </w:tcBorders>
          </w:tcPr>
          <w:p w14:paraId="26B0D9CC" w14:textId="77777777" w:rsidR="003D0681" w:rsidRPr="001D5E32" w:rsidRDefault="003D0681" w:rsidP="00403BDB">
            <w:pPr>
              <w:rPr>
                <w:sz w:val="24"/>
                <w:szCs w:val="24"/>
                <w:lang w:val="en-US"/>
              </w:rPr>
            </w:pPr>
          </w:p>
        </w:tc>
        <w:tc>
          <w:tcPr>
            <w:tcW w:w="9646" w:type="dxa"/>
            <w:gridSpan w:val="3"/>
            <w:tcBorders>
              <w:top w:val="thinThickSmallGap" w:sz="24" w:space="0" w:color="000000" w:themeColor="text1"/>
              <w:left w:val="nil"/>
              <w:bottom w:val="nil"/>
              <w:right w:val="nil"/>
            </w:tcBorders>
            <w:vAlign w:val="center"/>
          </w:tcPr>
          <w:p w14:paraId="69A02C1E" w14:textId="77777777" w:rsidR="003D0681" w:rsidRPr="001D5E32" w:rsidRDefault="003D0681" w:rsidP="00403BDB">
            <w:pPr>
              <w:jc w:val="center"/>
              <w:rPr>
                <w:lang w:val="en-US"/>
              </w:rPr>
            </w:pPr>
          </w:p>
        </w:tc>
        <w:tc>
          <w:tcPr>
            <w:tcW w:w="911" w:type="dxa"/>
            <w:tcBorders>
              <w:top w:val="nil"/>
              <w:left w:val="nil"/>
              <w:bottom w:val="nil"/>
              <w:right w:val="nil"/>
            </w:tcBorders>
          </w:tcPr>
          <w:p w14:paraId="40C95FE7" w14:textId="77777777" w:rsidR="003D0681" w:rsidRPr="001D5E32" w:rsidRDefault="003D0681" w:rsidP="00403BDB">
            <w:pPr>
              <w:rPr>
                <w:sz w:val="24"/>
                <w:szCs w:val="24"/>
                <w:lang w:val="en-US"/>
              </w:rPr>
            </w:pPr>
          </w:p>
        </w:tc>
      </w:tr>
    </w:tbl>
    <w:p w14:paraId="70763FF9" w14:textId="77777777" w:rsidR="003D0681" w:rsidRDefault="003D0681" w:rsidP="003D0681">
      <w:pPr>
        <w:ind w:right="-5"/>
        <w:jc w:val="center"/>
        <w:rPr>
          <w:b/>
          <w:sz w:val="28"/>
          <w:szCs w:val="28"/>
        </w:rPr>
      </w:pPr>
    </w:p>
    <w:p w14:paraId="03813982" w14:textId="77777777" w:rsidR="003D0681" w:rsidRDefault="003D0681" w:rsidP="003D0681">
      <w:pPr>
        <w:ind w:right="-5"/>
        <w:jc w:val="center"/>
        <w:rPr>
          <w:b/>
          <w:sz w:val="28"/>
          <w:szCs w:val="28"/>
        </w:rPr>
      </w:pPr>
    </w:p>
    <w:p w14:paraId="0F87E20F" w14:textId="77777777" w:rsidR="003D0681" w:rsidRPr="00E447BA" w:rsidRDefault="003D0681" w:rsidP="003D0681">
      <w:pPr>
        <w:ind w:right="-5"/>
        <w:jc w:val="center"/>
        <w:rPr>
          <w:b/>
          <w:sz w:val="28"/>
          <w:szCs w:val="28"/>
        </w:rPr>
      </w:pPr>
      <w:r w:rsidRPr="00E447BA">
        <w:rPr>
          <w:b/>
          <w:sz w:val="28"/>
          <w:szCs w:val="28"/>
        </w:rPr>
        <w:t>СПРАВКА</w:t>
      </w:r>
    </w:p>
    <w:p w14:paraId="6AF804E8" w14:textId="77777777" w:rsidR="003D0681" w:rsidRPr="00E447BA" w:rsidRDefault="003D0681" w:rsidP="003D0681">
      <w:pPr>
        <w:jc w:val="center"/>
        <w:rPr>
          <w:rFonts w:ascii="Calibri" w:hAnsi="Calibri" w:cs="Calibri"/>
        </w:rPr>
      </w:pPr>
      <w:r w:rsidRPr="00E447BA">
        <w:rPr>
          <w:b/>
          <w:sz w:val="28"/>
          <w:szCs w:val="28"/>
        </w:rPr>
        <w:t xml:space="preserve">о проведении антикоррупционной экспертизы </w:t>
      </w:r>
    </w:p>
    <w:p w14:paraId="47E11F9B" w14:textId="77777777" w:rsidR="003D0681" w:rsidRPr="00E447BA" w:rsidRDefault="003D0681" w:rsidP="003D0681">
      <w:pPr>
        <w:contextualSpacing/>
        <w:jc w:val="center"/>
        <w:rPr>
          <w:rFonts w:ascii="Calibri" w:hAnsi="Calibri" w:cs="Calibri"/>
        </w:rPr>
      </w:pPr>
    </w:p>
    <w:p w14:paraId="228669BB" w14:textId="77777777" w:rsidR="003D0681" w:rsidRPr="00951E0B" w:rsidRDefault="003D0681" w:rsidP="003D0681">
      <w:pPr>
        <w:ind w:firstLine="567"/>
        <w:contextualSpacing/>
        <w:jc w:val="both"/>
        <w:rPr>
          <w:b/>
          <w:bCs/>
          <w:sz w:val="28"/>
          <w:szCs w:val="28"/>
          <w:highlight w:val="yellow"/>
        </w:rPr>
      </w:pPr>
    </w:p>
    <w:p w14:paraId="1992FE68" w14:textId="47A524D3" w:rsidR="003D0681" w:rsidRDefault="003D0681" w:rsidP="003D0681">
      <w:pPr>
        <w:ind w:firstLine="709"/>
        <w:jc w:val="both"/>
        <w:rPr>
          <w:sz w:val="28"/>
          <w:szCs w:val="28"/>
        </w:rPr>
      </w:pPr>
      <w:r w:rsidRPr="00A637F2">
        <w:rPr>
          <w:sz w:val="28"/>
          <w:szCs w:val="24"/>
        </w:rPr>
        <w:t xml:space="preserve">В соответствии с </w:t>
      </w:r>
      <w:r w:rsidRPr="00B63B81">
        <w:rPr>
          <w:sz w:val="28"/>
          <w:szCs w:val="28"/>
        </w:rPr>
        <w:t xml:space="preserve">Порядком </w:t>
      </w:r>
      <w:r w:rsidRPr="00B63B81">
        <w:rPr>
          <w:rFonts w:eastAsiaTheme="minorHAnsi"/>
          <w:sz w:val="28"/>
          <w:szCs w:val="28"/>
        </w:rPr>
        <w:t>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и признании утратившими силу некоторых постановлений Правительства Республики Алтай</w:t>
      </w:r>
      <w:r>
        <w:rPr>
          <w:rFonts w:eastAsiaTheme="minorHAnsi"/>
          <w:sz w:val="28"/>
          <w:szCs w:val="28"/>
        </w:rPr>
        <w:t xml:space="preserve"> </w:t>
      </w:r>
      <w:r w:rsidRPr="00B63B81">
        <w:rPr>
          <w:sz w:val="28"/>
          <w:szCs w:val="28"/>
        </w:rPr>
        <w:t xml:space="preserve">от 24 июня 2010 года № 125, </w:t>
      </w:r>
      <w:r w:rsidRPr="00B63B81">
        <w:rPr>
          <w:bCs/>
          <w:sz w:val="28"/>
          <w:szCs w:val="28"/>
        </w:rPr>
        <w:t xml:space="preserve">Министерством экономического развития Республики Алтай </w:t>
      </w:r>
      <w:r w:rsidRPr="00B63B81">
        <w:rPr>
          <w:sz w:val="28"/>
          <w:szCs w:val="28"/>
        </w:rPr>
        <w:t>проведена антикоррупционная экспертиза проекта постановления Правительства</w:t>
      </w:r>
      <w:r w:rsidRPr="008066C1">
        <w:rPr>
          <w:sz w:val="28"/>
          <w:szCs w:val="28"/>
        </w:rPr>
        <w:t xml:space="preserve"> Республики </w:t>
      </w:r>
      <w:r w:rsidRPr="008066C1">
        <w:rPr>
          <w:sz w:val="28"/>
          <w:szCs w:val="24"/>
        </w:rPr>
        <w:t xml:space="preserve">Алтай </w:t>
      </w:r>
      <w:r>
        <w:rPr>
          <w:sz w:val="28"/>
          <w:szCs w:val="24"/>
        </w:rPr>
        <w:t>«</w:t>
      </w:r>
      <w:r w:rsidRPr="00C06636">
        <w:rPr>
          <w:bCs/>
          <w:spacing w:val="-3"/>
          <w:sz w:val="28"/>
          <w:szCs w:val="28"/>
        </w:rPr>
        <w:t>Об утверждении Положения об учете государственного имущества</w:t>
      </w:r>
      <w:r>
        <w:rPr>
          <w:bCs/>
          <w:spacing w:val="-3"/>
          <w:sz w:val="28"/>
          <w:szCs w:val="28"/>
        </w:rPr>
        <w:t xml:space="preserve"> </w:t>
      </w:r>
      <w:r w:rsidRPr="00C06636">
        <w:rPr>
          <w:rFonts w:eastAsiaTheme="minorHAnsi"/>
          <w:sz w:val="28"/>
          <w:szCs w:val="28"/>
          <w:lang w:eastAsia="en-US"/>
        </w:rPr>
        <w:t>Республики Алтай и признании утратившими силу некоторых постановлений Правительства Республики Алтай</w:t>
      </w:r>
      <w:r w:rsidRPr="008066C1">
        <w:rPr>
          <w:sz w:val="28"/>
          <w:szCs w:val="28"/>
        </w:rPr>
        <w:t xml:space="preserve">», </w:t>
      </w:r>
      <w:r w:rsidRPr="008066C1">
        <w:rPr>
          <w:bCs/>
          <w:sz w:val="28"/>
          <w:szCs w:val="24"/>
        </w:rPr>
        <w:t>в результате которой в проекте нормативного</w:t>
      </w:r>
      <w:r w:rsidRPr="008066C1">
        <w:rPr>
          <w:sz w:val="28"/>
          <w:szCs w:val="28"/>
        </w:rPr>
        <w:t xml:space="preserve"> правового акта положений, способствующих созданию условий для проявления коррупции, не выявлено.</w:t>
      </w:r>
    </w:p>
    <w:p w14:paraId="7C989142" w14:textId="77777777" w:rsidR="003D0681" w:rsidRDefault="003D0681" w:rsidP="003D0681">
      <w:pPr>
        <w:ind w:firstLine="709"/>
        <w:jc w:val="both"/>
        <w:rPr>
          <w:sz w:val="28"/>
          <w:szCs w:val="28"/>
        </w:rPr>
      </w:pPr>
    </w:p>
    <w:p w14:paraId="04099275" w14:textId="77777777" w:rsidR="003D0681" w:rsidRDefault="003D0681" w:rsidP="003D0681">
      <w:pPr>
        <w:ind w:firstLine="709"/>
        <w:jc w:val="both"/>
        <w:rPr>
          <w:sz w:val="28"/>
          <w:szCs w:val="28"/>
        </w:rPr>
      </w:pPr>
    </w:p>
    <w:p w14:paraId="7E444CB8" w14:textId="77777777" w:rsidR="003D0681" w:rsidRPr="008066C1" w:rsidRDefault="003D0681" w:rsidP="003D0681">
      <w:pPr>
        <w:ind w:firstLine="709"/>
        <w:jc w:val="both"/>
        <w:rPr>
          <w:sz w:val="27"/>
          <w:szCs w:val="27"/>
          <w:lang w:eastAsia="ar-SA"/>
        </w:rPr>
      </w:pPr>
    </w:p>
    <w:p w14:paraId="6B525B4D" w14:textId="77777777" w:rsidR="0070598F" w:rsidRPr="0070598F" w:rsidRDefault="0070598F" w:rsidP="0070598F">
      <w:pPr>
        <w:jc w:val="both"/>
        <w:rPr>
          <w:sz w:val="28"/>
          <w:szCs w:val="28"/>
        </w:rPr>
      </w:pPr>
      <w:r w:rsidRPr="0070598F">
        <w:rPr>
          <w:sz w:val="28"/>
          <w:szCs w:val="28"/>
        </w:rPr>
        <w:t xml:space="preserve">Министр                                                                                              </w:t>
      </w:r>
      <w:r w:rsidRPr="0070598F">
        <w:rPr>
          <w:bCs/>
          <w:sz w:val="28"/>
          <w:szCs w:val="28"/>
        </w:rPr>
        <w:t xml:space="preserve">В.В. </w:t>
      </w:r>
      <w:proofErr w:type="spellStart"/>
      <w:r w:rsidRPr="0070598F">
        <w:rPr>
          <w:bCs/>
          <w:sz w:val="28"/>
          <w:szCs w:val="28"/>
        </w:rPr>
        <w:t>Тупикин</w:t>
      </w:r>
      <w:proofErr w:type="spellEnd"/>
    </w:p>
    <w:p w14:paraId="5185985A" w14:textId="77777777" w:rsidR="0070598F" w:rsidRPr="0070598F" w:rsidRDefault="0070598F" w:rsidP="0070598F"/>
    <w:p w14:paraId="0D328672" w14:textId="77777777" w:rsidR="0070598F" w:rsidRPr="0070598F" w:rsidRDefault="0070598F" w:rsidP="0070598F"/>
    <w:p w14:paraId="665C7D68" w14:textId="77777777" w:rsidR="0070598F" w:rsidRPr="0070598F" w:rsidRDefault="0070598F" w:rsidP="0070598F">
      <w:pPr>
        <w:widowControl/>
        <w:autoSpaceDE/>
        <w:autoSpaceDN/>
        <w:adjustRightInd/>
        <w:spacing w:after="160" w:line="259" w:lineRule="auto"/>
        <w:rPr>
          <w:rFonts w:asciiTheme="minorHAnsi" w:eastAsiaTheme="minorHAnsi" w:hAnsiTheme="minorHAnsi" w:cstheme="minorBidi"/>
          <w:sz w:val="22"/>
          <w:szCs w:val="22"/>
          <w:lang w:eastAsia="en-US"/>
        </w:rPr>
      </w:pPr>
    </w:p>
    <w:p w14:paraId="0543EF41" w14:textId="77777777" w:rsidR="00146C54" w:rsidRPr="00F636B1" w:rsidRDefault="00146C54" w:rsidP="0070598F">
      <w:pPr>
        <w:ind w:right="-5"/>
        <w:jc w:val="both"/>
        <w:rPr>
          <w:sz w:val="28"/>
          <w:szCs w:val="28"/>
        </w:rPr>
      </w:pPr>
    </w:p>
    <w:sectPr w:rsidR="00146C54" w:rsidRPr="00F636B1" w:rsidSect="00FF1479">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D68BB" w14:textId="77777777" w:rsidR="00390BA5" w:rsidRDefault="00390BA5" w:rsidP="00937123">
      <w:r>
        <w:separator/>
      </w:r>
    </w:p>
  </w:endnote>
  <w:endnote w:type="continuationSeparator" w:id="0">
    <w:p w14:paraId="6312FC0E" w14:textId="77777777" w:rsidR="00390BA5" w:rsidRDefault="00390BA5" w:rsidP="0093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7561" w14:textId="77777777" w:rsidR="00390BA5" w:rsidRDefault="00390BA5" w:rsidP="00937123">
      <w:r>
        <w:separator/>
      </w:r>
    </w:p>
  </w:footnote>
  <w:footnote w:type="continuationSeparator" w:id="0">
    <w:p w14:paraId="3D5B0EE6" w14:textId="77777777" w:rsidR="00390BA5" w:rsidRDefault="00390BA5" w:rsidP="0093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097192"/>
      <w:docPartObj>
        <w:docPartGallery w:val="Page Numbers (Top of Page)"/>
        <w:docPartUnique/>
      </w:docPartObj>
    </w:sdtPr>
    <w:sdtEndPr/>
    <w:sdtContent>
      <w:p w14:paraId="2ED56853" w14:textId="77777777" w:rsidR="00403BDB" w:rsidRDefault="00403BDB">
        <w:pPr>
          <w:pStyle w:val="a5"/>
          <w:jc w:val="center"/>
        </w:pPr>
        <w:r w:rsidRPr="00527B1D">
          <w:rPr>
            <w:sz w:val="28"/>
            <w:szCs w:val="28"/>
          </w:rPr>
          <w:fldChar w:fldCharType="begin"/>
        </w:r>
        <w:r w:rsidRPr="00527B1D">
          <w:rPr>
            <w:sz w:val="28"/>
            <w:szCs w:val="28"/>
          </w:rPr>
          <w:instrText>PAGE   \* MERGEFORMAT</w:instrText>
        </w:r>
        <w:r w:rsidRPr="00527B1D">
          <w:rPr>
            <w:sz w:val="28"/>
            <w:szCs w:val="28"/>
          </w:rPr>
          <w:fldChar w:fldCharType="separate"/>
        </w:r>
        <w:r w:rsidR="0019202B">
          <w:rPr>
            <w:noProof/>
            <w:sz w:val="28"/>
            <w:szCs w:val="28"/>
          </w:rPr>
          <w:t>38</w:t>
        </w:r>
        <w:r w:rsidRPr="00527B1D">
          <w:rPr>
            <w:sz w:val="28"/>
            <w:szCs w:val="28"/>
          </w:rPr>
          <w:fldChar w:fldCharType="end"/>
        </w:r>
      </w:p>
    </w:sdtContent>
  </w:sdt>
  <w:p w14:paraId="4C0FFC56" w14:textId="77777777" w:rsidR="00403BDB" w:rsidRDefault="00403B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46F"/>
    <w:multiLevelType w:val="hybridMultilevel"/>
    <w:tmpl w:val="CC5218E0"/>
    <w:lvl w:ilvl="0" w:tplc="4BDA7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30436"/>
    <w:multiLevelType w:val="hybridMultilevel"/>
    <w:tmpl w:val="5C082DA2"/>
    <w:lvl w:ilvl="0" w:tplc="AC62B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186579"/>
    <w:multiLevelType w:val="hybridMultilevel"/>
    <w:tmpl w:val="9A4C04C4"/>
    <w:lvl w:ilvl="0" w:tplc="F9C82CE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9AD29DF"/>
    <w:multiLevelType w:val="hybridMultilevel"/>
    <w:tmpl w:val="A8507C9E"/>
    <w:lvl w:ilvl="0" w:tplc="BD363BB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DA01F0"/>
    <w:multiLevelType w:val="hybridMultilevel"/>
    <w:tmpl w:val="5C664BF6"/>
    <w:lvl w:ilvl="0" w:tplc="68588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E61FD6"/>
    <w:multiLevelType w:val="hybridMultilevel"/>
    <w:tmpl w:val="2FA05972"/>
    <w:lvl w:ilvl="0" w:tplc="ABE4C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067288"/>
    <w:multiLevelType w:val="hybridMultilevel"/>
    <w:tmpl w:val="AE56B55A"/>
    <w:lvl w:ilvl="0" w:tplc="7EACF8B4">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2C130A8D"/>
    <w:multiLevelType w:val="hybridMultilevel"/>
    <w:tmpl w:val="F918C2C8"/>
    <w:lvl w:ilvl="0" w:tplc="22B2797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0C320D1"/>
    <w:multiLevelType w:val="hybridMultilevel"/>
    <w:tmpl w:val="D20EEEF0"/>
    <w:lvl w:ilvl="0" w:tplc="92E0418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0711723"/>
    <w:multiLevelType w:val="hybridMultilevel"/>
    <w:tmpl w:val="C9404F8A"/>
    <w:lvl w:ilvl="0" w:tplc="F09E7BB8">
      <w:start w:val="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15:restartNumberingAfterBreak="0">
    <w:nsid w:val="6B4455B9"/>
    <w:multiLevelType w:val="hybridMultilevel"/>
    <w:tmpl w:val="63C621FE"/>
    <w:lvl w:ilvl="0" w:tplc="254081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A30A91"/>
    <w:multiLevelType w:val="hybridMultilevel"/>
    <w:tmpl w:val="8DE4D880"/>
    <w:lvl w:ilvl="0" w:tplc="89FE462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6"/>
  </w:num>
  <w:num w:numId="4">
    <w:abstractNumId w:val="0"/>
  </w:num>
  <w:num w:numId="5">
    <w:abstractNumId w:val="7"/>
  </w:num>
  <w:num w:numId="6">
    <w:abstractNumId w:val="9"/>
  </w:num>
  <w:num w:numId="7">
    <w:abstractNumId w:val="5"/>
  </w:num>
  <w:num w:numId="8">
    <w:abstractNumId w:val="1"/>
  </w:num>
  <w:num w:numId="9">
    <w:abstractNumId w:val="4"/>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54"/>
    <w:rsid w:val="00001ADA"/>
    <w:rsid w:val="0000501E"/>
    <w:rsid w:val="00005680"/>
    <w:rsid w:val="00006458"/>
    <w:rsid w:val="0000780B"/>
    <w:rsid w:val="00007F2D"/>
    <w:rsid w:val="00012641"/>
    <w:rsid w:val="00013778"/>
    <w:rsid w:val="00016894"/>
    <w:rsid w:val="00021BA7"/>
    <w:rsid w:val="0002315E"/>
    <w:rsid w:val="00025C23"/>
    <w:rsid w:val="000270E0"/>
    <w:rsid w:val="00030DCC"/>
    <w:rsid w:val="00031CB0"/>
    <w:rsid w:val="00033EE3"/>
    <w:rsid w:val="000353D5"/>
    <w:rsid w:val="000358D4"/>
    <w:rsid w:val="00035B71"/>
    <w:rsid w:val="000371C1"/>
    <w:rsid w:val="000415DA"/>
    <w:rsid w:val="00042825"/>
    <w:rsid w:val="00043904"/>
    <w:rsid w:val="00055BDB"/>
    <w:rsid w:val="00056A61"/>
    <w:rsid w:val="00057633"/>
    <w:rsid w:val="000607BC"/>
    <w:rsid w:val="000628C7"/>
    <w:rsid w:val="00064A1E"/>
    <w:rsid w:val="00067426"/>
    <w:rsid w:val="00071DCB"/>
    <w:rsid w:val="00072222"/>
    <w:rsid w:val="00081BBE"/>
    <w:rsid w:val="00083844"/>
    <w:rsid w:val="00086609"/>
    <w:rsid w:val="000867FB"/>
    <w:rsid w:val="00086A3F"/>
    <w:rsid w:val="00090123"/>
    <w:rsid w:val="00091657"/>
    <w:rsid w:val="00091FE2"/>
    <w:rsid w:val="000A0149"/>
    <w:rsid w:val="000A270E"/>
    <w:rsid w:val="000A3365"/>
    <w:rsid w:val="000A360C"/>
    <w:rsid w:val="000A6705"/>
    <w:rsid w:val="000B3902"/>
    <w:rsid w:val="000B4108"/>
    <w:rsid w:val="000C011A"/>
    <w:rsid w:val="000C1A59"/>
    <w:rsid w:val="000C3870"/>
    <w:rsid w:val="000C4C62"/>
    <w:rsid w:val="000C75F5"/>
    <w:rsid w:val="000C764C"/>
    <w:rsid w:val="000D0527"/>
    <w:rsid w:val="000D14E0"/>
    <w:rsid w:val="000D38D3"/>
    <w:rsid w:val="000D5B59"/>
    <w:rsid w:val="000D642B"/>
    <w:rsid w:val="000D6BEE"/>
    <w:rsid w:val="000D6C15"/>
    <w:rsid w:val="000E0EE1"/>
    <w:rsid w:val="000E2F51"/>
    <w:rsid w:val="000E319A"/>
    <w:rsid w:val="000E4E7D"/>
    <w:rsid w:val="000E6105"/>
    <w:rsid w:val="000F052D"/>
    <w:rsid w:val="00100260"/>
    <w:rsid w:val="00100572"/>
    <w:rsid w:val="00102035"/>
    <w:rsid w:val="00110185"/>
    <w:rsid w:val="001163C4"/>
    <w:rsid w:val="00116E3D"/>
    <w:rsid w:val="0011786C"/>
    <w:rsid w:val="00117A6C"/>
    <w:rsid w:val="00117F37"/>
    <w:rsid w:val="00120BE8"/>
    <w:rsid w:val="001219CC"/>
    <w:rsid w:val="0012405E"/>
    <w:rsid w:val="00124B89"/>
    <w:rsid w:val="00132769"/>
    <w:rsid w:val="0013319E"/>
    <w:rsid w:val="00133E1A"/>
    <w:rsid w:val="00134D9B"/>
    <w:rsid w:val="00137E0E"/>
    <w:rsid w:val="001402C3"/>
    <w:rsid w:val="00142602"/>
    <w:rsid w:val="001429AA"/>
    <w:rsid w:val="00142A36"/>
    <w:rsid w:val="00142DC1"/>
    <w:rsid w:val="001443DA"/>
    <w:rsid w:val="00146B17"/>
    <w:rsid w:val="00146C54"/>
    <w:rsid w:val="00147A60"/>
    <w:rsid w:val="00150A2E"/>
    <w:rsid w:val="001535DF"/>
    <w:rsid w:val="001573E5"/>
    <w:rsid w:val="001577F0"/>
    <w:rsid w:val="001611F4"/>
    <w:rsid w:val="0016132E"/>
    <w:rsid w:val="00163BE0"/>
    <w:rsid w:val="001640CB"/>
    <w:rsid w:val="00164665"/>
    <w:rsid w:val="00165D7A"/>
    <w:rsid w:val="00166063"/>
    <w:rsid w:val="0016675A"/>
    <w:rsid w:val="00171BAC"/>
    <w:rsid w:val="00172220"/>
    <w:rsid w:val="00172A03"/>
    <w:rsid w:val="00172EF5"/>
    <w:rsid w:val="0017603D"/>
    <w:rsid w:val="00177E29"/>
    <w:rsid w:val="001809D1"/>
    <w:rsid w:val="00181222"/>
    <w:rsid w:val="00182007"/>
    <w:rsid w:val="001859DA"/>
    <w:rsid w:val="001867BA"/>
    <w:rsid w:val="00186D74"/>
    <w:rsid w:val="00187792"/>
    <w:rsid w:val="0019202B"/>
    <w:rsid w:val="00192FC6"/>
    <w:rsid w:val="00194C7C"/>
    <w:rsid w:val="00196732"/>
    <w:rsid w:val="00196EA5"/>
    <w:rsid w:val="001A1FF1"/>
    <w:rsid w:val="001A44C9"/>
    <w:rsid w:val="001A4679"/>
    <w:rsid w:val="001A729E"/>
    <w:rsid w:val="001A7486"/>
    <w:rsid w:val="001B0B40"/>
    <w:rsid w:val="001B0C22"/>
    <w:rsid w:val="001B1C89"/>
    <w:rsid w:val="001B6894"/>
    <w:rsid w:val="001C18AF"/>
    <w:rsid w:val="001C39B6"/>
    <w:rsid w:val="001C5A36"/>
    <w:rsid w:val="001C63B0"/>
    <w:rsid w:val="001C6AF2"/>
    <w:rsid w:val="001C7E38"/>
    <w:rsid w:val="001D1ED9"/>
    <w:rsid w:val="001D5012"/>
    <w:rsid w:val="001E1E4C"/>
    <w:rsid w:val="001E3B4F"/>
    <w:rsid w:val="001E5C5E"/>
    <w:rsid w:val="001E67E0"/>
    <w:rsid w:val="001F0204"/>
    <w:rsid w:val="001F1255"/>
    <w:rsid w:val="001F2BB5"/>
    <w:rsid w:val="0020024C"/>
    <w:rsid w:val="00200AA0"/>
    <w:rsid w:val="0020605D"/>
    <w:rsid w:val="00207258"/>
    <w:rsid w:val="002114F7"/>
    <w:rsid w:val="0021491E"/>
    <w:rsid w:val="00215F10"/>
    <w:rsid w:val="002163C0"/>
    <w:rsid w:val="00223C15"/>
    <w:rsid w:val="00224BFD"/>
    <w:rsid w:val="002264FE"/>
    <w:rsid w:val="002267BD"/>
    <w:rsid w:val="00234EEB"/>
    <w:rsid w:val="00237D4C"/>
    <w:rsid w:val="00237E67"/>
    <w:rsid w:val="00240E22"/>
    <w:rsid w:val="00242247"/>
    <w:rsid w:val="002426D8"/>
    <w:rsid w:val="00245232"/>
    <w:rsid w:val="00247D14"/>
    <w:rsid w:val="002510BF"/>
    <w:rsid w:val="0025185C"/>
    <w:rsid w:val="00251EEE"/>
    <w:rsid w:val="00252D25"/>
    <w:rsid w:val="002549F0"/>
    <w:rsid w:val="00255068"/>
    <w:rsid w:val="002574DE"/>
    <w:rsid w:val="00261FC8"/>
    <w:rsid w:val="00262D23"/>
    <w:rsid w:val="00264D73"/>
    <w:rsid w:val="0026618D"/>
    <w:rsid w:val="00267284"/>
    <w:rsid w:val="00267A52"/>
    <w:rsid w:val="0027119D"/>
    <w:rsid w:val="00271346"/>
    <w:rsid w:val="00271C4B"/>
    <w:rsid w:val="00271F6C"/>
    <w:rsid w:val="00274563"/>
    <w:rsid w:val="00274FB2"/>
    <w:rsid w:val="00276D19"/>
    <w:rsid w:val="00277038"/>
    <w:rsid w:val="00280719"/>
    <w:rsid w:val="00283468"/>
    <w:rsid w:val="002839A5"/>
    <w:rsid w:val="0028533E"/>
    <w:rsid w:val="0028667D"/>
    <w:rsid w:val="0028746E"/>
    <w:rsid w:val="00287D28"/>
    <w:rsid w:val="002904FF"/>
    <w:rsid w:val="00290EE7"/>
    <w:rsid w:val="002930EB"/>
    <w:rsid w:val="002954BA"/>
    <w:rsid w:val="00296907"/>
    <w:rsid w:val="002A1E9E"/>
    <w:rsid w:val="002A4146"/>
    <w:rsid w:val="002A61C5"/>
    <w:rsid w:val="002B3DAD"/>
    <w:rsid w:val="002B4734"/>
    <w:rsid w:val="002B7708"/>
    <w:rsid w:val="002C44A0"/>
    <w:rsid w:val="002C66D0"/>
    <w:rsid w:val="002D486E"/>
    <w:rsid w:val="002D5D38"/>
    <w:rsid w:val="002E7BF6"/>
    <w:rsid w:val="002F2F70"/>
    <w:rsid w:val="002F2FF9"/>
    <w:rsid w:val="002F68B3"/>
    <w:rsid w:val="002F73C7"/>
    <w:rsid w:val="00303FC7"/>
    <w:rsid w:val="003044D3"/>
    <w:rsid w:val="00310E7E"/>
    <w:rsid w:val="00312214"/>
    <w:rsid w:val="003145D4"/>
    <w:rsid w:val="00314B14"/>
    <w:rsid w:val="00315C4F"/>
    <w:rsid w:val="0032108B"/>
    <w:rsid w:val="00321676"/>
    <w:rsid w:val="00322626"/>
    <w:rsid w:val="00322F04"/>
    <w:rsid w:val="00323348"/>
    <w:rsid w:val="003244F1"/>
    <w:rsid w:val="003267EE"/>
    <w:rsid w:val="00331AAB"/>
    <w:rsid w:val="00332517"/>
    <w:rsid w:val="003346AE"/>
    <w:rsid w:val="00334DE1"/>
    <w:rsid w:val="0034169D"/>
    <w:rsid w:val="00345F7E"/>
    <w:rsid w:val="003644B7"/>
    <w:rsid w:val="00364C9D"/>
    <w:rsid w:val="00364F1B"/>
    <w:rsid w:val="00367D03"/>
    <w:rsid w:val="003751A0"/>
    <w:rsid w:val="00376D95"/>
    <w:rsid w:val="00377E99"/>
    <w:rsid w:val="00377FB1"/>
    <w:rsid w:val="00381AA5"/>
    <w:rsid w:val="00384C2A"/>
    <w:rsid w:val="003866CB"/>
    <w:rsid w:val="00390BA5"/>
    <w:rsid w:val="00392D6E"/>
    <w:rsid w:val="0039350F"/>
    <w:rsid w:val="00395CCE"/>
    <w:rsid w:val="0039610B"/>
    <w:rsid w:val="00396C17"/>
    <w:rsid w:val="003A2A22"/>
    <w:rsid w:val="003A51BC"/>
    <w:rsid w:val="003A68CE"/>
    <w:rsid w:val="003A7040"/>
    <w:rsid w:val="003B50EE"/>
    <w:rsid w:val="003B668B"/>
    <w:rsid w:val="003C04C4"/>
    <w:rsid w:val="003C4595"/>
    <w:rsid w:val="003C73CB"/>
    <w:rsid w:val="003D0681"/>
    <w:rsid w:val="003D1AC4"/>
    <w:rsid w:val="003D4EAD"/>
    <w:rsid w:val="003D50CD"/>
    <w:rsid w:val="003D6014"/>
    <w:rsid w:val="003E1C44"/>
    <w:rsid w:val="003E7597"/>
    <w:rsid w:val="003F3161"/>
    <w:rsid w:val="003F358A"/>
    <w:rsid w:val="003F3BDF"/>
    <w:rsid w:val="003F4C53"/>
    <w:rsid w:val="003F783B"/>
    <w:rsid w:val="0040008F"/>
    <w:rsid w:val="00401086"/>
    <w:rsid w:val="00403BDB"/>
    <w:rsid w:val="00404086"/>
    <w:rsid w:val="00404697"/>
    <w:rsid w:val="00404764"/>
    <w:rsid w:val="004060FC"/>
    <w:rsid w:val="00412C7B"/>
    <w:rsid w:val="00413C87"/>
    <w:rsid w:val="00416079"/>
    <w:rsid w:val="0042073C"/>
    <w:rsid w:val="0042245B"/>
    <w:rsid w:val="00424D04"/>
    <w:rsid w:val="004274B6"/>
    <w:rsid w:val="004276AD"/>
    <w:rsid w:val="00430878"/>
    <w:rsid w:val="00432F5B"/>
    <w:rsid w:val="0043333A"/>
    <w:rsid w:val="00436091"/>
    <w:rsid w:val="0043733E"/>
    <w:rsid w:val="0044199D"/>
    <w:rsid w:val="0044204A"/>
    <w:rsid w:val="0044548A"/>
    <w:rsid w:val="00447772"/>
    <w:rsid w:val="00450F56"/>
    <w:rsid w:val="0045311E"/>
    <w:rsid w:val="004532EC"/>
    <w:rsid w:val="00456545"/>
    <w:rsid w:val="00457D01"/>
    <w:rsid w:val="0046267D"/>
    <w:rsid w:val="004633C2"/>
    <w:rsid w:val="00464DB5"/>
    <w:rsid w:val="00465DD7"/>
    <w:rsid w:val="0046708E"/>
    <w:rsid w:val="004750ED"/>
    <w:rsid w:val="00475754"/>
    <w:rsid w:val="004818B1"/>
    <w:rsid w:val="004826FE"/>
    <w:rsid w:val="00484469"/>
    <w:rsid w:val="004859A0"/>
    <w:rsid w:val="0049269A"/>
    <w:rsid w:val="004978B5"/>
    <w:rsid w:val="004A1655"/>
    <w:rsid w:val="004A23EA"/>
    <w:rsid w:val="004A62BF"/>
    <w:rsid w:val="004B4F9C"/>
    <w:rsid w:val="004B6307"/>
    <w:rsid w:val="004B6731"/>
    <w:rsid w:val="004C0067"/>
    <w:rsid w:val="004C254F"/>
    <w:rsid w:val="004C2685"/>
    <w:rsid w:val="004C42E4"/>
    <w:rsid w:val="004C4418"/>
    <w:rsid w:val="004C4518"/>
    <w:rsid w:val="004C6221"/>
    <w:rsid w:val="004D05FE"/>
    <w:rsid w:val="004D3518"/>
    <w:rsid w:val="004D3C18"/>
    <w:rsid w:val="004D49C3"/>
    <w:rsid w:val="004D5D0C"/>
    <w:rsid w:val="004D7A6D"/>
    <w:rsid w:val="004E0C7B"/>
    <w:rsid w:val="004E31D5"/>
    <w:rsid w:val="004E3A35"/>
    <w:rsid w:val="004E3B48"/>
    <w:rsid w:val="004E48C7"/>
    <w:rsid w:val="004E6239"/>
    <w:rsid w:val="004E6F6D"/>
    <w:rsid w:val="004E73D7"/>
    <w:rsid w:val="004F11CF"/>
    <w:rsid w:val="004F332B"/>
    <w:rsid w:val="004F3726"/>
    <w:rsid w:val="00500A04"/>
    <w:rsid w:val="00501961"/>
    <w:rsid w:val="00501D88"/>
    <w:rsid w:val="00504A81"/>
    <w:rsid w:val="005068A3"/>
    <w:rsid w:val="005068CB"/>
    <w:rsid w:val="005205DC"/>
    <w:rsid w:val="00522CF5"/>
    <w:rsid w:val="00522DB4"/>
    <w:rsid w:val="00527B1D"/>
    <w:rsid w:val="00530DC4"/>
    <w:rsid w:val="005374B7"/>
    <w:rsid w:val="005409B0"/>
    <w:rsid w:val="005459F3"/>
    <w:rsid w:val="0054730F"/>
    <w:rsid w:val="00547F4B"/>
    <w:rsid w:val="00550599"/>
    <w:rsid w:val="00560105"/>
    <w:rsid w:val="005608BD"/>
    <w:rsid w:val="00567627"/>
    <w:rsid w:val="00570083"/>
    <w:rsid w:val="00570545"/>
    <w:rsid w:val="00571B66"/>
    <w:rsid w:val="005744C9"/>
    <w:rsid w:val="00575C8C"/>
    <w:rsid w:val="0057663A"/>
    <w:rsid w:val="0057783C"/>
    <w:rsid w:val="005802D6"/>
    <w:rsid w:val="00582EAD"/>
    <w:rsid w:val="00587D04"/>
    <w:rsid w:val="00591D20"/>
    <w:rsid w:val="005926D5"/>
    <w:rsid w:val="00592F90"/>
    <w:rsid w:val="00596807"/>
    <w:rsid w:val="005A0889"/>
    <w:rsid w:val="005A3AED"/>
    <w:rsid w:val="005A65E7"/>
    <w:rsid w:val="005B3AA1"/>
    <w:rsid w:val="005C04BA"/>
    <w:rsid w:val="005C0600"/>
    <w:rsid w:val="005C15AB"/>
    <w:rsid w:val="005C4AEA"/>
    <w:rsid w:val="005C5055"/>
    <w:rsid w:val="005D011D"/>
    <w:rsid w:val="005D29FA"/>
    <w:rsid w:val="005D3BFC"/>
    <w:rsid w:val="005D3CEB"/>
    <w:rsid w:val="005D42EF"/>
    <w:rsid w:val="005D44F9"/>
    <w:rsid w:val="005D4F20"/>
    <w:rsid w:val="005D6D25"/>
    <w:rsid w:val="005E1CCF"/>
    <w:rsid w:val="005E3B75"/>
    <w:rsid w:val="005E5E8D"/>
    <w:rsid w:val="005E6D0B"/>
    <w:rsid w:val="005F0944"/>
    <w:rsid w:val="005F1071"/>
    <w:rsid w:val="005F4D1F"/>
    <w:rsid w:val="005F528D"/>
    <w:rsid w:val="005F6870"/>
    <w:rsid w:val="005F71EC"/>
    <w:rsid w:val="006041BA"/>
    <w:rsid w:val="006050B3"/>
    <w:rsid w:val="006116F6"/>
    <w:rsid w:val="006126AE"/>
    <w:rsid w:val="00616525"/>
    <w:rsid w:val="00617EF5"/>
    <w:rsid w:val="00620150"/>
    <w:rsid w:val="00622335"/>
    <w:rsid w:val="00622FDB"/>
    <w:rsid w:val="00625D60"/>
    <w:rsid w:val="006266CF"/>
    <w:rsid w:val="00634481"/>
    <w:rsid w:val="006368B1"/>
    <w:rsid w:val="006372D7"/>
    <w:rsid w:val="00641AC1"/>
    <w:rsid w:val="0064784C"/>
    <w:rsid w:val="00650066"/>
    <w:rsid w:val="00652B19"/>
    <w:rsid w:val="00655E9A"/>
    <w:rsid w:val="0065720E"/>
    <w:rsid w:val="00661B74"/>
    <w:rsid w:val="00663897"/>
    <w:rsid w:val="00663E01"/>
    <w:rsid w:val="0066456E"/>
    <w:rsid w:val="006655EF"/>
    <w:rsid w:val="0066631C"/>
    <w:rsid w:val="00671EA2"/>
    <w:rsid w:val="0067353A"/>
    <w:rsid w:val="00673EB2"/>
    <w:rsid w:val="0067575C"/>
    <w:rsid w:val="00676DD4"/>
    <w:rsid w:val="00676EAE"/>
    <w:rsid w:val="006815FB"/>
    <w:rsid w:val="00681D76"/>
    <w:rsid w:val="00682EA0"/>
    <w:rsid w:val="00692563"/>
    <w:rsid w:val="00693EF9"/>
    <w:rsid w:val="0069440A"/>
    <w:rsid w:val="00694E10"/>
    <w:rsid w:val="00696FB0"/>
    <w:rsid w:val="006A3D4D"/>
    <w:rsid w:val="006A5780"/>
    <w:rsid w:val="006A724E"/>
    <w:rsid w:val="006B198D"/>
    <w:rsid w:val="006B2DB9"/>
    <w:rsid w:val="006B35D8"/>
    <w:rsid w:val="006B7A9B"/>
    <w:rsid w:val="006C027F"/>
    <w:rsid w:val="006C1D1E"/>
    <w:rsid w:val="006C3FED"/>
    <w:rsid w:val="006C4235"/>
    <w:rsid w:val="006C45EC"/>
    <w:rsid w:val="006C560F"/>
    <w:rsid w:val="006C5EE1"/>
    <w:rsid w:val="006C700E"/>
    <w:rsid w:val="006C77DD"/>
    <w:rsid w:val="006D013A"/>
    <w:rsid w:val="006D17B4"/>
    <w:rsid w:val="006D33F3"/>
    <w:rsid w:val="006D4B3C"/>
    <w:rsid w:val="006D5768"/>
    <w:rsid w:val="006D722E"/>
    <w:rsid w:val="006E28B6"/>
    <w:rsid w:val="006E5743"/>
    <w:rsid w:val="006E6DDE"/>
    <w:rsid w:val="006E7F65"/>
    <w:rsid w:val="006F03F8"/>
    <w:rsid w:val="006F10BA"/>
    <w:rsid w:val="006F2866"/>
    <w:rsid w:val="006F3796"/>
    <w:rsid w:val="006F4B8D"/>
    <w:rsid w:val="006F67CD"/>
    <w:rsid w:val="006F716E"/>
    <w:rsid w:val="00703396"/>
    <w:rsid w:val="00703C46"/>
    <w:rsid w:val="0070598F"/>
    <w:rsid w:val="00705BF1"/>
    <w:rsid w:val="007061FB"/>
    <w:rsid w:val="00706917"/>
    <w:rsid w:val="007071E0"/>
    <w:rsid w:val="007125BE"/>
    <w:rsid w:val="00717C76"/>
    <w:rsid w:val="007217D9"/>
    <w:rsid w:val="00723B57"/>
    <w:rsid w:val="00726142"/>
    <w:rsid w:val="00732AC6"/>
    <w:rsid w:val="00735CB2"/>
    <w:rsid w:val="00737B11"/>
    <w:rsid w:val="00742448"/>
    <w:rsid w:val="007434AD"/>
    <w:rsid w:val="00743FCE"/>
    <w:rsid w:val="0074534B"/>
    <w:rsid w:val="00750C17"/>
    <w:rsid w:val="00750D5A"/>
    <w:rsid w:val="00756C69"/>
    <w:rsid w:val="00756C9F"/>
    <w:rsid w:val="007627D5"/>
    <w:rsid w:val="0076441D"/>
    <w:rsid w:val="00766730"/>
    <w:rsid w:val="007751CA"/>
    <w:rsid w:val="007756A9"/>
    <w:rsid w:val="007759BF"/>
    <w:rsid w:val="00775D24"/>
    <w:rsid w:val="00780D3C"/>
    <w:rsid w:val="00783F88"/>
    <w:rsid w:val="00785674"/>
    <w:rsid w:val="00794DAB"/>
    <w:rsid w:val="007960F5"/>
    <w:rsid w:val="007A37BB"/>
    <w:rsid w:val="007A4333"/>
    <w:rsid w:val="007A5CEE"/>
    <w:rsid w:val="007A6F2D"/>
    <w:rsid w:val="007A7C31"/>
    <w:rsid w:val="007B0165"/>
    <w:rsid w:val="007B3DCD"/>
    <w:rsid w:val="007B5BC2"/>
    <w:rsid w:val="007B788D"/>
    <w:rsid w:val="007C11FC"/>
    <w:rsid w:val="007C3B43"/>
    <w:rsid w:val="007C40DA"/>
    <w:rsid w:val="007C4A16"/>
    <w:rsid w:val="007C6481"/>
    <w:rsid w:val="007D06FC"/>
    <w:rsid w:val="007D0D25"/>
    <w:rsid w:val="007D21EB"/>
    <w:rsid w:val="007D7978"/>
    <w:rsid w:val="007E0B32"/>
    <w:rsid w:val="007E38A7"/>
    <w:rsid w:val="007E4EB9"/>
    <w:rsid w:val="007E5156"/>
    <w:rsid w:val="007E7635"/>
    <w:rsid w:val="007F038B"/>
    <w:rsid w:val="007F4652"/>
    <w:rsid w:val="007F6459"/>
    <w:rsid w:val="00800066"/>
    <w:rsid w:val="00805993"/>
    <w:rsid w:val="00806848"/>
    <w:rsid w:val="0080747A"/>
    <w:rsid w:val="008128D5"/>
    <w:rsid w:val="008148F7"/>
    <w:rsid w:val="00820D7E"/>
    <w:rsid w:val="008220E0"/>
    <w:rsid w:val="00823F34"/>
    <w:rsid w:val="00824D74"/>
    <w:rsid w:val="00825266"/>
    <w:rsid w:val="008276C0"/>
    <w:rsid w:val="008314D2"/>
    <w:rsid w:val="00834D72"/>
    <w:rsid w:val="00835823"/>
    <w:rsid w:val="00836BB2"/>
    <w:rsid w:val="00837F2F"/>
    <w:rsid w:val="00842945"/>
    <w:rsid w:val="00843587"/>
    <w:rsid w:val="00843A1D"/>
    <w:rsid w:val="0085124F"/>
    <w:rsid w:val="00852BD5"/>
    <w:rsid w:val="00855413"/>
    <w:rsid w:val="00855D6F"/>
    <w:rsid w:val="00856506"/>
    <w:rsid w:val="00871541"/>
    <w:rsid w:val="00872E26"/>
    <w:rsid w:val="00872F07"/>
    <w:rsid w:val="00873860"/>
    <w:rsid w:val="00877074"/>
    <w:rsid w:val="0087750B"/>
    <w:rsid w:val="00882254"/>
    <w:rsid w:val="008836CF"/>
    <w:rsid w:val="008912AD"/>
    <w:rsid w:val="00892332"/>
    <w:rsid w:val="008A05BD"/>
    <w:rsid w:val="008A087D"/>
    <w:rsid w:val="008A27BF"/>
    <w:rsid w:val="008A3C96"/>
    <w:rsid w:val="008B2A67"/>
    <w:rsid w:val="008B2A8D"/>
    <w:rsid w:val="008B3CBE"/>
    <w:rsid w:val="008B3EC3"/>
    <w:rsid w:val="008B6B38"/>
    <w:rsid w:val="008C0A4F"/>
    <w:rsid w:val="008C172F"/>
    <w:rsid w:val="008C3CF8"/>
    <w:rsid w:val="008C4B30"/>
    <w:rsid w:val="008D096B"/>
    <w:rsid w:val="008D0A9C"/>
    <w:rsid w:val="008D2BCD"/>
    <w:rsid w:val="008E031E"/>
    <w:rsid w:val="008E076C"/>
    <w:rsid w:val="008E142E"/>
    <w:rsid w:val="008E23E2"/>
    <w:rsid w:val="008E24D8"/>
    <w:rsid w:val="008E3681"/>
    <w:rsid w:val="008E38E5"/>
    <w:rsid w:val="008E50B8"/>
    <w:rsid w:val="008E5951"/>
    <w:rsid w:val="008E5A14"/>
    <w:rsid w:val="008F2087"/>
    <w:rsid w:val="008F78A9"/>
    <w:rsid w:val="00901582"/>
    <w:rsid w:val="0090466F"/>
    <w:rsid w:val="00904EF9"/>
    <w:rsid w:val="0090529F"/>
    <w:rsid w:val="009056DA"/>
    <w:rsid w:val="00905C0C"/>
    <w:rsid w:val="00907CA2"/>
    <w:rsid w:val="009107BD"/>
    <w:rsid w:val="00925172"/>
    <w:rsid w:val="00927337"/>
    <w:rsid w:val="00927814"/>
    <w:rsid w:val="00930BFD"/>
    <w:rsid w:val="00930D37"/>
    <w:rsid w:val="00931715"/>
    <w:rsid w:val="009324CB"/>
    <w:rsid w:val="00932B37"/>
    <w:rsid w:val="00934D41"/>
    <w:rsid w:val="00934DD3"/>
    <w:rsid w:val="00937123"/>
    <w:rsid w:val="00937224"/>
    <w:rsid w:val="009377E0"/>
    <w:rsid w:val="00940C1B"/>
    <w:rsid w:val="00943A27"/>
    <w:rsid w:val="00943AC3"/>
    <w:rsid w:val="00945228"/>
    <w:rsid w:val="00946065"/>
    <w:rsid w:val="00946B9F"/>
    <w:rsid w:val="00946CA6"/>
    <w:rsid w:val="00953AF4"/>
    <w:rsid w:val="00953BC0"/>
    <w:rsid w:val="0095702D"/>
    <w:rsid w:val="00957AE2"/>
    <w:rsid w:val="00962A82"/>
    <w:rsid w:val="00964D6F"/>
    <w:rsid w:val="00965CC9"/>
    <w:rsid w:val="00974DEC"/>
    <w:rsid w:val="009819CC"/>
    <w:rsid w:val="00983595"/>
    <w:rsid w:val="009941C1"/>
    <w:rsid w:val="00994818"/>
    <w:rsid w:val="00994DA4"/>
    <w:rsid w:val="009958E4"/>
    <w:rsid w:val="00996BCC"/>
    <w:rsid w:val="00997487"/>
    <w:rsid w:val="009975A3"/>
    <w:rsid w:val="009A02A7"/>
    <w:rsid w:val="009B3E1E"/>
    <w:rsid w:val="009C1828"/>
    <w:rsid w:val="009C774B"/>
    <w:rsid w:val="009D0618"/>
    <w:rsid w:val="009D092F"/>
    <w:rsid w:val="009D1565"/>
    <w:rsid w:val="009D27BA"/>
    <w:rsid w:val="009D4BC1"/>
    <w:rsid w:val="009D6F51"/>
    <w:rsid w:val="009E0A6D"/>
    <w:rsid w:val="009E17F4"/>
    <w:rsid w:val="009E6A56"/>
    <w:rsid w:val="009F09BB"/>
    <w:rsid w:val="009F187E"/>
    <w:rsid w:val="009F1E53"/>
    <w:rsid w:val="009F5872"/>
    <w:rsid w:val="00A049F7"/>
    <w:rsid w:val="00A0606D"/>
    <w:rsid w:val="00A10A16"/>
    <w:rsid w:val="00A124CF"/>
    <w:rsid w:val="00A12A78"/>
    <w:rsid w:val="00A150CA"/>
    <w:rsid w:val="00A1571A"/>
    <w:rsid w:val="00A16E2E"/>
    <w:rsid w:val="00A172B6"/>
    <w:rsid w:val="00A21864"/>
    <w:rsid w:val="00A2389C"/>
    <w:rsid w:val="00A238D2"/>
    <w:rsid w:val="00A25636"/>
    <w:rsid w:val="00A267DB"/>
    <w:rsid w:val="00A269A5"/>
    <w:rsid w:val="00A27886"/>
    <w:rsid w:val="00A31CEE"/>
    <w:rsid w:val="00A32F1C"/>
    <w:rsid w:val="00A33E59"/>
    <w:rsid w:val="00A3619E"/>
    <w:rsid w:val="00A379C5"/>
    <w:rsid w:val="00A40A34"/>
    <w:rsid w:val="00A435EB"/>
    <w:rsid w:val="00A50AE2"/>
    <w:rsid w:val="00A55701"/>
    <w:rsid w:val="00A55E55"/>
    <w:rsid w:val="00A564CC"/>
    <w:rsid w:val="00A567C9"/>
    <w:rsid w:val="00A56EDC"/>
    <w:rsid w:val="00A62EFC"/>
    <w:rsid w:val="00A64483"/>
    <w:rsid w:val="00A646D7"/>
    <w:rsid w:val="00A65AEF"/>
    <w:rsid w:val="00A6615A"/>
    <w:rsid w:val="00A70515"/>
    <w:rsid w:val="00A71184"/>
    <w:rsid w:val="00A75303"/>
    <w:rsid w:val="00A77F66"/>
    <w:rsid w:val="00A81C28"/>
    <w:rsid w:val="00A828EF"/>
    <w:rsid w:val="00A83BC7"/>
    <w:rsid w:val="00A84153"/>
    <w:rsid w:val="00A842D7"/>
    <w:rsid w:val="00A90F07"/>
    <w:rsid w:val="00A919CC"/>
    <w:rsid w:val="00A92344"/>
    <w:rsid w:val="00A92792"/>
    <w:rsid w:val="00A97656"/>
    <w:rsid w:val="00AA0586"/>
    <w:rsid w:val="00AA16F6"/>
    <w:rsid w:val="00AA1ACF"/>
    <w:rsid w:val="00AB0500"/>
    <w:rsid w:val="00AB1244"/>
    <w:rsid w:val="00AB1C88"/>
    <w:rsid w:val="00AB6666"/>
    <w:rsid w:val="00AC5E1A"/>
    <w:rsid w:val="00AC6DED"/>
    <w:rsid w:val="00AC7A81"/>
    <w:rsid w:val="00AD30B5"/>
    <w:rsid w:val="00AD4D00"/>
    <w:rsid w:val="00AE499C"/>
    <w:rsid w:val="00AE705D"/>
    <w:rsid w:val="00AE7268"/>
    <w:rsid w:val="00AF18B8"/>
    <w:rsid w:val="00AF1CED"/>
    <w:rsid w:val="00AF305E"/>
    <w:rsid w:val="00AF4F52"/>
    <w:rsid w:val="00AF73C8"/>
    <w:rsid w:val="00B01E02"/>
    <w:rsid w:val="00B02D3A"/>
    <w:rsid w:val="00B05119"/>
    <w:rsid w:val="00B06235"/>
    <w:rsid w:val="00B06E0F"/>
    <w:rsid w:val="00B143EC"/>
    <w:rsid w:val="00B16603"/>
    <w:rsid w:val="00B317D9"/>
    <w:rsid w:val="00B3321C"/>
    <w:rsid w:val="00B33466"/>
    <w:rsid w:val="00B3407C"/>
    <w:rsid w:val="00B34D50"/>
    <w:rsid w:val="00B35163"/>
    <w:rsid w:val="00B3531B"/>
    <w:rsid w:val="00B361C7"/>
    <w:rsid w:val="00B46933"/>
    <w:rsid w:val="00B46AF2"/>
    <w:rsid w:val="00B50980"/>
    <w:rsid w:val="00B52F70"/>
    <w:rsid w:val="00B5308F"/>
    <w:rsid w:val="00B55D17"/>
    <w:rsid w:val="00B57B42"/>
    <w:rsid w:val="00B57E9B"/>
    <w:rsid w:val="00B708BF"/>
    <w:rsid w:val="00B72ADE"/>
    <w:rsid w:val="00B74C40"/>
    <w:rsid w:val="00B76516"/>
    <w:rsid w:val="00B768F8"/>
    <w:rsid w:val="00B805F0"/>
    <w:rsid w:val="00B844A8"/>
    <w:rsid w:val="00B84CF7"/>
    <w:rsid w:val="00B8742C"/>
    <w:rsid w:val="00B90215"/>
    <w:rsid w:val="00B925B3"/>
    <w:rsid w:val="00B93498"/>
    <w:rsid w:val="00BA3023"/>
    <w:rsid w:val="00BA75AF"/>
    <w:rsid w:val="00BA76C5"/>
    <w:rsid w:val="00BB12BF"/>
    <w:rsid w:val="00BB12C9"/>
    <w:rsid w:val="00BB15D4"/>
    <w:rsid w:val="00BB425C"/>
    <w:rsid w:val="00BB43D8"/>
    <w:rsid w:val="00BB5363"/>
    <w:rsid w:val="00BB5A6C"/>
    <w:rsid w:val="00BB779E"/>
    <w:rsid w:val="00BB7DB7"/>
    <w:rsid w:val="00BC1458"/>
    <w:rsid w:val="00BC4537"/>
    <w:rsid w:val="00BC4A1B"/>
    <w:rsid w:val="00BC4F3D"/>
    <w:rsid w:val="00BC5A3A"/>
    <w:rsid w:val="00BC6D1C"/>
    <w:rsid w:val="00BD1E8B"/>
    <w:rsid w:val="00BD2938"/>
    <w:rsid w:val="00BD44AA"/>
    <w:rsid w:val="00BD48E1"/>
    <w:rsid w:val="00BD4D0E"/>
    <w:rsid w:val="00BD4E0D"/>
    <w:rsid w:val="00BD6D1C"/>
    <w:rsid w:val="00BE34A6"/>
    <w:rsid w:val="00BE70B3"/>
    <w:rsid w:val="00BF1731"/>
    <w:rsid w:val="00BF1A2C"/>
    <w:rsid w:val="00BF1EB2"/>
    <w:rsid w:val="00BF28E3"/>
    <w:rsid w:val="00BF70B8"/>
    <w:rsid w:val="00C03307"/>
    <w:rsid w:val="00C03DBF"/>
    <w:rsid w:val="00C055AF"/>
    <w:rsid w:val="00C05BA8"/>
    <w:rsid w:val="00C06636"/>
    <w:rsid w:val="00C11B9E"/>
    <w:rsid w:val="00C13FF0"/>
    <w:rsid w:val="00C14FBC"/>
    <w:rsid w:val="00C17E3C"/>
    <w:rsid w:val="00C20E3A"/>
    <w:rsid w:val="00C24860"/>
    <w:rsid w:val="00C26A29"/>
    <w:rsid w:val="00C279B5"/>
    <w:rsid w:val="00C31340"/>
    <w:rsid w:val="00C322A3"/>
    <w:rsid w:val="00C32C91"/>
    <w:rsid w:val="00C342E3"/>
    <w:rsid w:val="00C3483B"/>
    <w:rsid w:val="00C363E1"/>
    <w:rsid w:val="00C36FD6"/>
    <w:rsid w:val="00C37690"/>
    <w:rsid w:val="00C37E6C"/>
    <w:rsid w:val="00C40439"/>
    <w:rsid w:val="00C42A97"/>
    <w:rsid w:val="00C435F8"/>
    <w:rsid w:val="00C43F96"/>
    <w:rsid w:val="00C52838"/>
    <w:rsid w:val="00C54336"/>
    <w:rsid w:val="00C54747"/>
    <w:rsid w:val="00C57C08"/>
    <w:rsid w:val="00C606D6"/>
    <w:rsid w:val="00C65AD8"/>
    <w:rsid w:val="00C65E6D"/>
    <w:rsid w:val="00C67E18"/>
    <w:rsid w:val="00C726ED"/>
    <w:rsid w:val="00C7547B"/>
    <w:rsid w:val="00C754D1"/>
    <w:rsid w:val="00C76635"/>
    <w:rsid w:val="00C8014A"/>
    <w:rsid w:val="00C811FD"/>
    <w:rsid w:val="00C820C7"/>
    <w:rsid w:val="00C83269"/>
    <w:rsid w:val="00C8479B"/>
    <w:rsid w:val="00C84D2B"/>
    <w:rsid w:val="00C85818"/>
    <w:rsid w:val="00C8673F"/>
    <w:rsid w:val="00C90ADF"/>
    <w:rsid w:val="00C93CBA"/>
    <w:rsid w:val="00C94023"/>
    <w:rsid w:val="00C97152"/>
    <w:rsid w:val="00C97A30"/>
    <w:rsid w:val="00CA22E6"/>
    <w:rsid w:val="00CA3F5D"/>
    <w:rsid w:val="00CA46D1"/>
    <w:rsid w:val="00CB09F0"/>
    <w:rsid w:val="00CB2D78"/>
    <w:rsid w:val="00CB32B3"/>
    <w:rsid w:val="00CC1C1F"/>
    <w:rsid w:val="00CC4977"/>
    <w:rsid w:val="00CD0322"/>
    <w:rsid w:val="00CD0DD9"/>
    <w:rsid w:val="00CE00BA"/>
    <w:rsid w:val="00CE3939"/>
    <w:rsid w:val="00CE58B6"/>
    <w:rsid w:val="00CF0A1A"/>
    <w:rsid w:val="00CF1672"/>
    <w:rsid w:val="00CF65C6"/>
    <w:rsid w:val="00CF7EE4"/>
    <w:rsid w:val="00D0044A"/>
    <w:rsid w:val="00D01D5C"/>
    <w:rsid w:val="00D05046"/>
    <w:rsid w:val="00D14099"/>
    <w:rsid w:val="00D16545"/>
    <w:rsid w:val="00D20993"/>
    <w:rsid w:val="00D21876"/>
    <w:rsid w:val="00D22CBA"/>
    <w:rsid w:val="00D23E22"/>
    <w:rsid w:val="00D26409"/>
    <w:rsid w:val="00D31C04"/>
    <w:rsid w:val="00D33F38"/>
    <w:rsid w:val="00D34681"/>
    <w:rsid w:val="00D41207"/>
    <w:rsid w:val="00D44B0D"/>
    <w:rsid w:val="00D44CA0"/>
    <w:rsid w:val="00D44FD7"/>
    <w:rsid w:val="00D510D4"/>
    <w:rsid w:val="00D5149C"/>
    <w:rsid w:val="00D51B6C"/>
    <w:rsid w:val="00D521F1"/>
    <w:rsid w:val="00D5476C"/>
    <w:rsid w:val="00D54D1C"/>
    <w:rsid w:val="00D57445"/>
    <w:rsid w:val="00D64240"/>
    <w:rsid w:val="00D648E7"/>
    <w:rsid w:val="00D64915"/>
    <w:rsid w:val="00D66BE9"/>
    <w:rsid w:val="00D70A2D"/>
    <w:rsid w:val="00D72351"/>
    <w:rsid w:val="00D72C72"/>
    <w:rsid w:val="00D72FC6"/>
    <w:rsid w:val="00D73B93"/>
    <w:rsid w:val="00D74578"/>
    <w:rsid w:val="00D75D09"/>
    <w:rsid w:val="00D77E48"/>
    <w:rsid w:val="00D802C5"/>
    <w:rsid w:val="00D8225B"/>
    <w:rsid w:val="00D83BF9"/>
    <w:rsid w:val="00D84413"/>
    <w:rsid w:val="00D8629F"/>
    <w:rsid w:val="00D906F7"/>
    <w:rsid w:val="00D91E63"/>
    <w:rsid w:val="00D92AEA"/>
    <w:rsid w:val="00D94046"/>
    <w:rsid w:val="00D94060"/>
    <w:rsid w:val="00D953A7"/>
    <w:rsid w:val="00DA11DE"/>
    <w:rsid w:val="00DA6FF7"/>
    <w:rsid w:val="00DA7A78"/>
    <w:rsid w:val="00DB0049"/>
    <w:rsid w:val="00DB174E"/>
    <w:rsid w:val="00DB4E7E"/>
    <w:rsid w:val="00DB6260"/>
    <w:rsid w:val="00DB7572"/>
    <w:rsid w:val="00DB79B4"/>
    <w:rsid w:val="00DC177C"/>
    <w:rsid w:val="00DC1B05"/>
    <w:rsid w:val="00DC2782"/>
    <w:rsid w:val="00DC285C"/>
    <w:rsid w:val="00DC2BD6"/>
    <w:rsid w:val="00DC2C66"/>
    <w:rsid w:val="00DC57A2"/>
    <w:rsid w:val="00DC59D6"/>
    <w:rsid w:val="00DC66A9"/>
    <w:rsid w:val="00DD02D9"/>
    <w:rsid w:val="00DD082E"/>
    <w:rsid w:val="00DD1AB2"/>
    <w:rsid w:val="00DD204B"/>
    <w:rsid w:val="00DD53DD"/>
    <w:rsid w:val="00DE1084"/>
    <w:rsid w:val="00DE2703"/>
    <w:rsid w:val="00DE296D"/>
    <w:rsid w:val="00DE5708"/>
    <w:rsid w:val="00DE5885"/>
    <w:rsid w:val="00DE5C63"/>
    <w:rsid w:val="00DF0296"/>
    <w:rsid w:val="00DF3FD7"/>
    <w:rsid w:val="00DF40D2"/>
    <w:rsid w:val="00DF62D9"/>
    <w:rsid w:val="00DF63EA"/>
    <w:rsid w:val="00E02468"/>
    <w:rsid w:val="00E02497"/>
    <w:rsid w:val="00E02A8C"/>
    <w:rsid w:val="00E038F9"/>
    <w:rsid w:val="00E06BED"/>
    <w:rsid w:val="00E120E1"/>
    <w:rsid w:val="00E13F47"/>
    <w:rsid w:val="00E16334"/>
    <w:rsid w:val="00E17AE0"/>
    <w:rsid w:val="00E17D46"/>
    <w:rsid w:val="00E21B77"/>
    <w:rsid w:val="00E21F44"/>
    <w:rsid w:val="00E23D89"/>
    <w:rsid w:val="00E24237"/>
    <w:rsid w:val="00E25C77"/>
    <w:rsid w:val="00E32C58"/>
    <w:rsid w:val="00E3406D"/>
    <w:rsid w:val="00E356C5"/>
    <w:rsid w:val="00E36B9A"/>
    <w:rsid w:val="00E36C5C"/>
    <w:rsid w:val="00E408FA"/>
    <w:rsid w:val="00E43128"/>
    <w:rsid w:val="00E434E6"/>
    <w:rsid w:val="00E440D1"/>
    <w:rsid w:val="00E44496"/>
    <w:rsid w:val="00E5275F"/>
    <w:rsid w:val="00E555D1"/>
    <w:rsid w:val="00E6340B"/>
    <w:rsid w:val="00E6677C"/>
    <w:rsid w:val="00E67B14"/>
    <w:rsid w:val="00E705A9"/>
    <w:rsid w:val="00E7205E"/>
    <w:rsid w:val="00E7262D"/>
    <w:rsid w:val="00E7377A"/>
    <w:rsid w:val="00E73F88"/>
    <w:rsid w:val="00E7404F"/>
    <w:rsid w:val="00E76CDD"/>
    <w:rsid w:val="00E86EAD"/>
    <w:rsid w:val="00E87725"/>
    <w:rsid w:val="00E90317"/>
    <w:rsid w:val="00E91B52"/>
    <w:rsid w:val="00E9265C"/>
    <w:rsid w:val="00E93C09"/>
    <w:rsid w:val="00E95054"/>
    <w:rsid w:val="00EA1269"/>
    <w:rsid w:val="00EA16A3"/>
    <w:rsid w:val="00EA1A17"/>
    <w:rsid w:val="00EA243C"/>
    <w:rsid w:val="00EA30D2"/>
    <w:rsid w:val="00EA47EE"/>
    <w:rsid w:val="00EB1125"/>
    <w:rsid w:val="00EB29D1"/>
    <w:rsid w:val="00EB494F"/>
    <w:rsid w:val="00EB7B38"/>
    <w:rsid w:val="00EC06BC"/>
    <w:rsid w:val="00EC0C10"/>
    <w:rsid w:val="00EC0F6F"/>
    <w:rsid w:val="00EC19C5"/>
    <w:rsid w:val="00EC1CD2"/>
    <w:rsid w:val="00EC3D7D"/>
    <w:rsid w:val="00EC449D"/>
    <w:rsid w:val="00EC4CEB"/>
    <w:rsid w:val="00EC661A"/>
    <w:rsid w:val="00EC79B9"/>
    <w:rsid w:val="00ED0205"/>
    <w:rsid w:val="00ED2162"/>
    <w:rsid w:val="00ED7A0C"/>
    <w:rsid w:val="00EE00AC"/>
    <w:rsid w:val="00EE1A07"/>
    <w:rsid w:val="00EE2869"/>
    <w:rsid w:val="00EE5A13"/>
    <w:rsid w:val="00EF0FD1"/>
    <w:rsid w:val="00F00922"/>
    <w:rsid w:val="00F0445B"/>
    <w:rsid w:val="00F04B78"/>
    <w:rsid w:val="00F16AB5"/>
    <w:rsid w:val="00F26472"/>
    <w:rsid w:val="00F27EDA"/>
    <w:rsid w:val="00F323AA"/>
    <w:rsid w:val="00F326F9"/>
    <w:rsid w:val="00F33E37"/>
    <w:rsid w:val="00F4006F"/>
    <w:rsid w:val="00F42A19"/>
    <w:rsid w:val="00F53274"/>
    <w:rsid w:val="00F5466C"/>
    <w:rsid w:val="00F565BB"/>
    <w:rsid w:val="00F57A3E"/>
    <w:rsid w:val="00F6298E"/>
    <w:rsid w:val="00F636B1"/>
    <w:rsid w:val="00F64672"/>
    <w:rsid w:val="00F65BB9"/>
    <w:rsid w:val="00F65E0D"/>
    <w:rsid w:val="00F67B2F"/>
    <w:rsid w:val="00F71E01"/>
    <w:rsid w:val="00F7528E"/>
    <w:rsid w:val="00F75EA6"/>
    <w:rsid w:val="00F7665A"/>
    <w:rsid w:val="00F76F36"/>
    <w:rsid w:val="00F86FBF"/>
    <w:rsid w:val="00F879E9"/>
    <w:rsid w:val="00F87D9C"/>
    <w:rsid w:val="00F90226"/>
    <w:rsid w:val="00F92237"/>
    <w:rsid w:val="00F95D24"/>
    <w:rsid w:val="00FA3ED4"/>
    <w:rsid w:val="00FA5F15"/>
    <w:rsid w:val="00FB2887"/>
    <w:rsid w:val="00FB34E4"/>
    <w:rsid w:val="00FB4A96"/>
    <w:rsid w:val="00FC225A"/>
    <w:rsid w:val="00FC4A1E"/>
    <w:rsid w:val="00FC6504"/>
    <w:rsid w:val="00FD3522"/>
    <w:rsid w:val="00FD3B85"/>
    <w:rsid w:val="00FD3C4D"/>
    <w:rsid w:val="00FE38E9"/>
    <w:rsid w:val="00FF1479"/>
    <w:rsid w:val="00FF24C1"/>
    <w:rsid w:val="00FF25A2"/>
    <w:rsid w:val="00FF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0F6D"/>
  <w15:chartTrackingRefBased/>
  <w15:docId w15:val="{9219CB91-E3E5-4425-8A97-912C1C90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B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6C54"/>
    <w:pPr>
      <w:keepNext/>
      <w:widowControl/>
      <w:tabs>
        <w:tab w:val="num" w:pos="0"/>
      </w:tabs>
      <w:suppressAutoHyphens/>
      <w:autoSpaceDE/>
      <w:autoSpaceDN/>
      <w:adjustRightInd/>
      <w:jc w:val="center"/>
      <w:outlineLvl w:val="0"/>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C54"/>
    <w:rPr>
      <w:rFonts w:ascii="Times New Roman" w:eastAsia="Times New Roman" w:hAnsi="Times New Roman" w:cs="Times New Roman"/>
      <w:b/>
      <w:bCs/>
      <w:sz w:val="24"/>
      <w:szCs w:val="24"/>
      <w:lang w:eastAsia="ar-SA"/>
    </w:rPr>
  </w:style>
  <w:style w:type="paragraph" w:customStyle="1" w:styleId="ConsPlusNormal">
    <w:name w:val="ConsPlusNormal"/>
    <w:rsid w:val="00475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575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80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5993"/>
    <w:rPr>
      <w:color w:val="0000FF"/>
      <w:u w:val="single"/>
    </w:rPr>
  </w:style>
  <w:style w:type="paragraph" w:styleId="a5">
    <w:name w:val="header"/>
    <w:basedOn w:val="a"/>
    <w:link w:val="a6"/>
    <w:uiPriority w:val="99"/>
    <w:unhideWhenUsed/>
    <w:rsid w:val="00937123"/>
    <w:pPr>
      <w:tabs>
        <w:tab w:val="center" w:pos="4677"/>
        <w:tab w:val="right" w:pos="9355"/>
      </w:tabs>
    </w:pPr>
  </w:style>
  <w:style w:type="character" w:customStyle="1" w:styleId="a6">
    <w:name w:val="Верхний колонтитул Знак"/>
    <w:basedOn w:val="a0"/>
    <w:link w:val="a5"/>
    <w:uiPriority w:val="99"/>
    <w:rsid w:val="0093712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37123"/>
    <w:pPr>
      <w:tabs>
        <w:tab w:val="center" w:pos="4677"/>
        <w:tab w:val="right" w:pos="9355"/>
      </w:tabs>
    </w:pPr>
  </w:style>
  <w:style w:type="character" w:customStyle="1" w:styleId="a8">
    <w:name w:val="Нижний колонтитул Знак"/>
    <w:basedOn w:val="a0"/>
    <w:link w:val="a7"/>
    <w:uiPriority w:val="99"/>
    <w:rsid w:val="00937123"/>
    <w:rPr>
      <w:rFonts w:ascii="Times New Roman" w:eastAsia="Times New Roman" w:hAnsi="Times New Roman" w:cs="Times New Roman"/>
      <w:sz w:val="20"/>
      <w:szCs w:val="20"/>
      <w:lang w:eastAsia="ru-RU"/>
    </w:rPr>
  </w:style>
  <w:style w:type="paragraph" w:styleId="a9">
    <w:name w:val="List Paragraph"/>
    <w:basedOn w:val="a"/>
    <w:uiPriority w:val="34"/>
    <w:qFormat/>
    <w:rsid w:val="002549F0"/>
    <w:pPr>
      <w:ind w:left="720"/>
      <w:contextualSpacing/>
    </w:pPr>
  </w:style>
  <w:style w:type="paragraph" w:styleId="aa">
    <w:name w:val="Balloon Text"/>
    <w:basedOn w:val="a"/>
    <w:link w:val="ab"/>
    <w:uiPriority w:val="99"/>
    <w:semiHidden/>
    <w:unhideWhenUsed/>
    <w:rsid w:val="006B2DB9"/>
    <w:rPr>
      <w:rFonts w:ascii="Segoe UI" w:hAnsi="Segoe UI" w:cs="Segoe UI"/>
      <w:sz w:val="18"/>
      <w:szCs w:val="18"/>
    </w:rPr>
  </w:style>
  <w:style w:type="character" w:customStyle="1" w:styleId="ab">
    <w:name w:val="Текст выноски Знак"/>
    <w:basedOn w:val="a0"/>
    <w:link w:val="aa"/>
    <w:uiPriority w:val="99"/>
    <w:semiHidden/>
    <w:rsid w:val="006B2DB9"/>
    <w:rPr>
      <w:rFonts w:ascii="Segoe UI" w:eastAsia="Times New Roman" w:hAnsi="Segoe UI" w:cs="Segoe UI"/>
      <w:sz w:val="18"/>
      <w:szCs w:val="18"/>
      <w:lang w:eastAsia="ru-RU"/>
    </w:rPr>
  </w:style>
  <w:style w:type="character" w:styleId="ac">
    <w:name w:val="annotation reference"/>
    <w:basedOn w:val="a0"/>
    <w:uiPriority w:val="99"/>
    <w:semiHidden/>
    <w:unhideWhenUsed/>
    <w:rsid w:val="008220E0"/>
    <w:rPr>
      <w:sz w:val="16"/>
      <w:szCs w:val="16"/>
    </w:rPr>
  </w:style>
  <w:style w:type="paragraph" w:styleId="ad">
    <w:name w:val="annotation text"/>
    <w:basedOn w:val="a"/>
    <w:link w:val="ae"/>
    <w:uiPriority w:val="99"/>
    <w:semiHidden/>
    <w:unhideWhenUsed/>
    <w:rsid w:val="008220E0"/>
  </w:style>
  <w:style w:type="character" w:customStyle="1" w:styleId="ae">
    <w:name w:val="Текст примечания Знак"/>
    <w:basedOn w:val="a0"/>
    <w:link w:val="ad"/>
    <w:uiPriority w:val="99"/>
    <w:semiHidden/>
    <w:rsid w:val="008220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220E0"/>
    <w:rPr>
      <w:b/>
      <w:bCs/>
    </w:rPr>
  </w:style>
  <w:style w:type="character" w:customStyle="1" w:styleId="af0">
    <w:name w:val="Тема примечания Знак"/>
    <w:basedOn w:val="ae"/>
    <w:link w:val="af"/>
    <w:uiPriority w:val="99"/>
    <w:semiHidden/>
    <w:rsid w:val="008220E0"/>
    <w:rPr>
      <w:rFonts w:ascii="Times New Roman" w:eastAsia="Times New Roman" w:hAnsi="Times New Roman" w:cs="Times New Roman"/>
      <w:b/>
      <w:bCs/>
      <w:sz w:val="20"/>
      <w:szCs w:val="20"/>
      <w:lang w:eastAsia="ru-RU"/>
    </w:rPr>
  </w:style>
  <w:style w:type="paragraph" w:customStyle="1" w:styleId="ConsPlusNonformat">
    <w:name w:val="ConsPlusNonformat"/>
    <w:rsid w:val="003B668B"/>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3"/>
    <w:uiPriority w:val="59"/>
    <w:rsid w:val="003D068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3B7C-4C89-4033-A3A4-72A9B759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39</Pages>
  <Words>12174</Words>
  <Characters>69396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16</cp:revision>
  <cp:lastPrinted>2022-06-30T03:37:00Z</cp:lastPrinted>
  <dcterms:created xsi:type="dcterms:W3CDTF">2022-06-29T04:22:00Z</dcterms:created>
  <dcterms:modified xsi:type="dcterms:W3CDTF">2022-06-30T03:37:00Z</dcterms:modified>
</cp:coreProperties>
</file>