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A1" w:rsidRPr="007977A1" w:rsidRDefault="007977A1" w:rsidP="00F5647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РЕСПУБЛИКИ АЛТАЙ</w:t>
      </w: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77A1" w:rsidRPr="007977A1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202</w:t>
      </w:r>
      <w:r w:rsid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г. Горно-Алтайск</w:t>
      </w: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977A1" w:rsidRPr="007977A1" w:rsidRDefault="002107B0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="005F0E7B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 силу </w:t>
      </w:r>
      <w:r w:rsidR="005F0E7B"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постановления</w:t>
      </w:r>
      <w:r w:rsidR="007977A1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Республики Алтай от 17 декабря 2015 г</w:t>
      </w:r>
      <w:r w:rsidR="0006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77A1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422</w:t>
      </w:r>
    </w:p>
    <w:p w:rsidR="007977A1" w:rsidRDefault="007977A1" w:rsidP="007977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DB" w:rsidRDefault="002107B0" w:rsidP="00C87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</w:t>
      </w:r>
      <w:r w:rsidR="001503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</w:t>
      </w:r>
      <w:r w:rsidR="001503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законом от 21 декабря 2001 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1503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178-ФЗ «О приватизации государственного и муниципального имущества», </w:t>
      </w:r>
      <w:hyperlink r:id="rId8" w:history="1">
        <w:r w:rsidRPr="0003783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3783A">
        <w:rPr>
          <w:rFonts w:ascii="Times New Roman" w:hAnsi="Times New Roman" w:cs="Times New Roman"/>
          <w:sz w:val="28"/>
          <w:szCs w:val="28"/>
        </w:rPr>
        <w:t xml:space="preserve">ми разработки прогнозных планов (программ) приватизации государственного и муниципального имущества, утвержденными 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783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декабря 2005 г. № 806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7A1" w:rsidRPr="005F0E7B">
        <w:rPr>
          <w:rFonts w:ascii="Times New Roman" w:hAnsi="Times New Roman" w:cs="Times New Roman"/>
          <w:sz w:val="28"/>
          <w:szCs w:val="28"/>
        </w:rPr>
        <w:t>Правительство</w:t>
      </w:r>
      <w:r w:rsidR="00C87EDB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C87EDB" w:rsidRPr="007945F9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87EDB" w:rsidRPr="007945F9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7977A1" w:rsidRPr="00D849DF" w:rsidRDefault="007977A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F0E7B" w:rsidRPr="00D849D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849D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849DF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5F0E7B" w:rsidRPr="00D849DF">
        <w:rPr>
          <w:rFonts w:ascii="Times New Roman" w:hAnsi="Times New Roman" w:cs="Times New Roman"/>
          <w:sz w:val="28"/>
          <w:szCs w:val="28"/>
        </w:rPr>
        <w:t>17 декабря 2015 г</w:t>
      </w:r>
      <w:r w:rsidR="00060A84">
        <w:rPr>
          <w:rFonts w:ascii="Times New Roman" w:hAnsi="Times New Roman" w:cs="Times New Roman"/>
          <w:sz w:val="28"/>
          <w:szCs w:val="28"/>
        </w:rPr>
        <w:t xml:space="preserve">. </w:t>
      </w:r>
      <w:r w:rsidR="005F0E7B" w:rsidRPr="00D849DF">
        <w:rPr>
          <w:rFonts w:ascii="Times New Roman" w:hAnsi="Times New Roman" w:cs="Times New Roman"/>
          <w:sz w:val="28"/>
          <w:szCs w:val="28"/>
        </w:rPr>
        <w:t>№ 422</w:t>
      </w:r>
      <w:r w:rsidRPr="00D849DF">
        <w:rPr>
          <w:rFonts w:ascii="Times New Roman" w:hAnsi="Times New Roman" w:cs="Times New Roman"/>
          <w:sz w:val="28"/>
          <w:szCs w:val="28"/>
        </w:rPr>
        <w:t xml:space="preserve"> </w:t>
      </w:r>
      <w:r w:rsidR="005F0E7B" w:rsidRPr="00D849DF">
        <w:rPr>
          <w:rFonts w:ascii="Times New Roman" w:hAnsi="Times New Roman" w:cs="Times New Roman"/>
          <w:sz w:val="28"/>
          <w:szCs w:val="28"/>
        </w:rPr>
        <w:t>«Об утверждении Порядка разработки прогнозного плана (программы) приватизации государственного имущества Республики Алтай и признании утратившими силу некоторых постановлений Правительства Республики Алтай»</w:t>
      </w:r>
      <w:r w:rsidRPr="00D849DF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</w:t>
      </w:r>
      <w:r w:rsidR="005F0E7B" w:rsidRPr="00D849DF">
        <w:rPr>
          <w:rFonts w:ascii="Times New Roman" w:hAnsi="Times New Roman" w:cs="Times New Roman"/>
          <w:sz w:val="28"/>
          <w:szCs w:val="28"/>
        </w:rPr>
        <w:t>15</w:t>
      </w:r>
      <w:r w:rsidRPr="00D849DF">
        <w:rPr>
          <w:rFonts w:ascii="Times New Roman" w:hAnsi="Times New Roman" w:cs="Times New Roman"/>
          <w:sz w:val="28"/>
          <w:szCs w:val="28"/>
        </w:rPr>
        <w:t xml:space="preserve">, </w:t>
      </w:r>
      <w:r w:rsidR="005F0E7B" w:rsidRPr="00D849DF">
        <w:rPr>
          <w:rFonts w:ascii="Times New Roman" w:hAnsi="Times New Roman" w:cs="Times New Roman"/>
          <w:sz w:val="28"/>
          <w:szCs w:val="28"/>
        </w:rPr>
        <w:t>№</w:t>
      </w:r>
      <w:r w:rsidRPr="00D849DF">
        <w:rPr>
          <w:rFonts w:ascii="Times New Roman" w:hAnsi="Times New Roman" w:cs="Times New Roman"/>
          <w:sz w:val="28"/>
          <w:szCs w:val="28"/>
        </w:rPr>
        <w:t xml:space="preserve"> </w:t>
      </w:r>
      <w:r w:rsidR="005F0E7B" w:rsidRPr="00D849DF">
        <w:rPr>
          <w:rFonts w:ascii="Times New Roman" w:hAnsi="Times New Roman" w:cs="Times New Roman"/>
          <w:sz w:val="28"/>
          <w:szCs w:val="28"/>
        </w:rPr>
        <w:t>130</w:t>
      </w:r>
      <w:r w:rsidRPr="00D849DF">
        <w:rPr>
          <w:rFonts w:ascii="Times New Roman" w:hAnsi="Times New Roman" w:cs="Times New Roman"/>
          <w:sz w:val="28"/>
          <w:szCs w:val="28"/>
        </w:rPr>
        <w:t>(</w:t>
      </w:r>
      <w:r w:rsidR="005F0E7B" w:rsidRPr="00D849DF">
        <w:rPr>
          <w:rFonts w:ascii="Times New Roman" w:hAnsi="Times New Roman" w:cs="Times New Roman"/>
          <w:sz w:val="28"/>
          <w:szCs w:val="28"/>
        </w:rPr>
        <w:t>136</w:t>
      </w:r>
      <w:r w:rsidRPr="00D849DF">
        <w:rPr>
          <w:rFonts w:ascii="Times New Roman" w:hAnsi="Times New Roman" w:cs="Times New Roman"/>
          <w:sz w:val="28"/>
          <w:szCs w:val="28"/>
        </w:rPr>
        <w:t>)</w:t>
      </w:r>
      <w:r w:rsidR="005F0E7B" w:rsidRPr="00D849DF">
        <w:rPr>
          <w:rFonts w:ascii="Times New Roman" w:hAnsi="Times New Roman" w:cs="Times New Roman"/>
          <w:sz w:val="28"/>
          <w:szCs w:val="28"/>
        </w:rPr>
        <w:t>.</w:t>
      </w:r>
    </w:p>
    <w:p w:rsidR="004E7232" w:rsidRDefault="004E7232"/>
    <w:p w:rsidR="005F0E7B" w:rsidRPr="00FE0238" w:rsidRDefault="005F0E7B" w:rsidP="002107B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B0" w:rsidRPr="00FE0238" w:rsidRDefault="002107B0" w:rsidP="002107B0">
      <w:pPr>
        <w:framePr w:hSpace="180" w:wrap="around" w:vAnchor="text" w:hAnchor="page" w:x="1001" w:y="22"/>
        <w:widowControl w:val="0"/>
        <w:tabs>
          <w:tab w:val="left" w:pos="539"/>
        </w:tabs>
        <w:autoSpaceDE w:val="0"/>
        <w:autoSpaceDN w:val="0"/>
        <w:adjustRightInd w:val="0"/>
        <w:suppressOverlap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E0238">
        <w:rPr>
          <w:rFonts w:ascii="Times New Roman" w:hAnsi="Times New Roman"/>
          <w:sz w:val="28"/>
          <w:szCs w:val="28"/>
          <w:lang w:eastAsia="ru-RU"/>
        </w:rPr>
        <w:t>Глава Республики Алтай,</w:t>
      </w:r>
    </w:p>
    <w:p w:rsidR="002107B0" w:rsidRPr="00FE0238" w:rsidRDefault="002107B0" w:rsidP="002107B0">
      <w:pPr>
        <w:framePr w:hSpace="180" w:wrap="around" w:vAnchor="text" w:hAnchor="page" w:x="1001" w:y="22"/>
        <w:widowControl w:val="0"/>
        <w:autoSpaceDE w:val="0"/>
        <w:autoSpaceDN w:val="0"/>
        <w:adjustRightInd w:val="0"/>
        <w:suppressOverlap/>
        <w:rPr>
          <w:rFonts w:ascii="Times New Roman" w:hAnsi="Times New Roman"/>
          <w:sz w:val="28"/>
          <w:szCs w:val="28"/>
          <w:lang w:eastAsia="ru-RU"/>
        </w:rPr>
      </w:pPr>
      <w:r w:rsidRPr="00FE0238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:rsidR="005F0E7B" w:rsidRPr="00FE0238" w:rsidRDefault="002107B0" w:rsidP="00210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E0238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F0E7B" w:rsidRPr="00FE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="005F0E7B" w:rsidRPr="00FE02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5F0E7B" w:rsidRPr="00FE0238" w:rsidRDefault="005F0E7B" w:rsidP="005F0E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E7B" w:rsidRDefault="005F0E7B"/>
    <w:p w:rsidR="005F0E7B" w:rsidRPr="005F0E7B" w:rsidRDefault="005F0E7B" w:rsidP="005F0E7B"/>
    <w:p w:rsidR="005F0E7B" w:rsidRP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2107B0" w:rsidRDefault="002107B0" w:rsidP="005F0E7B"/>
    <w:p w:rsidR="002107B0" w:rsidRDefault="002107B0" w:rsidP="005F0E7B"/>
    <w:p w:rsidR="002107B0" w:rsidRDefault="002107B0" w:rsidP="005F0E7B"/>
    <w:p w:rsidR="005F0E7B" w:rsidRDefault="005F0E7B" w:rsidP="005F0E7B"/>
    <w:p w:rsidR="00A960E0" w:rsidRDefault="00A960E0" w:rsidP="005F0E7B"/>
    <w:p w:rsidR="00A960E0" w:rsidRDefault="00A960E0" w:rsidP="005F0E7B"/>
    <w:p w:rsidR="005F0E7B" w:rsidRDefault="005F0E7B" w:rsidP="005F0E7B"/>
    <w:p w:rsidR="002107B0" w:rsidRDefault="002107B0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07B0" w:rsidRDefault="002107B0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876C7" w:rsidRPr="002107B0" w:rsidRDefault="00C876C7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07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</w:t>
      </w:r>
      <w:r w:rsidR="002107B0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 силу </w:t>
      </w:r>
      <w:r w:rsidR="002107B0"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постановления</w:t>
      </w:r>
      <w:r w:rsidR="002107B0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Республики Алтай от 17 декабря 2015 г</w:t>
      </w:r>
      <w:r w:rsidR="0021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07B0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422</w:t>
      </w: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19D2" w:rsidRPr="00C5030F" w:rsidRDefault="006919D2" w:rsidP="006919D2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19D2" w:rsidRPr="001503E6" w:rsidRDefault="006919D2" w:rsidP="00060A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 Проект постановления Правительства Республики Алтай «</w:t>
      </w:r>
      <w:r w:rsidR="002107B0" w:rsidRPr="001503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="002107B0" w:rsidRP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</w:t>
      </w:r>
      <w:r w:rsidR="002107B0" w:rsidRPr="001503E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постановления</w:t>
      </w:r>
      <w:r w:rsidR="002107B0" w:rsidRP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17 декабря 2015 г. № 422</w:t>
      </w:r>
      <w:r w:rsidRP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 - проект постановления) разработан Министерством экономического развития Республики Алтай (далее - Министерство).</w:t>
      </w:r>
    </w:p>
    <w:p w:rsidR="004907E5" w:rsidRPr="001503E6" w:rsidRDefault="002107B0" w:rsidP="002107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1503E6" w:rsidRPr="001503E6">
        <w:rPr>
          <w:rFonts w:ascii="Times New Roman" w:hAnsi="Times New Roman" w:cs="Times New Roman"/>
          <w:sz w:val="28"/>
          <w:szCs w:val="28"/>
        </w:rPr>
        <w:t>п</w:t>
      </w:r>
      <w:r w:rsidRPr="001503E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hyperlink r:id="rId10" w:history="1">
        <w:r w:rsidRPr="001503E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503E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 декабря 2015 г. № 422 «Об утверждении Порядка разработки прогнозного плана (программы) приватизации государственного имущества Республики Алтай и признании утратившими силу некоторых постановлений Правительства Республики Алтай».</w:t>
      </w:r>
    </w:p>
    <w:p w:rsidR="002107B0" w:rsidRPr="001503E6" w:rsidRDefault="006919D2" w:rsidP="00210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6919D2" w:rsidRPr="00C876C7" w:rsidRDefault="006919D2" w:rsidP="00210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107B0" w:rsidRPr="001503E6">
        <w:rPr>
          <w:rFonts w:ascii="Times New Roman" w:hAnsi="Times New Roman" w:cs="Times New Roman"/>
          <w:sz w:val="28"/>
          <w:szCs w:val="28"/>
        </w:rPr>
        <w:t>пункт</w:t>
      </w:r>
      <w:r w:rsidRPr="001503E6">
        <w:rPr>
          <w:rFonts w:ascii="Times New Roman" w:hAnsi="Times New Roman" w:cs="Times New Roman"/>
          <w:sz w:val="28"/>
          <w:szCs w:val="28"/>
        </w:rPr>
        <w:t xml:space="preserve"> 1 статьи 10 Федерального закона от 21 декабря 2001 г</w:t>
      </w:r>
      <w:r w:rsidR="00626D58" w:rsidRPr="001503E6">
        <w:rPr>
          <w:rFonts w:ascii="Times New Roman" w:hAnsi="Times New Roman" w:cs="Times New Roman"/>
          <w:sz w:val="28"/>
          <w:szCs w:val="28"/>
        </w:rPr>
        <w:t>.</w:t>
      </w:r>
      <w:r w:rsidRPr="001503E6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в соответствии с которой</w:t>
      </w:r>
      <w:r w:rsidR="00F4381C" w:rsidRPr="001503E6">
        <w:rPr>
          <w:rFonts w:ascii="Times New Roman" w:hAnsi="Times New Roman" w:cs="Times New Roman"/>
          <w:sz w:val="28"/>
          <w:szCs w:val="28"/>
        </w:rPr>
        <w:t xml:space="preserve"> </w:t>
      </w:r>
      <w:r w:rsidR="002107B0" w:rsidRPr="001503E6">
        <w:rPr>
          <w:rFonts w:ascii="Times New Roman" w:hAnsi="Times New Roman" w:cs="Times New Roman"/>
          <w:sz w:val="28"/>
          <w:szCs w:val="28"/>
        </w:rPr>
        <w:t xml:space="preserve">Порядок планирования приватизации имущества, находящегося в собственности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Федерации, органами публичной власти федеральной территории </w:t>
      </w:r>
      <w:r w:rsidR="002107B0" w:rsidRPr="00C876C7">
        <w:rPr>
          <w:rFonts w:ascii="Times New Roman" w:hAnsi="Times New Roman" w:cs="Times New Roman"/>
          <w:sz w:val="28"/>
          <w:szCs w:val="28"/>
        </w:rPr>
        <w:t>и органами местного самоуправления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Pr="00C876C7">
        <w:rPr>
          <w:rFonts w:ascii="Times New Roman" w:hAnsi="Times New Roman" w:cs="Times New Roman"/>
          <w:sz w:val="28"/>
          <w:szCs w:val="28"/>
        </w:rPr>
        <w:t>;</w:t>
      </w:r>
    </w:p>
    <w:p w:rsidR="005768F3" w:rsidRPr="00C876C7" w:rsidRDefault="005768F3" w:rsidP="00060A84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876C7">
        <w:rPr>
          <w:rFonts w:ascii="Times New Roman" w:hAnsi="Times New Roman" w:cs="Times New Roman"/>
          <w:sz w:val="28"/>
          <w:szCs w:val="28"/>
        </w:rPr>
        <w:t xml:space="preserve">2) пункты 1 и 2 </w:t>
      </w:r>
      <w:hyperlink r:id="rId11" w:history="1">
        <w:r w:rsidR="002107B0" w:rsidRPr="00C876C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107B0" w:rsidRPr="00C876C7">
        <w:rPr>
          <w:rFonts w:ascii="Times New Roman" w:hAnsi="Times New Roman" w:cs="Times New Roman"/>
          <w:sz w:val="28"/>
          <w:szCs w:val="28"/>
        </w:rPr>
        <w:t xml:space="preserve">ми разработки прогнозных планов (программ) приватизации государственного и муниципального имущества, утвержденными </w:t>
      </w:r>
      <w:r w:rsidR="002107B0" w:rsidRPr="00C87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07B0" w:rsidRPr="00C876C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декабря 2005 г. № 806</w:t>
      </w:r>
      <w:r w:rsidRPr="00C876C7">
        <w:rPr>
          <w:rFonts w:ascii="Times New Roman" w:hAnsi="Times New Roman" w:cs="Times New Roman"/>
          <w:sz w:val="28"/>
          <w:szCs w:val="28"/>
        </w:rPr>
        <w:t>, согласно которым:</w:t>
      </w:r>
    </w:p>
    <w:p w:rsidR="005768F3" w:rsidRPr="00060A84" w:rsidRDefault="001503E6" w:rsidP="00060A84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68F3" w:rsidRPr="00C876C7">
        <w:rPr>
          <w:rFonts w:ascii="Times New Roman" w:hAnsi="Times New Roman" w:cs="Times New Roman"/>
          <w:sz w:val="28"/>
          <w:szCs w:val="28"/>
        </w:rPr>
        <w:t>тверждены изменения, которые вносятся в постановление Правительства Российской Федерации от 26 декабря 2005 г</w:t>
      </w:r>
      <w:r w:rsidR="00626D58" w:rsidRPr="00C876C7">
        <w:rPr>
          <w:rFonts w:ascii="Times New Roman" w:hAnsi="Times New Roman" w:cs="Times New Roman"/>
          <w:sz w:val="28"/>
          <w:szCs w:val="28"/>
        </w:rPr>
        <w:t>.</w:t>
      </w:r>
      <w:r w:rsidR="005768F3" w:rsidRPr="00C876C7">
        <w:rPr>
          <w:rFonts w:ascii="Times New Roman" w:hAnsi="Times New Roman" w:cs="Times New Roman"/>
          <w:sz w:val="28"/>
          <w:szCs w:val="28"/>
        </w:rPr>
        <w:t>№ 806 «Об утверждении Правил разработки прогнозного плана (программы) приватизации федерального</w:t>
      </w:r>
      <w:r w:rsidR="005768F3" w:rsidRPr="00060A84">
        <w:rPr>
          <w:rFonts w:ascii="Times New Roman" w:hAnsi="Times New Roman" w:cs="Times New Roman"/>
          <w:sz w:val="28"/>
          <w:szCs w:val="28"/>
        </w:rPr>
        <w:t xml:space="preserve"> имущества и внесении изменений в Правила подготовки и принятия решений об условиях приватизации федерального имущества» (далее - постановление № 806), согласно которым Правила разработки прогнозного плана (программы) приватизации федерального имущества, утвержденные постановлением № 806, изложены в новой редакции;</w:t>
      </w:r>
    </w:p>
    <w:p w:rsidR="00FE4FF8" w:rsidRPr="00060A84" w:rsidRDefault="00FE4FF8" w:rsidP="00060A84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lastRenderedPageBreak/>
        <w:t>органам государственной власти субъектов Российской Федерации и органам местного самоуправления рекомендовано в 3-месячный срок со дня вступления в силу настоящего постановления привести свои акты в соответствие с настоящим постановлением;</w:t>
      </w:r>
    </w:p>
    <w:p w:rsidR="006919D2" w:rsidRPr="00060A84" w:rsidRDefault="00C876C7" w:rsidP="00060A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9D2" w:rsidRPr="00060A84">
        <w:rPr>
          <w:rFonts w:ascii="Times New Roman" w:hAnsi="Times New Roman" w:cs="Times New Roman"/>
          <w:sz w:val="28"/>
          <w:szCs w:val="28"/>
        </w:rPr>
        <w:t>) часть 1 статьи 20 и часть 2 статьи 40 Закона Республики Алтай от 5 марта 2008 г</w:t>
      </w:r>
      <w:r w:rsidR="00626D58">
        <w:rPr>
          <w:rFonts w:ascii="Times New Roman" w:hAnsi="Times New Roman" w:cs="Times New Roman"/>
          <w:sz w:val="28"/>
          <w:szCs w:val="28"/>
        </w:rPr>
        <w:t>.</w:t>
      </w:r>
      <w:r w:rsidR="006919D2" w:rsidRPr="00060A84">
        <w:rPr>
          <w:rFonts w:ascii="Times New Roman" w:hAnsi="Times New Roman" w:cs="Times New Roman"/>
          <w:sz w:val="28"/>
          <w:szCs w:val="28"/>
        </w:rPr>
        <w:t xml:space="preserve"> № 18-РЗ «О нормативных правовых актах Республики Алтай», в соответствии с которыми:</w:t>
      </w:r>
    </w:p>
    <w:p w:rsidR="006919D2" w:rsidRPr="00060A84" w:rsidRDefault="006919D2" w:rsidP="00060A84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6919D2" w:rsidRPr="00060A84" w:rsidRDefault="006919D2" w:rsidP="00060A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</w:t>
      </w:r>
      <w:r w:rsidR="007E127A" w:rsidRPr="00060A84">
        <w:rPr>
          <w:rFonts w:ascii="Times New Roman" w:hAnsi="Times New Roman" w:cs="Times New Roman"/>
          <w:sz w:val="28"/>
          <w:szCs w:val="28"/>
        </w:rPr>
        <w:t>данный нормативный правовой акт.</w:t>
      </w:r>
    </w:p>
    <w:p w:rsidR="00626D58" w:rsidRDefault="00626D58" w:rsidP="00060A84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 разработан в целях совершенствования законодательства республики Алтай.</w:t>
      </w:r>
    </w:p>
    <w:p w:rsidR="001503E6" w:rsidRDefault="001503E6" w:rsidP="001503E6">
      <w:pPr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не повлечет правового пробела в связи с тем, что правоотношения по разработки </w:t>
      </w:r>
      <w:r w:rsidRPr="00C876C7">
        <w:rPr>
          <w:rFonts w:ascii="Times New Roman" w:hAnsi="Times New Roman" w:cs="Times New Roman"/>
          <w:sz w:val="28"/>
          <w:szCs w:val="28"/>
        </w:rPr>
        <w:t xml:space="preserve">прогнозных планов (программ)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</w:t>
      </w:r>
      <w:r w:rsidRPr="00C876C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урегулированы </w:t>
      </w:r>
      <w:hyperlink r:id="rId12" w:history="1">
        <w:r w:rsidRPr="00C876C7">
          <w:rPr>
            <w:rFonts w:ascii="Times New Roman" w:hAnsi="Times New Roman" w:cs="Times New Roman"/>
            <w:sz w:val="28"/>
            <w:szCs w:val="28"/>
          </w:rPr>
          <w:t>Правил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C876C7">
        <w:rPr>
          <w:rFonts w:ascii="Times New Roman" w:hAnsi="Times New Roman" w:cs="Times New Roman"/>
          <w:sz w:val="28"/>
          <w:szCs w:val="28"/>
        </w:rPr>
        <w:t xml:space="preserve"> разработки прогнозных планов (программ) приватизации государственного и муниципального имущества,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876C7">
        <w:rPr>
          <w:rFonts w:ascii="Times New Roman" w:hAnsi="Times New Roman" w:cs="Times New Roman"/>
          <w:sz w:val="28"/>
          <w:szCs w:val="28"/>
        </w:rPr>
        <w:t xml:space="preserve"> </w:t>
      </w:r>
      <w:r w:rsidRPr="00C87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76C7">
        <w:rPr>
          <w:rFonts w:ascii="Times New Roman" w:hAnsi="Times New Roman" w:cs="Times New Roman"/>
          <w:sz w:val="28"/>
          <w:szCs w:val="28"/>
        </w:rPr>
        <w:t>остановлением № 806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3E6" w:rsidRPr="001503E6" w:rsidRDefault="001503E6" w:rsidP="001503E6">
      <w:pPr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1503E6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разработан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503E6">
        <w:rPr>
          <w:rFonts w:ascii="Times New Roman" w:hAnsi="Times New Roman" w:cs="Times New Roman"/>
          <w:sz w:val="28"/>
          <w:szCs w:val="28"/>
        </w:rPr>
        <w:t xml:space="preserve">закона Республики Алтай </w:t>
      </w:r>
      <w:r w:rsidRPr="001503E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«</w:t>
      </w:r>
      <w:r w:rsidRPr="001503E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Закон Республики Алтай «Об управлении государственной собственностью Республики Алтай</w:t>
      </w:r>
      <w:r w:rsidRPr="001503E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которым предлагается исключить полномочие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порядка разработки </w:t>
      </w:r>
      <w:r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республиканского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D58" w:rsidRDefault="006919D2" w:rsidP="00626D58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A84">
        <w:rPr>
          <w:rFonts w:ascii="Times New Roman" w:eastAsia="Times New Roman" w:hAnsi="Times New Roman" w:cs="Times New Roman"/>
          <w:sz w:val="28"/>
          <w:szCs w:val="28"/>
        </w:rPr>
        <w:t>В отношении проекта постановления не требуется проведения оценки регулирующего воздействия.</w:t>
      </w:r>
    </w:p>
    <w:p w:rsidR="006919D2" w:rsidRPr="00626D58" w:rsidRDefault="006919D2" w:rsidP="00626D58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A84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Министерством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6919D2" w:rsidRPr="00060A84" w:rsidRDefault="006919D2" w:rsidP="00060A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принятием проекта постановления не потребуется дополнительных расходов из республиканского бюджета Республики Алтай.</w:t>
      </w:r>
    </w:p>
    <w:p w:rsidR="006919D2" w:rsidRPr="00060A84" w:rsidRDefault="006919D2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250AA3" w:rsidRDefault="00250AA3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A3" w:rsidRPr="00060A84" w:rsidRDefault="00250AA3" w:rsidP="001503E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D2" w:rsidRPr="002107B0" w:rsidRDefault="002107B0" w:rsidP="002107B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D2"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экономического развития </w:t>
      </w:r>
    </w:p>
    <w:p w:rsidR="00F85C5E" w:rsidRPr="001503E6" w:rsidRDefault="006919D2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Республики Алтай                                                                      </w:t>
      </w:r>
      <w:r w:rsidR="00626D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В.</w:t>
      </w:r>
      <w:r w:rsidR="00150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В. </w:t>
      </w:r>
      <w:proofErr w:type="spellStart"/>
      <w:r w:rsidR="00150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Тупикин</w:t>
      </w:r>
      <w:proofErr w:type="spellEnd"/>
    </w:p>
    <w:tbl>
      <w:tblPr>
        <w:tblStyle w:val="11"/>
        <w:tblW w:w="0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626D58" w:rsidRPr="00626D58" w:rsidTr="00626D58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A74DDF" wp14:editId="046334D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ГЕРБ РА 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 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D58" w:rsidRPr="00626D58" w:rsidTr="00626D58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МИНИСТЕРСТВО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626D58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626D58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626D58" w:rsidRPr="00626D58" w:rsidTr="00626D58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626D58">
              <w:rPr>
                <w:rFonts w:ascii="Times New Roman" w:hAnsi="Times New Roman"/>
                <w:sz w:val="20"/>
                <w:szCs w:val="20"/>
              </w:rPr>
              <w:t>Чаптынова</w:t>
            </w:r>
            <w:proofErr w:type="spellEnd"/>
            <w:r w:rsidRPr="00626D58">
              <w:rPr>
                <w:rFonts w:ascii="Times New Roman" w:hAnsi="Times New Roman"/>
                <w:sz w:val="20"/>
                <w:szCs w:val="20"/>
              </w:rPr>
              <w:t xml:space="preserve"> ул., д. 24, г. Горно-Алтайск, Республика Алтай, 649000; Тел/факс. (388 22) 2-65-95; 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val="en-US"/>
              </w:rPr>
            </w:pPr>
            <w:r w:rsidRPr="00626D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</w:rPr>
              <w:t>mi</w:t>
            </w:r>
            <w:proofErr w:type="spellEnd"/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  <w:lang w:val="en-US"/>
              </w:rPr>
              <w:t>n</w:t>
            </w:r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</w:rPr>
              <w:t>eco@altaigov.ru</w:t>
            </w:r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; https://</w:t>
            </w:r>
            <w:proofErr w:type="spellStart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минэко</w:t>
            </w:r>
            <w:proofErr w:type="spellEnd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04.</w:t>
            </w:r>
            <w:proofErr w:type="spellStart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антикоррупционной экспертизы 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 «</w:t>
      </w:r>
      <w:r w:rsidR="002107B0" w:rsidRPr="002107B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="002107B0" w:rsidRPr="002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</w:t>
      </w:r>
      <w:r w:rsidR="002107B0" w:rsidRPr="002107B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постановления</w:t>
      </w:r>
      <w:r w:rsidR="002107B0" w:rsidRPr="002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17 декабря 2015 г. № 422</w:t>
      </w: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D58" w:rsidRPr="00626D58" w:rsidRDefault="002107B0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6D58"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Тупикин</w:t>
      </w:r>
      <w:proofErr w:type="spellEnd"/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5E" w:rsidRPr="00C5030F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5E" w:rsidRPr="00C5030F" w:rsidRDefault="00F85C5E" w:rsidP="00F85C5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85C5E" w:rsidRPr="00F85C5E" w:rsidRDefault="00F85C5E" w:rsidP="00F85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C5E" w:rsidRPr="00F85C5E" w:rsidSect="002107B0">
      <w:headerReference w:type="default" r:id="rId14"/>
      <w:pgSz w:w="11905" w:h="16838"/>
      <w:pgMar w:top="1134" w:right="851" w:bottom="1134" w:left="1985" w:header="45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62" w:rsidRDefault="00887462" w:rsidP="00712F4D">
      <w:r>
        <w:separator/>
      </w:r>
    </w:p>
  </w:endnote>
  <w:endnote w:type="continuationSeparator" w:id="0">
    <w:p w:rsidR="00887462" w:rsidRDefault="00887462" w:rsidP="007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62" w:rsidRDefault="00887462" w:rsidP="00712F4D">
      <w:r>
        <w:separator/>
      </w:r>
    </w:p>
  </w:footnote>
  <w:footnote w:type="continuationSeparator" w:id="0">
    <w:p w:rsidR="00887462" w:rsidRDefault="00887462" w:rsidP="0071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58" w:rsidRPr="00060A84" w:rsidRDefault="00626D58" w:rsidP="002107B0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26715"/>
    <w:multiLevelType w:val="hybridMultilevel"/>
    <w:tmpl w:val="95D6DD9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B83"/>
    <w:multiLevelType w:val="hybridMultilevel"/>
    <w:tmpl w:val="BA46BBD2"/>
    <w:lvl w:ilvl="0" w:tplc="5E264CB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2"/>
    <w:rsid w:val="000069F3"/>
    <w:rsid w:val="00013FB6"/>
    <w:rsid w:val="00015231"/>
    <w:rsid w:val="00026DA4"/>
    <w:rsid w:val="00054AD5"/>
    <w:rsid w:val="00060A84"/>
    <w:rsid w:val="000635D2"/>
    <w:rsid w:val="00071244"/>
    <w:rsid w:val="0007471C"/>
    <w:rsid w:val="000846B4"/>
    <w:rsid w:val="000A106F"/>
    <w:rsid w:val="000A3097"/>
    <w:rsid w:val="000C28F7"/>
    <w:rsid w:val="000C6F02"/>
    <w:rsid w:val="000D42CE"/>
    <w:rsid w:val="000D498B"/>
    <w:rsid w:val="000F1D1E"/>
    <w:rsid w:val="001018DE"/>
    <w:rsid w:val="0010573A"/>
    <w:rsid w:val="001244E2"/>
    <w:rsid w:val="00135FAD"/>
    <w:rsid w:val="00142008"/>
    <w:rsid w:val="001503E6"/>
    <w:rsid w:val="00151ECD"/>
    <w:rsid w:val="00152689"/>
    <w:rsid w:val="001A725B"/>
    <w:rsid w:val="001C51B1"/>
    <w:rsid w:val="001D3B61"/>
    <w:rsid w:val="001E1E90"/>
    <w:rsid w:val="001E235C"/>
    <w:rsid w:val="001E7F1F"/>
    <w:rsid w:val="001F65EA"/>
    <w:rsid w:val="002107B0"/>
    <w:rsid w:val="00221842"/>
    <w:rsid w:val="002426ED"/>
    <w:rsid w:val="00242BC0"/>
    <w:rsid w:val="00250AA3"/>
    <w:rsid w:val="00255E5C"/>
    <w:rsid w:val="00266B28"/>
    <w:rsid w:val="00273458"/>
    <w:rsid w:val="002777A2"/>
    <w:rsid w:val="00294104"/>
    <w:rsid w:val="002B1BD7"/>
    <w:rsid w:val="002C2CD0"/>
    <w:rsid w:val="002C5829"/>
    <w:rsid w:val="002C6DB7"/>
    <w:rsid w:val="002C77EF"/>
    <w:rsid w:val="002D15BE"/>
    <w:rsid w:val="002D2626"/>
    <w:rsid w:val="002E47DD"/>
    <w:rsid w:val="002F3130"/>
    <w:rsid w:val="002F5EED"/>
    <w:rsid w:val="00344E5E"/>
    <w:rsid w:val="0035701F"/>
    <w:rsid w:val="00370331"/>
    <w:rsid w:val="00370F98"/>
    <w:rsid w:val="00383BFE"/>
    <w:rsid w:val="003C07D2"/>
    <w:rsid w:val="003C29B1"/>
    <w:rsid w:val="003D357B"/>
    <w:rsid w:val="003E3E63"/>
    <w:rsid w:val="00402CDD"/>
    <w:rsid w:val="00424A18"/>
    <w:rsid w:val="00444BAC"/>
    <w:rsid w:val="00464CA9"/>
    <w:rsid w:val="004741CB"/>
    <w:rsid w:val="0047659A"/>
    <w:rsid w:val="00477AA1"/>
    <w:rsid w:val="004907E5"/>
    <w:rsid w:val="00494389"/>
    <w:rsid w:val="004B35E9"/>
    <w:rsid w:val="004B5B79"/>
    <w:rsid w:val="004C50E8"/>
    <w:rsid w:val="004D3712"/>
    <w:rsid w:val="004E7232"/>
    <w:rsid w:val="004E7273"/>
    <w:rsid w:val="004F6403"/>
    <w:rsid w:val="005016B9"/>
    <w:rsid w:val="00504C2F"/>
    <w:rsid w:val="00532404"/>
    <w:rsid w:val="00541D21"/>
    <w:rsid w:val="00557B96"/>
    <w:rsid w:val="00562062"/>
    <w:rsid w:val="005678D1"/>
    <w:rsid w:val="00567C65"/>
    <w:rsid w:val="0057549F"/>
    <w:rsid w:val="005768F3"/>
    <w:rsid w:val="005961A8"/>
    <w:rsid w:val="005B51A2"/>
    <w:rsid w:val="005C3CAA"/>
    <w:rsid w:val="005F0E7B"/>
    <w:rsid w:val="005F499C"/>
    <w:rsid w:val="00600930"/>
    <w:rsid w:val="00607E5C"/>
    <w:rsid w:val="006135AB"/>
    <w:rsid w:val="006221A0"/>
    <w:rsid w:val="00626D58"/>
    <w:rsid w:val="0066463E"/>
    <w:rsid w:val="00666D6C"/>
    <w:rsid w:val="0067520E"/>
    <w:rsid w:val="00680F79"/>
    <w:rsid w:val="006919D2"/>
    <w:rsid w:val="006958BE"/>
    <w:rsid w:val="006A67DC"/>
    <w:rsid w:val="006B5A27"/>
    <w:rsid w:val="006B7212"/>
    <w:rsid w:val="006C41AE"/>
    <w:rsid w:val="006D6D9D"/>
    <w:rsid w:val="006D7217"/>
    <w:rsid w:val="0070497D"/>
    <w:rsid w:val="00712F4D"/>
    <w:rsid w:val="00717A2F"/>
    <w:rsid w:val="0074758A"/>
    <w:rsid w:val="0076682F"/>
    <w:rsid w:val="00772118"/>
    <w:rsid w:val="00774E3F"/>
    <w:rsid w:val="0078413D"/>
    <w:rsid w:val="00784E23"/>
    <w:rsid w:val="007853E8"/>
    <w:rsid w:val="00790951"/>
    <w:rsid w:val="007945F9"/>
    <w:rsid w:val="007977A1"/>
    <w:rsid w:val="007A45DF"/>
    <w:rsid w:val="007A5072"/>
    <w:rsid w:val="007A6029"/>
    <w:rsid w:val="007B229C"/>
    <w:rsid w:val="007C4FE5"/>
    <w:rsid w:val="007D2A85"/>
    <w:rsid w:val="007D707A"/>
    <w:rsid w:val="007E127A"/>
    <w:rsid w:val="007F07B1"/>
    <w:rsid w:val="008000CA"/>
    <w:rsid w:val="008009D2"/>
    <w:rsid w:val="008325C7"/>
    <w:rsid w:val="008378C3"/>
    <w:rsid w:val="008409A1"/>
    <w:rsid w:val="00862718"/>
    <w:rsid w:val="00865F6D"/>
    <w:rsid w:val="00887462"/>
    <w:rsid w:val="0089040A"/>
    <w:rsid w:val="00894A26"/>
    <w:rsid w:val="008A7848"/>
    <w:rsid w:val="008C0084"/>
    <w:rsid w:val="008C0BAE"/>
    <w:rsid w:val="008D4F31"/>
    <w:rsid w:val="008E50E3"/>
    <w:rsid w:val="009101B6"/>
    <w:rsid w:val="00926D06"/>
    <w:rsid w:val="00932669"/>
    <w:rsid w:val="0094389F"/>
    <w:rsid w:val="00943F2F"/>
    <w:rsid w:val="00956B44"/>
    <w:rsid w:val="00962985"/>
    <w:rsid w:val="00971200"/>
    <w:rsid w:val="009A181C"/>
    <w:rsid w:val="009A4CA6"/>
    <w:rsid w:val="009B32D0"/>
    <w:rsid w:val="009E21D1"/>
    <w:rsid w:val="009F428E"/>
    <w:rsid w:val="00A4347C"/>
    <w:rsid w:val="00A832D6"/>
    <w:rsid w:val="00A84249"/>
    <w:rsid w:val="00A85F2E"/>
    <w:rsid w:val="00A92F38"/>
    <w:rsid w:val="00A960E0"/>
    <w:rsid w:val="00AB1E37"/>
    <w:rsid w:val="00AB360E"/>
    <w:rsid w:val="00AB6570"/>
    <w:rsid w:val="00AD40D1"/>
    <w:rsid w:val="00AD4899"/>
    <w:rsid w:val="00AD525C"/>
    <w:rsid w:val="00AE4BDB"/>
    <w:rsid w:val="00AF4295"/>
    <w:rsid w:val="00AF77E6"/>
    <w:rsid w:val="00B15190"/>
    <w:rsid w:val="00B17838"/>
    <w:rsid w:val="00B22356"/>
    <w:rsid w:val="00B30285"/>
    <w:rsid w:val="00B31730"/>
    <w:rsid w:val="00B35A78"/>
    <w:rsid w:val="00B35C3B"/>
    <w:rsid w:val="00B61FA1"/>
    <w:rsid w:val="00B64043"/>
    <w:rsid w:val="00B738A5"/>
    <w:rsid w:val="00B76C60"/>
    <w:rsid w:val="00B96CB6"/>
    <w:rsid w:val="00BA3671"/>
    <w:rsid w:val="00BA3B61"/>
    <w:rsid w:val="00BC1C1F"/>
    <w:rsid w:val="00BC285B"/>
    <w:rsid w:val="00BD5345"/>
    <w:rsid w:val="00BD54A2"/>
    <w:rsid w:val="00BE2CB2"/>
    <w:rsid w:val="00BE3BCE"/>
    <w:rsid w:val="00C06CAA"/>
    <w:rsid w:val="00C24A60"/>
    <w:rsid w:val="00C27050"/>
    <w:rsid w:val="00C415DB"/>
    <w:rsid w:val="00C41860"/>
    <w:rsid w:val="00C64014"/>
    <w:rsid w:val="00C75262"/>
    <w:rsid w:val="00C7685E"/>
    <w:rsid w:val="00C876C7"/>
    <w:rsid w:val="00C87EDB"/>
    <w:rsid w:val="00C94B13"/>
    <w:rsid w:val="00CA2AC0"/>
    <w:rsid w:val="00CB0FEE"/>
    <w:rsid w:val="00CB6C7F"/>
    <w:rsid w:val="00CE3084"/>
    <w:rsid w:val="00CE7A5C"/>
    <w:rsid w:val="00CF1D0A"/>
    <w:rsid w:val="00CF7A3B"/>
    <w:rsid w:val="00D037D8"/>
    <w:rsid w:val="00D17580"/>
    <w:rsid w:val="00D36FB0"/>
    <w:rsid w:val="00D576F3"/>
    <w:rsid w:val="00D63DB6"/>
    <w:rsid w:val="00D64610"/>
    <w:rsid w:val="00D71663"/>
    <w:rsid w:val="00D849DF"/>
    <w:rsid w:val="00D92592"/>
    <w:rsid w:val="00DA3DD6"/>
    <w:rsid w:val="00DA7FBC"/>
    <w:rsid w:val="00DB0998"/>
    <w:rsid w:val="00DB0F82"/>
    <w:rsid w:val="00DE408E"/>
    <w:rsid w:val="00DE6A03"/>
    <w:rsid w:val="00DF6CED"/>
    <w:rsid w:val="00DF7216"/>
    <w:rsid w:val="00E162AF"/>
    <w:rsid w:val="00E208BC"/>
    <w:rsid w:val="00E24B73"/>
    <w:rsid w:val="00E4036D"/>
    <w:rsid w:val="00E41988"/>
    <w:rsid w:val="00E44BA7"/>
    <w:rsid w:val="00E76BDD"/>
    <w:rsid w:val="00E775CE"/>
    <w:rsid w:val="00E8719F"/>
    <w:rsid w:val="00E90517"/>
    <w:rsid w:val="00EB5F68"/>
    <w:rsid w:val="00EC22A7"/>
    <w:rsid w:val="00EC417C"/>
    <w:rsid w:val="00EE2C88"/>
    <w:rsid w:val="00F12EE3"/>
    <w:rsid w:val="00F2106F"/>
    <w:rsid w:val="00F33A11"/>
    <w:rsid w:val="00F40E10"/>
    <w:rsid w:val="00F4381C"/>
    <w:rsid w:val="00F4404C"/>
    <w:rsid w:val="00F44467"/>
    <w:rsid w:val="00F45497"/>
    <w:rsid w:val="00F47533"/>
    <w:rsid w:val="00F54937"/>
    <w:rsid w:val="00F5647E"/>
    <w:rsid w:val="00F6402C"/>
    <w:rsid w:val="00F7028F"/>
    <w:rsid w:val="00F80650"/>
    <w:rsid w:val="00F821BF"/>
    <w:rsid w:val="00F833F9"/>
    <w:rsid w:val="00F85C5E"/>
    <w:rsid w:val="00F96FF0"/>
    <w:rsid w:val="00FA3BA1"/>
    <w:rsid w:val="00FB5F77"/>
    <w:rsid w:val="00FD48E6"/>
    <w:rsid w:val="00FD4A6B"/>
    <w:rsid w:val="00FD62F6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77F5"/>
  <w15:chartTrackingRefBased/>
  <w15:docId w15:val="{C7950EEF-12A4-45EF-8C88-4A84309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E5"/>
  </w:style>
  <w:style w:type="paragraph" w:styleId="1">
    <w:name w:val="heading 1"/>
    <w:basedOn w:val="a"/>
    <w:next w:val="a"/>
    <w:link w:val="10"/>
    <w:uiPriority w:val="9"/>
    <w:qFormat/>
    <w:rsid w:val="00060A84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7B"/>
    <w:pPr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64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F4D"/>
  </w:style>
  <w:style w:type="paragraph" w:styleId="a9">
    <w:name w:val="footer"/>
    <w:basedOn w:val="a"/>
    <w:link w:val="aa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F4D"/>
  </w:style>
  <w:style w:type="character" w:customStyle="1" w:styleId="10">
    <w:name w:val="Заголовок 1 Знак"/>
    <w:basedOn w:val="a0"/>
    <w:link w:val="1"/>
    <w:uiPriority w:val="9"/>
    <w:rsid w:val="00060A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b">
    <w:name w:val="Hyperlink"/>
    <w:basedOn w:val="a0"/>
    <w:uiPriority w:val="99"/>
    <w:rsid w:val="00060A8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060A84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26D58"/>
    <w:pPr>
      <w:ind w:firstLine="0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6327DA49769EB36361EC273A17E37647F4DF1DFBA3D1D71A48182B25B63112588977156C9E3DB4CA975A6256C134n5i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27DA49769EB36361EC273A17E37647F4DF1DFBA3D1D71A48182B25B63112588977156C9E3DB4CA975A6256C134n5i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7E16-3CFD-4977-9908-08EE22CD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336</cp:revision>
  <cp:lastPrinted>2022-07-05T08:35:00Z</cp:lastPrinted>
  <dcterms:created xsi:type="dcterms:W3CDTF">2021-04-29T09:34:00Z</dcterms:created>
  <dcterms:modified xsi:type="dcterms:W3CDTF">2022-07-05T08:35:00Z</dcterms:modified>
</cp:coreProperties>
</file>