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5E" w:rsidRPr="0080478F" w:rsidRDefault="006F345E" w:rsidP="006F34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B7998">
        <w:rPr>
          <w:rFonts w:ascii="Times New Roman" w:hAnsi="Times New Roman"/>
          <w:color w:val="000000"/>
          <w:sz w:val="24"/>
          <w:szCs w:val="24"/>
        </w:rPr>
        <w:t>П</w:t>
      </w:r>
      <w:r w:rsidR="00AA3B80">
        <w:rPr>
          <w:rFonts w:ascii="Times New Roman" w:hAnsi="Times New Roman"/>
          <w:color w:val="000000"/>
          <w:sz w:val="24"/>
          <w:szCs w:val="24"/>
        </w:rPr>
        <w:t>РОЕКТ</w:t>
      </w:r>
    </w:p>
    <w:p w:rsidR="006F345E" w:rsidRPr="008B7998" w:rsidRDefault="006F345E" w:rsidP="006F3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7998">
        <w:rPr>
          <w:rFonts w:ascii="Times New Roman" w:hAnsi="Times New Roman"/>
          <w:b/>
          <w:color w:val="000000"/>
          <w:sz w:val="28"/>
          <w:szCs w:val="28"/>
        </w:rPr>
        <w:t>ПРАВИТЕЛЬСТВО РЕСПУБЛИКИ АЛТАЙ</w:t>
      </w:r>
    </w:p>
    <w:p w:rsidR="006F345E" w:rsidRPr="008B7998" w:rsidRDefault="006F345E" w:rsidP="006F3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45E" w:rsidRPr="008B7998" w:rsidRDefault="006F345E" w:rsidP="006F345E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7998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F345E" w:rsidRPr="008B7998" w:rsidRDefault="006F345E" w:rsidP="006F345E">
      <w:pPr>
        <w:spacing w:after="4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«___» _____________ 202</w:t>
      </w:r>
      <w:r w:rsidR="006A32F3">
        <w:rPr>
          <w:rFonts w:ascii="Times New Roman" w:hAnsi="Times New Roman"/>
          <w:color w:val="000000"/>
          <w:sz w:val="28"/>
          <w:szCs w:val="28"/>
        </w:rPr>
        <w:t>1</w:t>
      </w:r>
      <w:r w:rsidRPr="008B7998">
        <w:rPr>
          <w:rFonts w:ascii="Times New Roman" w:hAnsi="Times New Roman"/>
          <w:color w:val="000000"/>
          <w:sz w:val="28"/>
          <w:szCs w:val="28"/>
        </w:rPr>
        <w:t xml:space="preserve"> г. №_____</w:t>
      </w:r>
    </w:p>
    <w:p w:rsidR="006F345E" w:rsidRPr="008B7998" w:rsidRDefault="006F345E" w:rsidP="006F345E">
      <w:pPr>
        <w:tabs>
          <w:tab w:val="left" w:pos="3420"/>
        </w:tabs>
        <w:spacing w:after="4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7998">
        <w:rPr>
          <w:rFonts w:ascii="Times New Roman" w:hAnsi="Times New Roman"/>
          <w:color w:val="000000"/>
          <w:sz w:val="28"/>
          <w:szCs w:val="28"/>
        </w:rPr>
        <w:t>г. Горно-Алтайск</w:t>
      </w:r>
    </w:p>
    <w:p w:rsidR="00F05F02" w:rsidRDefault="00F05F02" w:rsidP="00F05F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32" w:history="1">
        <w:r w:rsidRPr="00E32A2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E32A25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</w:p>
    <w:p w:rsidR="00812D43" w:rsidRDefault="00812D43" w:rsidP="00812D4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43" w:rsidRPr="00B93B4D" w:rsidRDefault="00812D43" w:rsidP="00277F2A">
      <w:pPr>
        <w:pStyle w:val="a3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Правительство Республики Алтай </w:t>
      </w:r>
      <w:r w:rsidRPr="00953DCD">
        <w:rPr>
          <w:b/>
          <w:color w:val="000000" w:themeColor="text1"/>
          <w:spacing w:val="40"/>
          <w:szCs w:val="28"/>
        </w:rPr>
        <w:t>постановляет</w:t>
      </w:r>
      <w:r>
        <w:rPr>
          <w:b/>
          <w:color w:val="000000" w:themeColor="text1"/>
          <w:spacing w:val="40"/>
          <w:szCs w:val="28"/>
        </w:rPr>
        <w:t>:</w:t>
      </w:r>
      <w:r>
        <w:rPr>
          <w:color w:val="000000" w:themeColor="text1"/>
          <w:szCs w:val="28"/>
        </w:rPr>
        <w:t xml:space="preserve"> </w:t>
      </w:r>
    </w:p>
    <w:p w:rsidR="00812D43" w:rsidRDefault="00812D43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E32A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E32A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32A25">
        <w:rPr>
          <w:rFonts w:ascii="Times New Roman" w:hAnsi="Times New Roman" w:cs="Times New Roman"/>
          <w:sz w:val="28"/>
          <w:szCs w:val="28"/>
        </w:rPr>
        <w:t xml:space="preserve"> </w:t>
      </w:r>
      <w:r w:rsidR="008A4E6D" w:rsidRPr="008A4E6D">
        <w:rPr>
          <w:rFonts w:ascii="Times New Roman" w:hAnsi="Times New Roman" w:cs="Times New Roman"/>
          <w:sz w:val="28"/>
          <w:szCs w:val="28"/>
        </w:rPr>
        <w:t>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</w:t>
      </w:r>
      <w:r w:rsidR="006A32F3">
        <w:rPr>
          <w:rFonts w:ascii="Times New Roman" w:hAnsi="Times New Roman" w:cs="Times New Roman"/>
          <w:sz w:val="28"/>
          <w:szCs w:val="28"/>
        </w:rPr>
        <w:t>и</w:t>
      </w:r>
      <w:r w:rsidR="008A4E6D" w:rsidRPr="008A4E6D">
        <w:rPr>
          <w:rFonts w:ascii="Times New Roman" w:hAnsi="Times New Roman" w:cs="Times New Roman"/>
          <w:sz w:val="28"/>
          <w:szCs w:val="28"/>
        </w:rPr>
        <w:t xml:space="preserve">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  <w:r w:rsidRPr="008A4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E32A2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A25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Республики </w:t>
      </w:r>
      <w:r w:rsidRPr="00E32A25">
        <w:rPr>
          <w:rFonts w:ascii="Times New Roman" w:hAnsi="Times New Roman" w:cs="Times New Roman"/>
          <w:sz w:val="28"/>
          <w:szCs w:val="28"/>
        </w:rPr>
        <w:t xml:space="preserve">Алтай от </w:t>
      </w:r>
      <w:r w:rsidR="008A4E6D">
        <w:rPr>
          <w:rFonts w:ascii="Times New Roman" w:hAnsi="Times New Roman" w:cs="Times New Roman"/>
          <w:sz w:val="28"/>
          <w:szCs w:val="28"/>
        </w:rPr>
        <w:t>12 ноября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6A32F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4E6D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0F22" w:rsidRPr="00A344F5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«Интернет»: www.altai-republic.ru,</w:t>
      </w:r>
      <w:r>
        <w:rPr>
          <w:rFonts w:ascii="Times New Roman" w:hAnsi="Times New Roman" w:cs="Times New Roman"/>
          <w:sz w:val="28"/>
          <w:szCs w:val="28"/>
        </w:rPr>
        <w:t xml:space="preserve"> 2020, </w:t>
      </w:r>
      <w:r w:rsidR="008A4E6D">
        <w:rPr>
          <w:rFonts w:ascii="Times New Roman" w:hAnsi="Times New Roman" w:cs="Times New Roman"/>
          <w:sz w:val="28"/>
          <w:szCs w:val="28"/>
        </w:rPr>
        <w:t>12 ноября</w:t>
      </w:r>
      <w:r w:rsidR="006A32F3">
        <w:rPr>
          <w:rFonts w:ascii="Times New Roman" w:hAnsi="Times New Roman" w:cs="Times New Roman"/>
          <w:sz w:val="28"/>
          <w:szCs w:val="28"/>
        </w:rPr>
        <w:t>, 24 ноября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E12B79" w:rsidRPr="00843EC4" w:rsidRDefault="00965EC1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а)</w:t>
      </w:r>
      <w:r w:rsidR="006A32F3" w:rsidRPr="00843EC4">
        <w:rPr>
          <w:rFonts w:ascii="Times New Roman" w:hAnsi="Times New Roman" w:cs="Times New Roman"/>
          <w:sz w:val="28"/>
          <w:szCs w:val="28"/>
        </w:rPr>
        <w:t xml:space="preserve"> </w:t>
      </w:r>
      <w:r w:rsidR="00E12B79" w:rsidRPr="00843EC4">
        <w:rPr>
          <w:rFonts w:ascii="Times New Roman" w:hAnsi="Times New Roman" w:cs="Times New Roman"/>
          <w:sz w:val="28"/>
          <w:szCs w:val="28"/>
        </w:rPr>
        <w:t>в разделе II: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3EC4" w:rsidRDefault="00965EC1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«</w:t>
      </w:r>
      <w:r w:rsidR="00843EC4">
        <w:rPr>
          <w:rFonts w:ascii="Times New Roman" w:hAnsi="Times New Roman" w:cs="Times New Roman"/>
          <w:sz w:val="28"/>
          <w:szCs w:val="28"/>
        </w:rPr>
        <w:t xml:space="preserve">7. </w:t>
      </w:r>
      <w:r w:rsidR="00843EC4" w:rsidRPr="00843EC4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Министерство размещает на официальном сайте Министерства в информационно-телекоммуникационной сети </w:t>
      </w:r>
      <w:r w:rsidR="00843EC4">
        <w:rPr>
          <w:rFonts w:ascii="Times New Roman" w:hAnsi="Times New Roman" w:cs="Times New Roman"/>
          <w:sz w:val="28"/>
          <w:szCs w:val="28"/>
        </w:rPr>
        <w:t>«</w:t>
      </w:r>
      <w:r w:rsidR="00843EC4" w:rsidRPr="00843EC4">
        <w:rPr>
          <w:rFonts w:ascii="Times New Roman" w:hAnsi="Times New Roman" w:cs="Times New Roman"/>
          <w:sz w:val="28"/>
          <w:szCs w:val="28"/>
        </w:rPr>
        <w:t>Интернет</w:t>
      </w:r>
      <w:r w:rsidR="00843EC4">
        <w:rPr>
          <w:rFonts w:ascii="Times New Roman" w:hAnsi="Times New Roman" w:cs="Times New Roman"/>
          <w:sz w:val="28"/>
          <w:szCs w:val="28"/>
        </w:rPr>
        <w:t>»</w:t>
      </w:r>
      <w:r w:rsidR="00843EC4" w:rsidRPr="00843EC4">
        <w:rPr>
          <w:rFonts w:ascii="Times New Roman" w:hAnsi="Times New Roman" w:cs="Times New Roman"/>
          <w:sz w:val="28"/>
          <w:szCs w:val="28"/>
        </w:rPr>
        <w:t xml:space="preserve"> в день, предшествующий началу объявления о проведении отбора с указанием: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наименования, почтового адреса, адреса электронной почты Министерства;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в соответствии с </w:t>
      </w:r>
      <w:hyperlink r:id="rId7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lastRenderedPageBreak/>
        <w:t xml:space="preserve">доменного имени (или) указателей страниц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r:id="rId8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9" w:history="1">
        <w:r w:rsidRPr="00843E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43E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43EC4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с </w:t>
      </w:r>
      <w:hyperlink r:id="rId11" w:history="1">
        <w:r w:rsidRPr="00843EC4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843E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субсидий (далее - соглашение);</w:t>
      </w:r>
    </w:p>
    <w:p w:rsidR="00843EC4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субсидий;</w:t>
      </w:r>
    </w:p>
    <w:p w:rsidR="00277F2A" w:rsidRDefault="00843EC4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E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EC4">
        <w:rPr>
          <w:rFonts w:ascii="Times New Roman" w:hAnsi="Times New Roman" w:cs="Times New Roman"/>
          <w:sz w:val="28"/>
          <w:szCs w:val="28"/>
        </w:rPr>
        <w:t>, которая не может быть позднее 14 календарного дня, следующего за днем определения победителя отбора.</w:t>
      </w:r>
      <w:r w:rsidR="00965EC1" w:rsidRPr="00843EC4">
        <w:rPr>
          <w:rFonts w:ascii="Times New Roman" w:hAnsi="Times New Roman" w:cs="Times New Roman"/>
          <w:sz w:val="28"/>
          <w:szCs w:val="28"/>
        </w:rPr>
        <w:t>»</w:t>
      </w:r>
      <w:r w:rsidR="00277F2A">
        <w:rPr>
          <w:rFonts w:ascii="Times New Roman" w:hAnsi="Times New Roman" w:cs="Times New Roman"/>
          <w:sz w:val="28"/>
          <w:szCs w:val="28"/>
        </w:rPr>
        <w:t>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Комиссия в срок не более 7 рабочих дней со дня регистрации заявок рассматривает, анализирует, проверяет представленные участниками отбора заявки на соответствие цели, критериям и требованиям, установленным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8 настоящего Порядка и принимает одно из следующих решений: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заявок цели, критериям и требованиям, установленным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8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заявок по основаниям, указанным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– 19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Комиссия в срок не более 2 рабочих дней со дня рассмотрения заявок на соответствие принимает одно из следующих решений: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субсидий, в случае соответствии заявок требованиям и критериям, установленным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 и 8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предоставлении субсидий по основаниям, указанным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0" w:name="Par3"/>
      <w:bookmarkEnd w:id="0"/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Основаниями для отказа в предоставлении субсидий является: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 отбора, установленным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участниками отбора и (или) предоставления не в полном объеме документов,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недостоверности представленной информации;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даты окончания приема заявок, указанной в объявлении о проведении отбора;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участниками отбора заявок и документов требованиям, установленным к заявкам в объявлении о проведении отбора.</w:t>
      </w:r>
    </w:p>
    <w:p w:rsidR="00277F2A" w:rsidRDefault="00277F2A" w:rsidP="0027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Решение комиссии о предоставлении субсидий (об отказе в предоставлении субсидий) оформляется Протоколом, который направляется комиссией в Министерство в день подписания указанного Протокола всеми членами комиссии.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день получения указанного Протокола комиссии: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предоставлении субсидий (об отказе в предоставлении субсидий;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получателей субсидий о результатах рассмотрения и оценки комиссией заявок способом, указанным в заявках.</w:t>
      </w:r>
    </w:p>
    <w:p w:rsidR="00920521" w:rsidRDefault="00920521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7F2A">
        <w:rPr>
          <w:rFonts w:ascii="Times New Roman" w:hAnsi="Times New Roman" w:cs="Times New Roman"/>
          <w:sz w:val="28"/>
          <w:szCs w:val="28"/>
        </w:rPr>
        <w:t xml:space="preserve">. Информацию о результатах рассмотрения заявок Министерство размещает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7F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7F2A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принятия решения о предоставлении субсидий или решения об отказе в предоставлении субсидий, включающую следующие сведения: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0521" w:rsidRDefault="00277F2A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получателей субсидий, с которыми заключается соглашение, и размер предоставляемых ему субсидий.</w:t>
      </w:r>
      <w:r w:rsidR="00920521">
        <w:rPr>
          <w:rFonts w:ascii="Times New Roman" w:hAnsi="Times New Roman" w:cs="Times New Roman"/>
          <w:sz w:val="28"/>
          <w:szCs w:val="28"/>
        </w:rPr>
        <w:t>»;</w:t>
      </w:r>
    </w:p>
    <w:p w:rsidR="0003763A" w:rsidRPr="00843EC4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43EC4">
        <w:rPr>
          <w:rFonts w:ascii="Times New Roman" w:hAnsi="Times New Roman" w:cs="Times New Roman"/>
          <w:sz w:val="28"/>
          <w:szCs w:val="28"/>
        </w:rPr>
        <w:t>) в разделе III:</w:t>
      </w:r>
    </w:p>
    <w:p w:rsidR="00920521" w:rsidRDefault="00920521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0521" w:rsidRDefault="00920521" w:rsidP="0092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Условиями предоставления субсидии являются соответствие получателя субсидии требованиям, установленным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субсидии.»;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Министерство в срок не более </w:t>
      </w:r>
      <w:r w:rsidR="00FB3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B397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B39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субсидий, установленного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размер субсидий и (или) размера грантов,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763A" w:rsidRDefault="0003763A" w:rsidP="0003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официальном сайте Министерства в информационно-телекоммуникационной сети «Интернет» информацию о получателях субсидий, о подаваемых получателями субсидий заявках и о результатах отбора;</w:t>
      </w:r>
    </w:p>
    <w:p w:rsidR="00077AF1" w:rsidRDefault="0003763A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получателям субсидий соглашение с указанием срока его подписания, который составляет не более </w:t>
      </w:r>
      <w:r w:rsidR="00FB3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B39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FB39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получения.»</w:t>
      </w:r>
      <w:r w:rsidR="00077AF1">
        <w:rPr>
          <w:rFonts w:ascii="Times New Roman" w:hAnsi="Times New Roman" w:cs="Times New Roman"/>
          <w:sz w:val="28"/>
          <w:szCs w:val="28"/>
        </w:rPr>
        <w:t>;</w:t>
      </w:r>
    </w:p>
    <w:p w:rsidR="00AA3B80" w:rsidRDefault="00077AF1" w:rsidP="00AA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C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43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3B80" w:rsidRDefault="00077AF1" w:rsidP="00AA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 Показателем результативности является </w:t>
      </w:r>
      <w:r w:rsidR="00AA3B80">
        <w:rPr>
          <w:rFonts w:ascii="Times New Roman" w:hAnsi="Times New Roman" w:cs="Times New Roman"/>
          <w:sz w:val="28"/>
          <w:szCs w:val="28"/>
        </w:rPr>
        <w:t xml:space="preserve">увеличение количества созданных рабочих мест субъектами деятельности в сфере промышленности, которым был предоставлен </w:t>
      </w:r>
      <w:proofErr w:type="spellStart"/>
      <w:r w:rsidR="00AA3B80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AA3B80">
        <w:rPr>
          <w:rFonts w:ascii="Times New Roman" w:hAnsi="Times New Roman" w:cs="Times New Roman"/>
          <w:sz w:val="28"/>
          <w:szCs w:val="28"/>
        </w:rPr>
        <w:t>.</w:t>
      </w:r>
    </w:p>
    <w:p w:rsidR="00077AF1" w:rsidRDefault="00077AF1" w:rsidP="00AA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результативности предоставления субсидии устанавливается соглашением.</w:t>
      </w:r>
      <w:r w:rsidR="00AA3B80">
        <w:rPr>
          <w:rFonts w:ascii="Times New Roman" w:hAnsi="Times New Roman" w:cs="Times New Roman"/>
          <w:sz w:val="28"/>
          <w:szCs w:val="28"/>
        </w:rPr>
        <w:t>»;</w:t>
      </w:r>
    </w:p>
    <w:p w:rsidR="006A0CA9" w:rsidRPr="005D1583" w:rsidRDefault="006A0CA9" w:rsidP="006A0CA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г) в раздел V:</w:t>
      </w:r>
    </w:p>
    <w:p w:rsidR="00D73DF5" w:rsidRDefault="006A0CA9" w:rsidP="006A0CA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 w:rsidRPr="005D1583">
        <w:rPr>
          <w:rFonts w:eastAsiaTheme="minorHAnsi"/>
          <w:sz w:val="28"/>
          <w:szCs w:val="28"/>
        </w:rPr>
        <w:t>наименовани</w:t>
      </w:r>
      <w:r w:rsidR="00D73DF5">
        <w:rPr>
          <w:rFonts w:eastAsiaTheme="minorHAnsi"/>
          <w:sz w:val="28"/>
          <w:szCs w:val="28"/>
        </w:rPr>
        <w:t>е изложить в следующей редакции:</w:t>
      </w:r>
    </w:p>
    <w:p w:rsidR="006A0CA9" w:rsidRPr="005D1583" w:rsidRDefault="00D73DF5" w:rsidP="006A0CA9">
      <w:pPr>
        <w:pStyle w:val="20"/>
        <w:shd w:val="clear" w:color="auto" w:fill="auto"/>
        <w:tabs>
          <w:tab w:val="left" w:pos="1179"/>
        </w:tabs>
        <w:spacing w:before="0" w:after="0" w:line="320" w:lineRule="exact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D1583">
        <w:rPr>
          <w:rFonts w:eastAsiaTheme="minorHAnsi"/>
          <w:sz w:val="28"/>
          <w:szCs w:val="28"/>
        </w:rPr>
        <w:t>V</w:t>
      </w:r>
      <w:r>
        <w:rPr>
          <w:rFonts w:eastAsiaTheme="minorHAnsi"/>
          <w:sz w:val="28"/>
          <w:szCs w:val="28"/>
        </w:rPr>
        <w:t>.</w:t>
      </w:r>
      <w:r w:rsidRPr="00D73DF5">
        <w:rPr>
          <w:rFonts w:eastAsiaTheme="minorHAnsi"/>
          <w:sz w:val="28"/>
          <w:szCs w:val="28"/>
        </w:rPr>
        <w:t xml:space="preserve"> Требования к осуществлению контроля (мониторинга) за соблюдением условий, целей и порядка предоставления субсидий или грантов и ответственность за их нарушение</w:t>
      </w:r>
      <w:r w:rsidR="006A0CA9" w:rsidRPr="005D1583">
        <w:rPr>
          <w:rFonts w:eastAsiaTheme="minorHAnsi"/>
          <w:sz w:val="28"/>
          <w:szCs w:val="28"/>
        </w:rPr>
        <w:t>»</w:t>
      </w:r>
      <w:r w:rsidR="006A0CA9">
        <w:rPr>
          <w:rFonts w:eastAsiaTheme="minorHAnsi"/>
          <w:sz w:val="28"/>
          <w:szCs w:val="28"/>
        </w:rPr>
        <w:t>;</w:t>
      </w:r>
    </w:p>
    <w:p w:rsidR="00077AF1" w:rsidRDefault="00077AF1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35 изложить в следующей редакции:</w:t>
      </w:r>
    </w:p>
    <w:p w:rsidR="00077AF1" w:rsidRDefault="00077AF1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«35. Субсидии подлежат возврату в республиканский бюджет Республики Алтай в случае:</w:t>
      </w:r>
    </w:p>
    <w:p w:rsidR="00077AF1" w:rsidRDefault="00077AF1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при проведении проверок Министерством и органами государственного финансового контроля несоблюдения условий, целей и порядка предоставления субсидий или грантов;</w:t>
      </w:r>
    </w:p>
    <w:p w:rsidR="00077AF1" w:rsidRDefault="00077AF1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Министерством в отчете о достижении значений показателя результативности использования субсидии, установленных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предоставления субсидий или грантов, значение которого устанавливается в соглашениях о предоставлении субсидий, в размере пропорционально размеру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AF1" w:rsidRDefault="00077AF1" w:rsidP="0007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Министерством в отчете об осуществлении расходов, источником финансового обеспечения которых является субсидия, использование субсидий помимо затрат, указанных в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Порядка.»</w:t>
      </w:r>
      <w:r w:rsidR="00D73DF5">
        <w:rPr>
          <w:rFonts w:ascii="Times New Roman" w:hAnsi="Times New Roman" w:cs="Times New Roman"/>
          <w:sz w:val="28"/>
          <w:szCs w:val="28"/>
        </w:rPr>
        <w:t>.</w:t>
      </w:r>
    </w:p>
    <w:p w:rsidR="006A32F3" w:rsidRPr="00965EC1" w:rsidRDefault="006A32F3" w:rsidP="000F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04EC" w:rsidTr="003C03BC">
        <w:tc>
          <w:tcPr>
            <w:tcW w:w="4672" w:type="dxa"/>
          </w:tcPr>
          <w:p w:rsidR="00AB04EC" w:rsidRDefault="00AB04EC" w:rsidP="003C0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3C0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AB04E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93B4D">
              <w:rPr>
                <w:rFonts w:ascii="Times New Roman" w:hAnsi="Times New Roman"/>
                <w:sz w:val="28"/>
                <w:szCs w:val="28"/>
              </w:rPr>
              <w:t xml:space="preserve"> Республики Алтай,</w:t>
            </w:r>
          </w:p>
          <w:p w:rsidR="00AB04EC" w:rsidRDefault="00AB04EC" w:rsidP="003C0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B93B4D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AB04EC" w:rsidRDefault="00AB04EC" w:rsidP="003C0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73" w:type="dxa"/>
          </w:tcPr>
          <w:p w:rsidR="00AB04EC" w:rsidRDefault="00AB04EC" w:rsidP="003C03BC">
            <w:pPr>
              <w:tabs>
                <w:tab w:val="left" w:pos="1170"/>
                <w:tab w:val="center" w:pos="22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B04EC" w:rsidRDefault="00AB04EC" w:rsidP="003C03BC">
            <w:pPr>
              <w:tabs>
                <w:tab w:val="left" w:pos="1170"/>
                <w:tab w:val="center" w:pos="22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3C03BC">
            <w:pPr>
              <w:tabs>
                <w:tab w:val="left" w:pos="1170"/>
                <w:tab w:val="center" w:pos="222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B04EC" w:rsidRDefault="00AB04EC" w:rsidP="003C03BC">
            <w:pPr>
              <w:tabs>
                <w:tab w:val="left" w:pos="1170"/>
                <w:tab w:val="center" w:pos="222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4EC" w:rsidRDefault="00AB04EC" w:rsidP="003C03BC">
            <w:pPr>
              <w:tabs>
                <w:tab w:val="left" w:pos="1170"/>
                <w:tab w:val="center" w:pos="222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3B4D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B93B4D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293BD2" w:rsidRDefault="00293BD2" w:rsidP="0065795C">
      <w:pPr>
        <w:shd w:val="clear" w:color="auto" w:fill="FFFFFF"/>
        <w:tabs>
          <w:tab w:val="left" w:pos="5220"/>
        </w:tabs>
        <w:spacing w:after="0" w:line="240" w:lineRule="auto"/>
        <w:ind w:left="120" w:right="-5" w:hanging="11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93BD2" w:rsidRDefault="00293BD2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65795C" w:rsidRPr="0065795C" w:rsidRDefault="0065795C" w:rsidP="0065795C">
      <w:pPr>
        <w:shd w:val="clear" w:color="auto" w:fill="FFFFFF"/>
        <w:tabs>
          <w:tab w:val="left" w:pos="5220"/>
        </w:tabs>
        <w:spacing w:after="0" w:line="240" w:lineRule="auto"/>
        <w:ind w:left="120" w:right="-5" w:hanging="11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5795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ПОЯСНИТЕЛЬНАЯ ЗАПИСКА</w:t>
      </w:r>
    </w:p>
    <w:p w:rsidR="0065795C" w:rsidRPr="0065795C" w:rsidRDefault="0065795C" w:rsidP="00965EC1">
      <w:pPr>
        <w:spacing w:after="0" w:line="240" w:lineRule="auto"/>
        <w:ind w:hanging="1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5795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 проекту постановления Правительства Республики Алтай</w:t>
      </w:r>
      <w:r w:rsidR="00965EC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65795C">
        <w:rPr>
          <w:rFonts w:ascii="Times New Roman CYR" w:hAnsi="Times New Roman CYR" w:cs="Times New Roman CYR"/>
          <w:b/>
          <w:sz w:val="28"/>
          <w:szCs w:val="28"/>
        </w:rPr>
        <w:t>«</w:t>
      </w:r>
      <w:r w:rsidR="000715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32" w:history="1">
        <w:r w:rsidR="0007152D" w:rsidRPr="00E32A2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07152D" w:rsidRPr="00E32A25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</w:t>
      </w:r>
      <w:r w:rsidR="0007152D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деятельность в области поддержк</w:t>
      </w:r>
      <w:r w:rsidR="006A32F3">
        <w:rPr>
          <w:rFonts w:ascii="Times New Roman" w:hAnsi="Times New Roman" w:cs="Times New Roman"/>
          <w:b/>
          <w:sz w:val="28"/>
          <w:szCs w:val="28"/>
        </w:rPr>
        <w:t>и</w:t>
      </w:r>
      <w:r w:rsidR="0007152D">
        <w:rPr>
          <w:rFonts w:ascii="Times New Roman" w:hAnsi="Times New Roman" w:cs="Times New Roman"/>
          <w:b/>
          <w:sz w:val="28"/>
          <w:szCs w:val="28"/>
        </w:rPr>
        <w:t xml:space="preserve">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  <w:r w:rsidRPr="0065795C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795C" w:rsidRPr="0065795C" w:rsidRDefault="0065795C" w:rsidP="0065795C">
      <w:pPr>
        <w:spacing w:after="0" w:line="240" w:lineRule="auto"/>
        <w:ind w:hanging="11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65EC1" w:rsidRPr="00965EC1" w:rsidRDefault="0065795C" w:rsidP="00965E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C1">
        <w:rPr>
          <w:rFonts w:ascii="Times New Roman" w:hAnsi="Times New Roman" w:cs="Times New Roman"/>
          <w:spacing w:val="-2"/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07152D" w:rsidRPr="0007152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w:anchor="P32" w:history="1">
        <w:r w:rsidR="0007152D" w:rsidRPr="000715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7152D" w:rsidRPr="0007152D">
        <w:rPr>
          <w:rFonts w:ascii="Times New Roman" w:hAnsi="Times New Roman" w:cs="Times New Roman"/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</w:t>
      </w:r>
      <w:r w:rsidR="006A32F3">
        <w:rPr>
          <w:rFonts w:ascii="Times New Roman" w:hAnsi="Times New Roman" w:cs="Times New Roman"/>
          <w:sz w:val="28"/>
          <w:szCs w:val="28"/>
        </w:rPr>
        <w:t>деятельность в области поддержки</w:t>
      </w:r>
      <w:r w:rsidR="0007152D" w:rsidRPr="0007152D">
        <w:rPr>
          <w:rFonts w:ascii="Times New Roman" w:hAnsi="Times New Roman" w:cs="Times New Roman"/>
          <w:sz w:val="28"/>
          <w:szCs w:val="28"/>
        </w:rPr>
        <w:t xml:space="preserve">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  <w:r w:rsidRPr="00965EC1">
        <w:rPr>
          <w:rFonts w:ascii="Times New Roman" w:hAnsi="Times New Roman" w:cs="Times New Roman"/>
          <w:spacing w:val="-2"/>
          <w:sz w:val="28"/>
          <w:szCs w:val="28"/>
        </w:rPr>
        <w:t xml:space="preserve">» (далее – проект постановления) является Министерство экономического развития Республики Алтай (далее – </w:t>
      </w:r>
      <w:r w:rsidRPr="00965EC1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8519A9" w:rsidRDefault="008519A9" w:rsidP="0085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D11B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Предметом правового регулирования проекта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постановления является определение условий, при соответствии которым юридическим лицам предоставляется субсидия из </w:t>
      </w:r>
      <w:r>
        <w:rPr>
          <w:rFonts w:ascii="Times New Roman CYR" w:hAnsi="Times New Roman CYR" w:cs="Times New Roman CYR"/>
          <w:sz w:val="28"/>
          <w:szCs w:val="28"/>
        </w:rPr>
        <w:t>республиканского бюджета Республики Алтай.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AA3B80" w:rsidRDefault="008519A9" w:rsidP="00AA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принятия проекта постановления является приведение </w:t>
      </w:r>
      <w:r w:rsidRPr="00965EC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965EC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EC1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12  ноября</w:t>
      </w:r>
      <w:r w:rsidRPr="00965EC1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965EC1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промышленности,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№ 937-р»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соответствие федеральному законодательству.</w:t>
      </w:r>
    </w:p>
    <w:p w:rsidR="008519A9" w:rsidRPr="00965EC1" w:rsidRDefault="008519A9" w:rsidP="0085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Необходимостью принятия проекта постановления </w:t>
      </w:r>
      <w:r w:rsidR="00AA3B80">
        <w:rPr>
          <w:rFonts w:ascii="Times New Roman" w:hAnsi="Times New Roman" w:cs="Times New Roman"/>
          <w:bCs/>
          <w:sz w:val="28"/>
          <w:szCs w:val="28"/>
        </w:rPr>
        <w:t xml:space="preserve">является внесение изменений в постановление Правительства Российской Федерации от 18 сентября 2020 года № 1492 «Об </w:t>
      </w:r>
      <w:r w:rsidR="00AA3B80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46E91">
        <w:rPr>
          <w:rFonts w:ascii="Times New Roman" w:hAnsi="Times New Roman" w:cs="Times New Roman"/>
          <w:sz w:val="28"/>
          <w:szCs w:val="28"/>
        </w:rPr>
        <w:t>».</w:t>
      </w:r>
    </w:p>
    <w:p w:rsidR="00746E91" w:rsidRDefault="00686950" w:rsidP="00250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8D9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корректируется </w:t>
      </w:r>
      <w:r w:rsidRPr="00882A4B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</w:t>
      </w:r>
      <w:r w:rsidR="00746E91" w:rsidRPr="008A4E6D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государственными </w:t>
      </w:r>
      <w:r w:rsidR="00746E91" w:rsidRPr="008A4E6D">
        <w:rPr>
          <w:rFonts w:ascii="Times New Roman" w:hAnsi="Times New Roman" w:cs="Times New Roman"/>
          <w:sz w:val="28"/>
          <w:szCs w:val="28"/>
        </w:rPr>
        <w:lastRenderedPageBreak/>
        <w:t>(муниципальными) учреждениями, осуществляющим деятельность в области поддержк</w:t>
      </w:r>
      <w:r w:rsidR="00746E91">
        <w:rPr>
          <w:rFonts w:ascii="Times New Roman" w:hAnsi="Times New Roman" w:cs="Times New Roman"/>
          <w:sz w:val="28"/>
          <w:szCs w:val="28"/>
        </w:rPr>
        <w:t>и</w:t>
      </w:r>
      <w:r w:rsidR="00746E91" w:rsidRPr="008A4E6D">
        <w:rPr>
          <w:rFonts w:ascii="Times New Roman" w:hAnsi="Times New Roman" w:cs="Times New Roman"/>
          <w:sz w:val="28"/>
          <w:szCs w:val="28"/>
        </w:rPr>
        <w:t xml:space="preserve">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  <w:r w:rsidR="00746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приведения его в соответствие с </w:t>
      </w:r>
      <w:r w:rsidR="00746E91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18 сентября 2020 года № 1492 «Об </w:t>
      </w:r>
      <w:r w:rsidR="00746E91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46E91" w:rsidRPr="00965EC1">
        <w:rPr>
          <w:rFonts w:ascii="Times New Roman" w:hAnsi="Times New Roman" w:cs="Times New Roman"/>
          <w:sz w:val="28"/>
          <w:szCs w:val="28"/>
        </w:rPr>
        <w:t>.</w:t>
      </w:r>
    </w:p>
    <w:p w:rsidR="00686950" w:rsidRDefault="00686950" w:rsidP="0025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правового регулирования проекта постановления является внесение изменений в постановление Правительства Республики Алтай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ноября </w:t>
      </w:r>
      <w:r w:rsidRPr="000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027F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промышленности,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№ 937-р</w:t>
      </w:r>
      <w:r w:rsidRPr="00027F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A9" w:rsidRDefault="008519A9" w:rsidP="0085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C1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9A9" w:rsidRDefault="008519A9" w:rsidP="0085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статьи 78 Бюджетного кодекса Российской Федерации согласно которому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Федерации;</w:t>
      </w:r>
    </w:p>
    <w:p w:rsidR="008519A9" w:rsidRDefault="008519A9" w:rsidP="0085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3 постановления Правительства Российской Федерации  от 18 сентября 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которым исполнительным органам государственной власти субъектов Российской Федерации, органам местного самоуправления  рекомендовано привести в соответствие с данным постановлением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субсидий, юридическим лицам, индивидуальным предпринимателям, а также физическим лицам - производителям товаров, работ, услуг, не позднее 1 июня 2021 года.</w:t>
      </w:r>
    </w:p>
    <w:p w:rsidR="00F52CF0" w:rsidRPr="0073522E" w:rsidRDefault="00F52CF0" w:rsidP="00F52C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522E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Республики Алтай проведена антикоррупционная экспертиза проекта постановления, по результатам которой положения, способствующие созданию условий для проявления коррупции, не выявлены. </w:t>
      </w:r>
    </w:p>
    <w:p w:rsidR="0065795C" w:rsidRPr="0065795C" w:rsidRDefault="0065795C" w:rsidP="00DD6F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1" w:name="_GoBack"/>
      <w:bookmarkEnd w:id="1"/>
      <w:r w:rsidRPr="0065795C">
        <w:rPr>
          <w:rFonts w:ascii="Times New Roman" w:hAnsi="Times New Roman" w:cs="Times New Roman"/>
          <w:sz w:val="28"/>
          <w:szCs w:val="24"/>
          <w:lang w:eastAsia="ar-SA"/>
        </w:rPr>
        <w:t>Министерством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65795C" w:rsidRPr="0065795C" w:rsidRDefault="0065795C" w:rsidP="00DD6F79">
      <w:pPr>
        <w:pStyle w:val="ae"/>
        <w:ind w:firstLine="709"/>
        <w:jc w:val="both"/>
        <w:rPr>
          <w:szCs w:val="28"/>
        </w:rPr>
      </w:pPr>
      <w:r w:rsidRPr="0065795C">
        <w:rPr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65795C" w:rsidRPr="0065795C" w:rsidRDefault="0065795C" w:rsidP="00DD6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795C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осуществления дополнительных расходов республиканского бюджета Республики Алтай.</w:t>
      </w:r>
      <w:r w:rsidRPr="006579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5795C" w:rsidRDefault="0065795C" w:rsidP="00DD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76" w:rsidRDefault="003F7476" w:rsidP="00DD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76" w:rsidRPr="00AB04EC" w:rsidRDefault="003F7476" w:rsidP="00DD6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76" w:rsidRDefault="003F7476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DD6F79" w:rsidRDefault="003F7476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46E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C1" w:rsidRDefault="00965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949" w:rsidRPr="00AE2949" w:rsidRDefault="00AE2949" w:rsidP="00AE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E2949" w:rsidRPr="00AE2949" w:rsidRDefault="00AE2949" w:rsidP="00965EC1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«</w:t>
      </w:r>
      <w:r w:rsidR="000715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32" w:history="1">
        <w:r w:rsidR="0007152D" w:rsidRPr="00E32A2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07152D" w:rsidRPr="00E32A25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</w:t>
      </w:r>
      <w:r w:rsidR="0007152D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деятельность в области поддержк</w:t>
      </w:r>
      <w:r w:rsidR="00686950">
        <w:rPr>
          <w:rFonts w:ascii="Times New Roman" w:hAnsi="Times New Roman" w:cs="Times New Roman"/>
          <w:b/>
          <w:sz w:val="28"/>
          <w:szCs w:val="28"/>
        </w:rPr>
        <w:t>и</w:t>
      </w:r>
      <w:r w:rsidR="0007152D">
        <w:rPr>
          <w:rFonts w:ascii="Times New Roman" w:hAnsi="Times New Roman" w:cs="Times New Roman"/>
          <w:b/>
          <w:sz w:val="28"/>
          <w:szCs w:val="28"/>
        </w:rPr>
        <w:t xml:space="preserve">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  <w:r w:rsidR="00CE43EF" w:rsidRPr="0065795C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AE2949" w:rsidRPr="00AE2949" w:rsidRDefault="00AE2949" w:rsidP="00AE2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2949" w:rsidRPr="00965EC1" w:rsidRDefault="00AE2949" w:rsidP="00965E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965EC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965EC1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07152D" w:rsidRPr="0007152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w:anchor="P32" w:history="1">
        <w:r w:rsidR="0007152D" w:rsidRPr="000715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7152D" w:rsidRPr="0007152D">
        <w:rPr>
          <w:rFonts w:ascii="Times New Roman" w:hAnsi="Times New Roman" w:cs="Times New Roman"/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</w:t>
      </w:r>
      <w:r w:rsidR="00686950">
        <w:rPr>
          <w:rFonts w:ascii="Times New Roman" w:hAnsi="Times New Roman" w:cs="Times New Roman"/>
          <w:sz w:val="28"/>
          <w:szCs w:val="28"/>
        </w:rPr>
        <w:t>и</w:t>
      </w:r>
      <w:r w:rsidR="0007152D" w:rsidRPr="0007152D">
        <w:rPr>
          <w:rFonts w:ascii="Times New Roman" w:hAnsi="Times New Roman" w:cs="Times New Roman"/>
          <w:sz w:val="28"/>
          <w:szCs w:val="28"/>
        </w:rPr>
        <w:t xml:space="preserve">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  <w:r w:rsidRPr="0007152D">
        <w:rPr>
          <w:rFonts w:ascii="Times New Roman" w:hAnsi="Times New Roman" w:cs="Times New Roman"/>
          <w:bCs/>
          <w:spacing w:val="-3"/>
          <w:sz w:val="28"/>
          <w:szCs w:val="28"/>
        </w:rPr>
        <w:t>» не потребует принятия, признания утратившими силу,</w:t>
      </w:r>
      <w:r w:rsidRPr="00965EC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приостановлению или изменению нормативных правовых актов Республики Алтай.</w:t>
      </w: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C1" w:rsidRDefault="0096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2949" w:rsidRDefault="00AE2949" w:rsidP="003F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8"/>
        <w:gridCol w:w="4127"/>
        <w:gridCol w:w="459"/>
        <w:gridCol w:w="188"/>
        <w:gridCol w:w="1006"/>
        <w:gridCol w:w="459"/>
        <w:gridCol w:w="3763"/>
        <w:gridCol w:w="459"/>
      </w:tblGrid>
      <w:tr w:rsidR="00AE2949" w:rsidRPr="00AE2949" w:rsidTr="00AE2949">
        <w:trPr>
          <w:gridAfter w:val="1"/>
          <w:wAfter w:w="459" w:type="dxa"/>
        </w:trPr>
        <w:tc>
          <w:tcPr>
            <w:tcW w:w="4585" w:type="dxa"/>
            <w:gridSpan w:val="2"/>
            <w:hideMark/>
          </w:tcPr>
          <w:p w:rsidR="00AE2949" w:rsidRPr="00AE2949" w:rsidRDefault="00AE2949" w:rsidP="00AE294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eastAsia="ar-SA"/>
              </w:rPr>
              <w:t>МИНИСТЕРСТВО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 xml:space="preserve">ЭКОНОМИЧЕСКОГО РАЗВИТИЯ 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РЕСПУБЛИКИ АЛТАЙ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(МИНЭКОНОМРАЗВИТИЯ РА)</w:t>
            </w:r>
          </w:p>
        </w:tc>
        <w:tc>
          <w:tcPr>
            <w:tcW w:w="1653" w:type="dxa"/>
            <w:gridSpan w:val="3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B7A8B7E" wp14:editId="0746379E">
                  <wp:extent cx="723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gridSpan w:val="2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pacing w:val="-90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АЛТАЙ РЕСПУБЛИКАНЫ</w:t>
            </w:r>
            <w:r w:rsidRPr="00AE2949">
              <w:rPr>
                <w:rFonts w:ascii="Times New Roman" w:hAnsi="Times New Roman" w:cs="Times New Roman"/>
                <w:b/>
                <w:bCs/>
                <w:color w:val="003366"/>
                <w:spacing w:val="-90"/>
                <w:sz w:val="24"/>
              </w:rPr>
              <w:t xml:space="preserve">НГ 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ЭКОНОМИКАЛЫК ÖЗӰМИНИ</w:t>
            </w:r>
            <w:r w:rsidRPr="00AE2949">
              <w:rPr>
                <w:rFonts w:ascii="Times New Roman" w:hAnsi="Times New Roman" w:cs="Times New Roman"/>
                <w:b/>
                <w:bCs/>
                <w:color w:val="003366"/>
                <w:spacing w:val="-90"/>
                <w:sz w:val="24"/>
              </w:rPr>
              <w:t xml:space="preserve"> НГ</w:t>
            </w: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 xml:space="preserve"> 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color w:val="003366"/>
                <w:sz w:val="24"/>
              </w:rPr>
              <w:t>МИНИСТЕРСТВОЗЫ</w:t>
            </w:r>
          </w:p>
          <w:p w:rsidR="00AE2949" w:rsidRPr="00AE2949" w:rsidRDefault="00AE2949" w:rsidP="00AE2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  <w:sz w:val="24"/>
              </w:rPr>
            </w:pPr>
            <w:r w:rsidRPr="00AE2949">
              <w:rPr>
                <w:rFonts w:ascii="Times New Roman" w:hAnsi="Times New Roman" w:cs="Times New Roman"/>
                <w:b/>
                <w:bCs/>
                <w:color w:val="003366"/>
                <w:sz w:val="24"/>
              </w:rPr>
              <w:t>(АР МИНЭКОНОМÖЗӰМИ)</w:t>
            </w:r>
          </w:p>
        </w:tc>
      </w:tr>
      <w:tr w:rsidR="00AE2949" w:rsidRPr="00AE2949" w:rsidTr="00AE2949">
        <w:trPr>
          <w:gridAfter w:val="1"/>
          <w:wAfter w:w="459" w:type="dxa"/>
        </w:trPr>
        <w:tc>
          <w:tcPr>
            <w:tcW w:w="4585" w:type="dxa"/>
            <w:gridSpan w:val="2"/>
          </w:tcPr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</w:rPr>
            </w:pPr>
          </w:p>
        </w:tc>
        <w:tc>
          <w:tcPr>
            <w:tcW w:w="1653" w:type="dxa"/>
            <w:gridSpan w:val="3"/>
          </w:tcPr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</w:rPr>
            </w:pPr>
          </w:p>
        </w:tc>
        <w:tc>
          <w:tcPr>
            <w:tcW w:w="4222" w:type="dxa"/>
            <w:gridSpan w:val="2"/>
          </w:tcPr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</w:rPr>
            </w:pPr>
          </w:p>
        </w:tc>
      </w:tr>
      <w:tr w:rsidR="00AE2949" w:rsidRPr="00AE2949" w:rsidTr="00AE2949">
        <w:trPr>
          <w:gridAfter w:val="1"/>
          <w:wAfter w:w="459" w:type="dxa"/>
        </w:trPr>
        <w:tc>
          <w:tcPr>
            <w:tcW w:w="5232" w:type="dxa"/>
            <w:gridSpan w:val="4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В.И. </w:t>
            </w:r>
            <w:proofErr w:type="spellStart"/>
            <w:r w:rsidRPr="00AE2949">
              <w:rPr>
                <w:rFonts w:ascii="Times New Roman" w:hAnsi="Times New Roman" w:cs="Times New Roman"/>
                <w:color w:val="003366"/>
              </w:rPr>
              <w:t>Чаптынова</w:t>
            </w:r>
            <w:proofErr w:type="spellEnd"/>
            <w:r w:rsidRPr="00AE2949">
              <w:rPr>
                <w:rFonts w:ascii="Times New Roman" w:hAnsi="Times New Roman" w:cs="Times New Roman"/>
                <w:color w:val="003366"/>
              </w:rPr>
              <w:t xml:space="preserve"> ул., д.24, г. Горно-Алтайск, Республика Алтай, 649000,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тел/ факс. (388 22) 2-65-95, </w:t>
            </w:r>
            <w:proofErr w:type="gramStart"/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E</w:t>
            </w:r>
            <w:r w:rsidRPr="00AE2949">
              <w:rPr>
                <w:rFonts w:ascii="Times New Roman" w:hAnsi="Times New Roman" w:cs="Times New Roman"/>
                <w:color w:val="003366"/>
              </w:rPr>
              <w:t>-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mail</w:t>
            </w:r>
            <w:r w:rsidRPr="00AE2949">
              <w:rPr>
                <w:rFonts w:ascii="Times New Roman" w:hAnsi="Times New Roman" w:cs="Times New Roman"/>
                <w:color w:val="003366"/>
              </w:rPr>
              <w:t>:</w:t>
            </w:r>
            <w:hyperlink r:id="rId27" w:history="1">
              <w:proofErr w:type="gramEnd"/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mineco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04@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E2949">
              <w:rPr>
                <w:rFonts w:ascii="Times New Roman" w:hAnsi="Times New Roman" w:cs="Times New Roman"/>
              </w:rPr>
              <w:t xml:space="preserve">, </w:t>
            </w:r>
            <w:r w:rsidRPr="00AE2949">
              <w:rPr>
                <w:rFonts w:ascii="Times New Roman" w:hAnsi="Times New Roman" w:cs="Times New Roman"/>
                <w:color w:val="003366"/>
              </w:rPr>
              <w:t xml:space="preserve">  </w:t>
            </w:r>
          </w:p>
        </w:tc>
        <w:tc>
          <w:tcPr>
            <w:tcW w:w="5228" w:type="dxa"/>
            <w:gridSpan w:val="3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 </w:t>
            </w:r>
            <w:proofErr w:type="spellStart"/>
            <w:r w:rsidRPr="00AE2949">
              <w:rPr>
                <w:rFonts w:ascii="Times New Roman" w:hAnsi="Times New Roman" w:cs="Times New Roman"/>
                <w:color w:val="003366"/>
              </w:rPr>
              <w:t>Чаптыновты</w:t>
            </w:r>
            <w:r w:rsidRPr="00AE2949">
              <w:rPr>
                <w:rFonts w:ascii="Times New Roman" w:hAnsi="Times New Roman" w:cs="Times New Roman"/>
                <w:color w:val="003366"/>
                <w:spacing w:val="-60"/>
              </w:rPr>
              <w:t>нг</w:t>
            </w:r>
            <w:proofErr w:type="spellEnd"/>
            <w:r w:rsidRPr="00AE2949">
              <w:rPr>
                <w:rFonts w:ascii="Times New Roman" w:hAnsi="Times New Roman" w:cs="Times New Roman"/>
                <w:color w:val="003366"/>
                <w:spacing w:val="-60"/>
              </w:rPr>
              <w:t xml:space="preserve">  </w:t>
            </w:r>
            <w:r w:rsidRPr="00AE2949">
              <w:rPr>
                <w:rFonts w:ascii="Times New Roman" w:hAnsi="Times New Roman" w:cs="Times New Roman"/>
                <w:color w:val="003366"/>
              </w:rPr>
              <w:t xml:space="preserve">  </w:t>
            </w:r>
            <w:proofErr w:type="gramStart"/>
            <w:r w:rsidRPr="00AE2949">
              <w:rPr>
                <w:rFonts w:ascii="Times New Roman" w:hAnsi="Times New Roman" w:cs="Times New Roman"/>
                <w:color w:val="003366"/>
              </w:rPr>
              <w:t>ор.,</w:t>
            </w:r>
            <w:proofErr w:type="gramEnd"/>
            <w:r w:rsidRPr="00AE2949">
              <w:rPr>
                <w:rFonts w:ascii="Times New Roman" w:hAnsi="Times New Roman" w:cs="Times New Roman"/>
                <w:color w:val="003366"/>
              </w:rPr>
              <w:t xml:space="preserve"> т.24, Горно-Алтайск к.,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Алтай Республика, 649000,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 xml:space="preserve">тел/факс. (388 22) 2-65-95, </w:t>
            </w:r>
            <w:proofErr w:type="gramStart"/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E</w:t>
            </w:r>
            <w:r w:rsidRPr="00AE2949">
              <w:rPr>
                <w:rFonts w:ascii="Times New Roman" w:hAnsi="Times New Roman" w:cs="Times New Roman"/>
                <w:color w:val="003366"/>
              </w:rPr>
              <w:t>-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mail</w:t>
            </w:r>
            <w:r w:rsidRPr="00AE2949">
              <w:rPr>
                <w:rFonts w:ascii="Times New Roman" w:hAnsi="Times New Roman" w:cs="Times New Roman"/>
                <w:color w:val="003366"/>
              </w:rPr>
              <w:t>:</w:t>
            </w:r>
            <w:hyperlink r:id="rId28" w:history="1">
              <w:proofErr w:type="gramEnd"/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mineco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04@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AE294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E294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E2949">
              <w:rPr>
                <w:rFonts w:ascii="Times New Roman" w:hAnsi="Times New Roman" w:cs="Times New Roman"/>
                <w:color w:val="003366"/>
              </w:rPr>
              <w:t>,</w:t>
            </w:r>
          </w:p>
        </w:tc>
      </w:tr>
      <w:tr w:rsidR="00AE2949" w:rsidRPr="00AE2949" w:rsidTr="00AE2949">
        <w:trPr>
          <w:gridAfter w:val="1"/>
          <w:wAfter w:w="459" w:type="dxa"/>
        </w:trPr>
        <w:tc>
          <w:tcPr>
            <w:tcW w:w="5232" w:type="dxa"/>
            <w:gridSpan w:val="4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>ОКПО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24264330, </w:t>
            </w:r>
            <w:r w:rsidRPr="00AE2949">
              <w:rPr>
                <w:rFonts w:ascii="Times New Roman" w:hAnsi="Times New Roman" w:cs="Times New Roman"/>
                <w:color w:val="003366"/>
              </w:rPr>
              <w:t>ОГРН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1140411003589</w:t>
            </w:r>
            <w:r w:rsidRPr="00AE294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  <w:lang w:val="en-US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>ИНН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>/</w:t>
            </w:r>
            <w:proofErr w:type="gramStart"/>
            <w:r w:rsidRPr="00AE2949">
              <w:rPr>
                <w:rFonts w:ascii="Times New Roman" w:hAnsi="Times New Roman" w:cs="Times New Roman"/>
                <w:color w:val="003366"/>
              </w:rPr>
              <w:t>КПП</w:t>
            </w: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 0411170520</w:t>
            </w:r>
            <w:proofErr w:type="gramEnd"/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/041101001</w:t>
            </w:r>
          </w:p>
        </w:tc>
        <w:tc>
          <w:tcPr>
            <w:tcW w:w="5228" w:type="dxa"/>
            <w:gridSpan w:val="3"/>
            <w:hideMark/>
          </w:tcPr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  <w:lang w:val="en-US"/>
              </w:rPr>
            </w:pPr>
            <w:r w:rsidRPr="00AE2949">
              <w:rPr>
                <w:rFonts w:ascii="Times New Roman" w:hAnsi="Times New Roman" w:cs="Times New Roman"/>
                <w:color w:val="003366"/>
                <w:lang w:val="en-US"/>
              </w:rPr>
              <w:t xml:space="preserve"> </w:t>
            </w:r>
            <w:r w:rsidRPr="00AE2949">
              <w:rPr>
                <w:rFonts w:ascii="Times New Roman" w:hAnsi="Times New Roman" w:cs="Times New Roman"/>
                <w:color w:val="003366"/>
              </w:rPr>
              <w:t xml:space="preserve">ОКПО 24264330, ОГРН 1140411003589 </w:t>
            </w:r>
          </w:p>
          <w:p w:rsidR="00AE2949" w:rsidRPr="00AE2949" w:rsidRDefault="00AE2949" w:rsidP="00AE29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66"/>
              </w:rPr>
            </w:pPr>
            <w:r w:rsidRPr="00AE2949">
              <w:rPr>
                <w:rFonts w:ascii="Times New Roman" w:hAnsi="Times New Roman" w:cs="Times New Roman"/>
                <w:color w:val="003366"/>
              </w:rPr>
              <w:t>ИНН/КПП 0411170520/041101001</w:t>
            </w:r>
          </w:p>
        </w:tc>
      </w:tr>
      <w:tr w:rsidR="00AE2949" w:rsidRPr="00AE2949" w:rsidTr="00AE2949">
        <w:trPr>
          <w:gridBefore w:val="1"/>
          <w:wBefore w:w="458" w:type="dxa"/>
          <w:trHeight w:hRule="exact" w:val="231"/>
        </w:trPr>
        <w:tc>
          <w:tcPr>
            <w:tcW w:w="4586" w:type="dxa"/>
            <w:gridSpan w:val="2"/>
            <w:hideMark/>
          </w:tcPr>
          <w:p w:rsidR="00AE2949" w:rsidRPr="00AE2949" w:rsidRDefault="00AE2949" w:rsidP="00B12B3F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lang w:val="en-US"/>
              </w:rPr>
            </w:pPr>
            <w:r w:rsidRPr="00AE294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06FE2" wp14:editId="7660EF84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59055</wp:posOffset>
                      </wp:positionV>
                      <wp:extent cx="6623685" cy="0"/>
                      <wp:effectExtent l="34925" t="30480" r="3746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234AA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863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4.65pt" to="497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" strokecolor="#234aa1" strokeweight="4.5pt">
                      <v:stroke linestyle="thickThin" joinstyle="miter"/>
                    </v:line>
                  </w:pict>
                </mc:Fallback>
              </mc:AlternateContent>
            </w:r>
          </w:p>
        </w:tc>
        <w:tc>
          <w:tcPr>
            <w:tcW w:w="1653" w:type="dxa"/>
            <w:gridSpan w:val="3"/>
          </w:tcPr>
          <w:p w:rsidR="00AE2949" w:rsidRPr="00AE2949" w:rsidRDefault="00AE2949" w:rsidP="00B12B3F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lang w:val="en-US"/>
              </w:rPr>
            </w:pPr>
          </w:p>
        </w:tc>
        <w:tc>
          <w:tcPr>
            <w:tcW w:w="4222" w:type="dxa"/>
            <w:gridSpan w:val="2"/>
          </w:tcPr>
          <w:p w:rsidR="00AE2949" w:rsidRPr="00AE2949" w:rsidRDefault="00AE2949" w:rsidP="00B12B3F">
            <w:pPr>
              <w:snapToGrid w:val="0"/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lang w:val="en-US"/>
              </w:rPr>
            </w:pPr>
          </w:p>
        </w:tc>
      </w:tr>
    </w:tbl>
    <w:p w:rsidR="00686950" w:rsidRDefault="00686950" w:rsidP="00686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49" w:rsidRPr="00AE2949" w:rsidRDefault="00AE2949" w:rsidP="00686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E2949" w:rsidRPr="00AE2949" w:rsidRDefault="00AE2949" w:rsidP="00851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  <w:r w:rsidR="00851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9A9" w:rsidRDefault="008519A9" w:rsidP="008519A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19A9" w:rsidRDefault="00AE2949" w:rsidP="008519A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19A9">
        <w:rPr>
          <w:rFonts w:ascii="Times New Roman" w:hAnsi="Times New Roman" w:cs="Times New Roman"/>
          <w:b w:val="0"/>
          <w:sz w:val="28"/>
          <w:szCs w:val="24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</w:t>
      </w:r>
      <w:r w:rsidR="008519A9" w:rsidRPr="008519A9">
        <w:rPr>
          <w:rFonts w:ascii="Times New Roman" w:hAnsi="Times New Roman" w:cs="Times New Roman"/>
          <w:b w:val="0"/>
          <w:sz w:val="28"/>
          <w:szCs w:val="24"/>
        </w:rPr>
        <w:t xml:space="preserve"> и</w:t>
      </w:r>
      <w:r w:rsidRPr="008519A9">
        <w:rPr>
          <w:rFonts w:ascii="Times New Roman" w:hAnsi="Times New Roman" w:cs="Times New Roman"/>
          <w:b w:val="0"/>
          <w:sz w:val="28"/>
          <w:szCs w:val="24"/>
        </w:rPr>
        <w:t xml:space="preserve"> Правительства Республики Алтай </w:t>
      </w:r>
      <w:r w:rsidR="008519A9" w:rsidRPr="008519A9">
        <w:rPr>
          <w:rFonts w:ascii="Times New Roman" w:hAnsi="Times New Roman"/>
          <w:b w:val="0"/>
          <w:sz w:val="28"/>
          <w:szCs w:val="28"/>
        </w:rPr>
        <w:t>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</w:t>
      </w:r>
      <w:r w:rsidRPr="008519A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8519A9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Правительства Республики </w:t>
      </w:r>
      <w:r w:rsidRPr="008519A9">
        <w:rPr>
          <w:rFonts w:ascii="Times New Roman" w:hAnsi="Times New Roman" w:cs="Times New Roman"/>
          <w:b w:val="0"/>
          <w:sz w:val="28"/>
          <w:szCs w:val="24"/>
        </w:rPr>
        <w:t xml:space="preserve">Алтай </w:t>
      </w:r>
      <w:r w:rsidRPr="008519A9">
        <w:rPr>
          <w:rFonts w:ascii="Times New Roman" w:hAnsi="Times New Roman" w:cs="Times New Roman"/>
          <w:b w:val="0"/>
          <w:sz w:val="28"/>
          <w:szCs w:val="28"/>
        </w:rPr>
        <w:t>«</w:t>
      </w:r>
      <w:r w:rsidR="0007152D" w:rsidRPr="008519A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hyperlink w:anchor="P32" w:history="1">
        <w:r w:rsidR="0007152D" w:rsidRPr="008519A9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07152D" w:rsidRPr="008519A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</w:t>
      </w:r>
      <w:r w:rsidR="00686950" w:rsidRPr="008519A9">
        <w:rPr>
          <w:rFonts w:ascii="Times New Roman" w:hAnsi="Times New Roman" w:cs="Times New Roman"/>
          <w:b w:val="0"/>
          <w:sz w:val="28"/>
          <w:szCs w:val="28"/>
        </w:rPr>
        <w:t>и</w:t>
      </w:r>
      <w:r w:rsidR="0007152D" w:rsidRPr="008519A9">
        <w:rPr>
          <w:rFonts w:ascii="Times New Roman" w:hAnsi="Times New Roman" w:cs="Times New Roman"/>
          <w:b w:val="0"/>
          <w:sz w:val="28"/>
          <w:szCs w:val="28"/>
        </w:rPr>
        <w:t xml:space="preserve"> субъектов в сфере промышленности, в рамках реализации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</w:t>
      </w:r>
      <w:r w:rsidRPr="008519A9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8519A9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8519A9" w:rsidRPr="008519A9">
        <w:rPr>
          <w:rFonts w:ascii="Times New Roman" w:hAnsi="Times New Roman" w:cs="Times New Roman"/>
          <w:b w:val="0"/>
          <w:bCs/>
          <w:sz w:val="28"/>
          <w:szCs w:val="24"/>
        </w:rPr>
        <w:t>в результате которой в проекте постановления</w:t>
      </w:r>
      <w:r w:rsidR="008519A9" w:rsidRPr="00851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9A9" w:rsidRPr="008519A9">
        <w:rPr>
          <w:rFonts w:ascii="Times New Roman" w:hAnsi="Times New Roman"/>
          <w:b w:val="0"/>
          <w:sz w:val="28"/>
          <w:szCs w:val="28"/>
        </w:rPr>
        <w:t>положений, способствующих созданию условий для проявления коррупции, не выявлено.</w:t>
      </w:r>
    </w:p>
    <w:p w:rsidR="008519A9" w:rsidRDefault="008519A9" w:rsidP="008519A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519A9" w:rsidRPr="008519A9" w:rsidRDefault="008519A9" w:rsidP="008519A9">
      <w:pPr>
        <w:pStyle w:val="ConsPlusTitle"/>
        <w:ind w:firstLine="709"/>
        <w:jc w:val="both"/>
        <w:rPr>
          <w:b w:val="0"/>
          <w:bCs/>
        </w:rPr>
      </w:pPr>
    </w:p>
    <w:p w:rsidR="00AE2949" w:rsidRPr="00AB04EC" w:rsidRDefault="00AE2949" w:rsidP="008519A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2949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Pr="00AE2949">
        <w:rPr>
          <w:rFonts w:ascii="Times New Roman" w:hAnsi="Times New Roman" w:cs="Times New Roman"/>
          <w:bCs/>
          <w:sz w:val="28"/>
          <w:szCs w:val="28"/>
        </w:rPr>
        <w:t>Тупикин</w:t>
      </w:r>
      <w:proofErr w:type="spellEnd"/>
    </w:p>
    <w:sectPr w:rsidR="00AE2949" w:rsidRPr="00AB04EC" w:rsidSect="00AA3B80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AC" w:rsidRDefault="00162DAC" w:rsidP="00953DCD">
      <w:pPr>
        <w:spacing w:after="0" w:line="240" w:lineRule="auto"/>
      </w:pPr>
      <w:r>
        <w:separator/>
      </w:r>
    </w:p>
  </w:endnote>
  <w:endnote w:type="continuationSeparator" w:id="0">
    <w:p w:rsidR="00162DAC" w:rsidRDefault="00162DAC" w:rsidP="0095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AC" w:rsidRDefault="00162DAC" w:rsidP="00953DCD">
      <w:pPr>
        <w:spacing w:after="0" w:line="240" w:lineRule="auto"/>
      </w:pPr>
      <w:r>
        <w:separator/>
      </w:r>
    </w:p>
  </w:footnote>
  <w:footnote w:type="continuationSeparator" w:id="0">
    <w:p w:rsidR="00162DAC" w:rsidRDefault="00162DAC" w:rsidP="0095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716253"/>
      <w:docPartObj>
        <w:docPartGallery w:val="Page Numbers (Top of Page)"/>
        <w:docPartUnique/>
      </w:docPartObj>
    </w:sdtPr>
    <w:sdtEndPr/>
    <w:sdtContent>
      <w:p w:rsidR="00953DCD" w:rsidRDefault="00953D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F0">
          <w:rPr>
            <w:noProof/>
          </w:rPr>
          <w:t>9</w:t>
        </w:r>
        <w:r>
          <w:fldChar w:fldCharType="end"/>
        </w:r>
      </w:p>
    </w:sdtContent>
  </w:sdt>
  <w:p w:rsidR="00953DCD" w:rsidRDefault="00953D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781C"/>
    <w:multiLevelType w:val="hybridMultilevel"/>
    <w:tmpl w:val="2D6C0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943"/>
    <w:multiLevelType w:val="hybridMultilevel"/>
    <w:tmpl w:val="47AE5534"/>
    <w:lvl w:ilvl="0" w:tplc="D4D8E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E00719"/>
    <w:multiLevelType w:val="hybridMultilevel"/>
    <w:tmpl w:val="D6F4FACE"/>
    <w:lvl w:ilvl="0" w:tplc="71CC1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464051"/>
    <w:multiLevelType w:val="hybridMultilevel"/>
    <w:tmpl w:val="8EB2A73C"/>
    <w:lvl w:ilvl="0" w:tplc="8CE48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A"/>
    <w:rsid w:val="00005671"/>
    <w:rsid w:val="00005A19"/>
    <w:rsid w:val="0003763A"/>
    <w:rsid w:val="00040510"/>
    <w:rsid w:val="000543BF"/>
    <w:rsid w:val="0007152D"/>
    <w:rsid w:val="00077AF1"/>
    <w:rsid w:val="000945DC"/>
    <w:rsid w:val="000E13F9"/>
    <w:rsid w:val="000F4605"/>
    <w:rsid w:val="000F6A26"/>
    <w:rsid w:val="00107F45"/>
    <w:rsid w:val="00130BE5"/>
    <w:rsid w:val="00136833"/>
    <w:rsid w:val="00144B83"/>
    <w:rsid w:val="001623B3"/>
    <w:rsid w:val="00162DAC"/>
    <w:rsid w:val="001812D6"/>
    <w:rsid w:val="00193333"/>
    <w:rsid w:val="001B2394"/>
    <w:rsid w:val="001B2FAF"/>
    <w:rsid w:val="001C5B07"/>
    <w:rsid w:val="0020412A"/>
    <w:rsid w:val="0021376C"/>
    <w:rsid w:val="00216C15"/>
    <w:rsid w:val="00236173"/>
    <w:rsid w:val="00250F22"/>
    <w:rsid w:val="002516D9"/>
    <w:rsid w:val="00252628"/>
    <w:rsid w:val="00264B3E"/>
    <w:rsid w:val="00277F2A"/>
    <w:rsid w:val="00281505"/>
    <w:rsid w:val="00293BD2"/>
    <w:rsid w:val="00294205"/>
    <w:rsid w:val="002A6B96"/>
    <w:rsid w:val="002B05DB"/>
    <w:rsid w:val="002C5785"/>
    <w:rsid w:val="002D3F36"/>
    <w:rsid w:val="002D5B14"/>
    <w:rsid w:val="002F2E7D"/>
    <w:rsid w:val="0030565F"/>
    <w:rsid w:val="003151C0"/>
    <w:rsid w:val="00321D72"/>
    <w:rsid w:val="00327C44"/>
    <w:rsid w:val="00342EB4"/>
    <w:rsid w:val="00343EDC"/>
    <w:rsid w:val="003E332D"/>
    <w:rsid w:val="003F7103"/>
    <w:rsid w:val="003F7476"/>
    <w:rsid w:val="0042332E"/>
    <w:rsid w:val="00431D28"/>
    <w:rsid w:val="00441C16"/>
    <w:rsid w:val="00457D77"/>
    <w:rsid w:val="00484663"/>
    <w:rsid w:val="00487782"/>
    <w:rsid w:val="00492703"/>
    <w:rsid w:val="004A3A6B"/>
    <w:rsid w:val="004B2CA0"/>
    <w:rsid w:val="004C3436"/>
    <w:rsid w:val="004D02C6"/>
    <w:rsid w:val="004E713A"/>
    <w:rsid w:val="004F7D93"/>
    <w:rsid w:val="00502E50"/>
    <w:rsid w:val="00512868"/>
    <w:rsid w:val="00544D39"/>
    <w:rsid w:val="005725E7"/>
    <w:rsid w:val="005C1746"/>
    <w:rsid w:val="005D6065"/>
    <w:rsid w:val="005F0BF6"/>
    <w:rsid w:val="0064108D"/>
    <w:rsid w:val="00645B65"/>
    <w:rsid w:val="0065795C"/>
    <w:rsid w:val="00675AC0"/>
    <w:rsid w:val="0068173F"/>
    <w:rsid w:val="00686950"/>
    <w:rsid w:val="0068798F"/>
    <w:rsid w:val="006A0CA9"/>
    <w:rsid w:val="006A32F3"/>
    <w:rsid w:val="006F345E"/>
    <w:rsid w:val="006F5F66"/>
    <w:rsid w:val="00701083"/>
    <w:rsid w:val="00702200"/>
    <w:rsid w:val="007071B5"/>
    <w:rsid w:val="00716C4D"/>
    <w:rsid w:val="00746E91"/>
    <w:rsid w:val="00760AC7"/>
    <w:rsid w:val="0076210F"/>
    <w:rsid w:val="00764C9C"/>
    <w:rsid w:val="007A1EF8"/>
    <w:rsid w:val="007D0896"/>
    <w:rsid w:val="007D0A36"/>
    <w:rsid w:val="007F76C2"/>
    <w:rsid w:val="00807D0A"/>
    <w:rsid w:val="00812D43"/>
    <w:rsid w:val="008201F3"/>
    <w:rsid w:val="00820F11"/>
    <w:rsid w:val="00825A25"/>
    <w:rsid w:val="00843EC4"/>
    <w:rsid w:val="008519A9"/>
    <w:rsid w:val="008752D5"/>
    <w:rsid w:val="008A4E6D"/>
    <w:rsid w:val="008B7B84"/>
    <w:rsid w:val="008C7A6F"/>
    <w:rsid w:val="008E1623"/>
    <w:rsid w:val="00912506"/>
    <w:rsid w:val="00920521"/>
    <w:rsid w:val="00953DCD"/>
    <w:rsid w:val="00965EC1"/>
    <w:rsid w:val="009D374F"/>
    <w:rsid w:val="009D6A50"/>
    <w:rsid w:val="009F0195"/>
    <w:rsid w:val="00A15448"/>
    <w:rsid w:val="00A201EA"/>
    <w:rsid w:val="00A70BC2"/>
    <w:rsid w:val="00AA3B80"/>
    <w:rsid w:val="00AB04EC"/>
    <w:rsid w:val="00AC2A91"/>
    <w:rsid w:val="00AD1564"/>
    <w:rsid w:val="00AD44F1"/>
    <w:rsid w:val="00AE12DA"/>
    <w:rsid w:val="00AE2949"/>
    <w:rsid w:val="00AE6008"/>
    <w:rsid w:val="00AE7B5B"/>
    <w:rsid w:val="00B430F1"/>
    <w:rsid w:val="00B52D15"/>
    <w:rsid w:val="00B645C4"/>
    <w:rsid w:val="00B83D8D"/>
    <w:rsid w:val="00B83DCB"/>
    <w:rsid w:val="00B8725A"/>
    <w:rsid w:val="00BB0BE1"/>
    <w:rsid w:val="00BE73A5"/>
    <w:rsid w:val="00BF3F71"/>
    <w:rsid w:val="00BF5679"/>
    <w:rsid w:val="00C775A1"/>
    <w:rsid w:val="00C905CE"/>
    <w:rsid w:val="00C925ED"/>
    <w:rsid w:val="00CB5D1D"/>
    <w:rsid w:val="00CE43EF"/>
    <w:rsid w:val="00CE7851"/>
    <w:rsid w:val="00CF0C4C"/>
    <w:rsid w:val="00D15AA9"/>
    <w:rsid w:val="00D67946"/>
    <w:rsid w:val="00D73DF5"/>
    <w:rsid w:val="00D94886"/>
    <w:rsid w:val="00DD024D"/>
    <w:rsid w:val="00DD6F79"/>
    <w:rsid w:val="00DF1D1D"/>
    <w:rsid w:val="00DF5717"/>
    <w:rsid w:val="00E03556"/>
    <w:rsid w:val="00E12B79"/>
    <w:rsid w:val="00E2443A"/>
    <w:rsid w:val="00E32A25"/>
    <w:rsid w:val="00EA0D1D"/>
    <w:rsid w:val="00EB0503"/>
    <w:rsid w:val="00ED12CE"/>
    <w:rsid w:val="00ED7C65"/>
    <w:rsid w:val="00F05F02"/>
    <w:rsid w:val="00F45EA3"/>
    <w:rsid w:val="00F51C19"/>
    <w:rsid w:val="00F52CF0"/>
    <w:rsid w:val="00F727BE"/>
    <w:rsid w:val="00F7793E"/>
    <w:rsid w:val="00FB280A"/>
    <w:rsid w:val="00FB3972"/>
    <w:rsid w:val="00FD4959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D101-35A9-485D-B206-1E5D5C5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4F7D93"/>
  </w:style>
  <w:style w:type="paragraph" w:customStyle="1" w:styleId="ConsPlusNormal">
    <w:name w:val="ConsPlusNormal"/>
    <w:rsid w:val="002B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F3F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BF3F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F3F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0412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53DCD"/>
  </w:style>
  <w:style w:type="paragraph" w:styleId="a7">
    <w:name w:val="header"/>
    <w:basedOn w:val="a"/>
    <w:link w:val="a8"/>
    <w:uiPriority w:val="99"/>
    <w:unhideWhenUsed/>
    <w:rsid w:val="0095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DCD"/>
  </w:style>
  <w:style w:type="paragraph" w:styleId="a9">
    <w:name w:val="footer"/>
    <w:basedOn w:val="a"/>
    <w:link w:val="aa"/>
    <w:uiPriority w:val="99"/>
    <w:unhideWhenUsed/>
    <w:rsid w:val="0095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DCD"/>
  </w:style>
  <w:style w:type="table" w:styleId="ab">
    <w:name w:val="Table Grid"/>
    <w:basedOn w:val="a1"/>
    <w:uiPriority w:val="59"/>
    <w:rsid w:val="0095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04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5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99"/>
    <w:qFormat/>
    <w:rsid w:val="0065795C"/>
    <w:pPr>
      <w:suppressAutoHyphens/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965E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EC1"/>
    <w:pPr>
      <w:widowControl w:val="0"/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6F345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F3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ABBF23B4E2CF660C2CCAEE8566AE2A012385D48973FE0D96A1CAFEC86B3981565602B9A25A963C42E6B35AC2281A0DEF11C596C05CAE970918DS765C" TargetMode="External"/><Relationship Id="rId13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18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981DE14592856C73622633DB14B4D071BD2FBBD68561AFAD24CE44085BA44DD4DD562D6485394631CFBF0F4CB4EBE30D2D87F69B6C81266881AbBG2E" TargetMode="External"/><Relationship Id="rId7" Type="http://schemas.openxmlformats.org/officeDocument/2006/relationships/hyperlink" Target="consultantplus://offline/ref=5BAABBF23B4E2CF660C2CCAEE8566AE2A012385D48973FE0D96A1CAFEC86B3981565602B9A25A963C42F6A30AC2281A0DEF11C596C05CAE970918DS765C" TargetMode="External"/><Relationship Id="rId12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17" Type="http://schemas.openxmlformats.org/officeDocument/2006/relationships/hyperlink" Target="consultantplus://offline/ref=9A4FD74C21A3255EC6C77A9A084172B2335D208D28FD3EF473264645E9018591F66D185BB70EE34DCD1A81A7843F873E4DCCB57606FF3F93E023A6r9h2D" TargetMode="External"/><Relationship Id="rId25" Type="http://schemas.openxmlformats.org/officeDocument/2006/relationships/hyperlink" Target="consultantplus://offline/ref=6A353A7BE839249E42B03EA3BCC17214453A6591A39BF514B39FE33A753844D19CCB693DEDC4A043C6364DD2DFE0F6A5DC700E13E2F2EAE4j1H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3A36791B17664A2AB381E68CE6FDD739F3A551BC0FD914123CEDD22A083A48888C2117ED876D73F996B1F972CEC13F2238F4CFE04DE8C2A3795D3Dc7D" TargetMode="External"/><Relationship Id="rId20" Type="http://schemas.openxmlformats.org/officeDocument/2006/relationships/hyperlink" Target="consultantplus://offline/ref=C0BBA329F2B9727EE123FC8F4A9EFF3C2ED77EA1CF7848B012FAFCD0FDF078B5F3F61EE37864FAD3A2906743C6AB89103C10AFDA5FEF82AA73490644tE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AABBF23B4E2CF660C2CCAEE8566AE2A012385D48973FE0D96A1CAFEC86B3981565602B9A25A963C42E6931AC2281A0DEF11C596C05CAE970918DS765C" TargetMode="External"/><Relationship Id="rId24" Type="http://schemas.openxmlformats.org/officeDocument/2006/relationships/hyperlink" Target="consultantplus://offline/ref=4A386C134A1B7361BF78F18E921FB8BDB3D2319D46D83D0D07943DB5D56819F7F0E295E0C54D1E773DFDE0D2990BE127F469C090B3B0A701CF42C8P6l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3A36791B17664A2AB381E68CE6FDD739F3A551BC0FD914123CEDD22A083A48888C2117ED876D73F996B5FC72CEC13F2238F4CFE04DE8C2A3795D3Dc7D" TargetMode="External"/><Relationship Id="rId23" Type="http://schemas.openxmlformats.org/officeDocument/2006/relationships/hyperlink" Target="consultantplus://offline/ref=4A386C134A1B7361BF78F18E921FB8BDB3D2319D46D83D0D07943DB5D56819F7F0E295E0C54D1E773DFCE4DD990BE127F469C090B3B0A701CF42C8P6l9E" TargetMode="External"/><Relationship Id="rId28" Type="http://schemas.openxmlformats.org/officeDocument/2006/relationships/hyperlink" Target="mailto:mineco04@mail.ru" TargetMode="External"/><Relationship Id="rId10" Type="http://schemas.openxmlformats.org/officeDocument/2006/relationships/hyperlink" Target="consultantplus://offline/ref=5BAABBF23B4E2CF660C2CCAEE8566AE2A012385D48973FE0D96A1CAFEC86B3981565602B9A25A963C42E6A36AC2281A0DEF11C596C05CAE970918DS765C" TargetMode="External"/><Relationship Id="rId19" Type="http://schemas.openxmlformats.org/officeDocument/2006/relationships/hyperlink" Target="consultantplus://offline/ref=9A4FD74C21A3255EC6C77A9A084172B2335D208D28FD3EF473264645E9018591F66D185BB70EE34DCD1A8AA6843F873E4DCCB57606FF3F93E023A6r9h2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ABBF23B4E2CF660C2CCAEE8566AE2A012385D48973FE0D96A1CAFEC86B3981565602B9A25A963C42E6A35AC2281A0DEF11C596C05CAE970918DS765C" TargetMode="External"/><Relationship Id="rId14" Type="http://schemas.openxmlformats.org/officeDocument/2006/relationships/hyperlink" Target="consultantplus://offline/ref=733A36791B17664A2AB381E68CE6FDD739F3A551BC0FD914123CEDD22A083A48888C2117ED876D73F996B6F772CEC13F2238F4CFE04DE8C2A3795D3Dc7D" TargetMode="External"/><Relationship Id="rId22" Type="http://schemas.openxmlformats.org/officeDocument/2006/relationships/hyperlink" Target="consultantplus://offline/ref=95E981DE14592856C73622633DB14B4D071BD2FBBD68561AFAD24CE44085BA44DD4DD562D6485394631CFBF1F4CB4EBE30D2D87F69B6C81266881AbBG2E" TargetMode="External"/><Relationship Id="rId27" Type="http://schemas.openxmlformats.org/officeDocument/2006/relationships/hyperlink" Target="mailto:mineco04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Минэкономразвития РА</cp:lastModifiedBy>
  <cp:revision>7</cp:revision>
  <cp:lastPrinted>2021-03-01T11:24:00Z</cp:lastPrinted>
  <dcterms:created xsi:type="dcterms:W3CDTF">2021-12-23T10:23:00Z</dcterms:created>
  <dcterms:modified xsi:type="dcterms:W3CDTF">2022-01-12T04:32:00Z</dcterms:modified>
</cp:coreProperties>
</file>