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F0" w:rsidRPr="00744E01" w:rsidRDefault="00780DB5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ПРАВИТЕЛЬСТВО РЕСПУБЛИКИ АЛТАЙ</w:t>
      </w:r>
    </w:p>
    <w:p w:rsidR="003C11F0" w:rsidRPr="00744E01" w:rsidRDefault="00780DB5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  </w:t>
      </w:r>
    </w:p>
    <w:p w:rsidR="003C11F0" w:rsidRPr="00744E01" w:rsidRDefault="00780DB5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ПОСТАНОВЛЕНИЕ </w:t>
      </w:r>
    </w:p>
    <w:p w:rsidR="003C11F0" w:rsidRPr="00744E01" w:rsidRDefault="00780DB5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  </w:t>
      </w:r>
    </w:p>
    <w:p w:rsidR="003C11F0" w:rsidRPr="00744E01" w:rsidRDefault="00780DB5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от «_____»</w:t>
      </w:r>
      <w:r w:rsidR="009903F6">
        <w:rPr>
          <w:rFonts w:ascii="PT Astra Serif" w:hAnsi="PT Astra Serif"/>
          <w:sz w:val="26"/>
          <w:szCs w:val="26"/>
        </w:rPr>
        <w:t>__________</w:t>
      </w:r>
      <w:r w:rsidRPr="00744E01">
        <w:rPr>
          <w:rFonts w:ascii="PT Astra Serif" w:hAnsi="PT Astra Serif"/>
          <w:sz w:val="26"/>
          <w:szCs w:val="26"/>
        </w:rPr>
        <w:t xml:space="preserve"> 2026 г. № ______ </w:t>
      </w:r>
    </w:p>
    <w:p w:rsidR="003C11F0" w:rsidRPr="00744E01" w:rsidRDefault="00780DB5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  </w:t>
      </w:r>
    </w:p>
    <w:p w:rsidR="003C11F0" w:rsidRPr="00D62EA3" w:rsidRDefault="00780DB5">
      <w:pPr>
        <w:pStyle w:val="ConsPlusNormal"/>
        <w:jc w:val="center"/>
        <w:rPr>
          <w:rFonts w:ascii="PT Astra Serif" w:hAnsi="PT Astra Serif"/>
          <w:b/>
          <w:sz w:val="26"/>
          <w:szCs w:val="26"/>
        </w:rPr>
      </w:pPr>
      <w:r w:rsidRPr="00D62EA3">
        <w:rPr>
          <w:rFonts w:ascii="PT Astra Serif" w:hAnsi="PT Astra Serif"/>
          <w:b/>
          <w:sz w:val="26"/>
          <w:szCs w:val="26"/>
        </w:rPr>
        <w:t>О внесении изменений в государственную программу Республики Алтай «Развитие экономического пот</w:t>
      </w:r>
      <w:r w:rsidR="00D62EA3" w:rsidRPr="00D62EA3">
        <w:rPr>
          <w:rFonts w:ascii="PT Astra Serif" w:hAnsi="PT Astra Serif"/>
          <w:b/>
          <w:sz w:val="26"/>
          <w:szCs w:val="26"/>
        </w:rPr>
        <w:t>енциала и предпринимательства»</w:t>
      </w:r>
      <w:bookmarkStart w:id="0" w:name="_GoBack"/>
      <w:bookmarkEnd w:id="0"/>
    </w:p>
    <w:p w:rsidR="003C11F0" w:rsidRPr="00744E01" w:rsidRDefault="003C11F0">
      <w:pPr>
        <w:pStyle w:val="ConsPlusNormal"/>
        <w:jc w:val="center"/>
        <w:rPr>
          <w:rFonts w:ascii="PT Astra Serif" w:hAnsi="PT Astra Serif"/>
          <w:sz w:val="26"/>
          <w:szCs w:val="26"/>
        </w:rPr>
      </w:pPr>
    </w:p>
    <w:p w:rsidR="003C11F0" w:rsidRPr="00744E01" w:rsidRDefault="00780DB5" w:rsidP="00A72F25">
      <w:pPr>
        <w:pStyle w:val="afb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Правительство Республики Алтай п о с т а н о в л я е т : </w:t>
      </w:r>
    </w:p>
    <w:p w:rsidR="00A72F25" w:rsidRDefault="00A72F25" w:rsidP="00A72F25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9903F6">
        <w:rPr>
          <w:rFonts w:ascii="PT Astra Serif" w:hAnsi="PT Astra Serif"/>
          <w:sz w:val="26"/>
          <w:szCs w:val="26"/>
        </w:rPr>
        <w:t xml:space="preserve"> государственную программу </w:t>
      </w:r>
      <w:r w:rsidRPr="00A72F25">
        <w:rPr>
          <w:rFonts w:ascii="PT Astra Serif" w:hAnsi="PT Astra Serif"/>
          <w:sz w:val="26"/>
          <w:szCs w:val="26"/>
        </w:rPr>
        <w:t xml:space="preserve">Республики Алтай </w:t>
      </w:r>
      <w:r>
        <w:rPr>
          <w:rFonts w:ascii="PT Astra Serif" w:hAnsi="PT Astra Serif"/>
          <w:sz w:val="26"/>
          <w:szCs w:val="26"/>
        </w:rPr>
        <w:t>«</w:t>
      </w:r>
      <w:r w:rsidRPr="00A72F25">
        <w:rPr>
          <w:rFonts w:ascii="PT Astra Serif" w:hAnsi="PT Astra Serif"/>
          <w:sz w:val="26"/>
          <w:szCs w:val="26"/>
        </w:rPr>
        <w:t>Развитие экономического потенциала и предпринимательства</w:t>
      </w:r>
      <w:r>
        <w:rPr>
          <w:rFonts w:ascii="PT Astra Serif" w:hAnsi="PT Astra Serif"/>
          <w:sz w:val="26"/>
          <w:szCs w:val="26"/>
        </w:rPr>
        <w:t xml:space="preserve">», </w:t>
      </w:r>
      <w:r w:rsidRPr="00A72F25">
        <w:rPr>
          <w:rFonts w:ascii="PT Astra Serif" w:hAnsi="PT Astra Serif"/>
          <w:sz w:val="26"/>
          <w:szCs w:val="26"/>
        </w:rPr>
        <w:t>утвержденную постановлением Правительства Республики Алтай от 17 октября 2023 г. № 388</w:t>
      </w:r>
      <w:r>
        <w:rPr>
          <w:rFonts w:ascii="PT Astra Serif" w:hAnsi="PT Astra Serif"/>
          <w:sz w:val="26"/>
          <w:szCs w:val="26"/>
        </w:rPr>
        <w:t xml:space="preserve"> </w:t>
      </w:r>
      <w:r w:rsidRPr="00AE0452">
        <w:rPr>
          <w:rFonts w:ascii="PT Astra Serif" w:hAnsi="PT Astra Serif"/>
          <w:sz w:val="26"/>
          <w:szCs w:val="26"/>
        </w:rPr>
        <w:t>(</w:t>
      </w:r>
      <w:r w:rsidRPr="00A72F25">
        <w:rPr>
          <w:rFonts w:ascii="PT Astra Serif" w:hAnsi="PT Astra Serif"/>
          <w:sz w:val="26"/>
          <w:szCs w:val="26"/>
        </w:rPr>
        <w:t xml:space="preserve">Сборник законодательства Республики Алтай, 2023, </w:t>
      </w:r>
      <w:r>
        <w:rPr>
          <w:rFonts w:ascii="PT Astra Serif" w:hAnsi="PT Astra Serif"/>
          <w:sz w:val="26"/>
          <w:szCs w:val="26"/>
        </w:rPr>
        <w:t>№</w:t>
      </w:r>
      <w:r w:rsidRPr="00A72F25">
        <w:rPr>
          <w:rFonts w:ascii="PT Astra Serif" w:hAnsi="PT Astra Serif"/>
          <w:sz w:val="26"/>
          <w:szCs w:val="26"/>
        </w:rPr>
        <w:t xml:space="preserve"> 212(218); 2024, </w:t>
      </w:r>
      <w:r>
        <w:rPr>
          <w:rFonts w:ascii="PT Astra Serif" w:hAnsi="PT Astra Serif"/>
          <w:sz w:val="26"/>
          <w:szCs w:val="26"/>
        </w:rPr>
        <w:t>№</w:t>
      </w:r>
      <w:r w:rsidRPr="00A72F25">
        <w:rPr>
          <w:rFonts w:ascii="PT Astra Serif" w:hAnsi="PT Astra Serif"/>
          <w:sz w:val="26"/>
          <w:szCs w:val="26"/>
        </w:rPr>
        <w:t xml:space="preserve"> 205(221)</w:t>
      </w:r>
      <w:r>
        <w:rPr>
          <w:rFonts w:ascii="PT Astra Serif" w:hAnsi="PT Astra Serif"/>
          <w:sz w:val="26"/>
          <w:szCs w:val="26"/>
        </w:rPr>
        <w:t xml:space="preserve">, 2025, </w:t>
      </w:r>
      <w:r w:rsidRPr="00A72F25">
        <w:rPr>
          <w:rFonts w:ascii="PT Astra Serif" w:hAnsi="PT Astra Serif"/>
          <w:color w:val="FF0000"/>
          <w:sz w:val="26"/>
          <w:szCs w:val="26"/>
        </w:rPr>
        <w:t>№ 000(000),</w:t>
      </w:r>
      <w:r>
        <w:rPr>
          <w:rFonts w:ascii="PT Astra Serif" w:hAnsi="PT Astra Serif"/>
          <w:sz w:val="26"/>
          <w:szCs w:val="26"/>
        </w:rPr>
        <w:t xml:space="preserve"> в</w:t>
      </w:r>
      <w:r w:rsidRPr="00A72F25">
        <w:rPr>
          <w:rFonts w:ascii="PT Astra Serif" w:hAnsi="PT Astra Serif"/>
          <w:sz w:val="26"/>
          <w:szCs w:val="26"/>
        </w:rPr>
        <w:t xml:space="preserve">нести </w:t>
      </w:r>
      <w:r w:rsidRPr="00AE0452">
        <w:rPr>
          <w:rFonts w:ascii="PT Astra Serif" w:hAnsi="PT Astra Serif"/>
          <w:sz w:val="26"/>
          <w:szCs w:val="26"/>
        </w:rPr>
        <w:t>следующ</w:t>
      </w:r>
      <w:r>
        <w:rPr>
          <w:rFonts w:ascii="PT Astra Serif" w:hAnsi="PT Astra Serif"/>
          <w:sz w:val="26"/>
          <w:szCs w:val="26"/>
        </w:rPr>
        <w:t>ие изменения</w:t>
      </w:r>
      <w:r w:rsidRPr="00AE0452">
        <w:rPr>
          <w:rFonts w:ascii="PT Astra Serif" w:hAnsi="PT Astra Serif"/>
          <w:sz w:val="26"/>
          <w:szCs w:val="26"/>
        </w:rPr>
        <w:t>:</w:t>
      </w:r>
    </w:p>
    <w:p w:rsidR="00A72F25" w:rsidRDefault="00A72F25" w:rsidP="00A72F25">
      <w:pPr>
        <w:pStyle w:val="afb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1) раздел </w:t>
      </w:r>
      <w:r>
        <w:rPr>
          <w:rFonts w:ascii="PT Astra Serif" w:hAnsi="PT Astra Serif"/>
          <w:sz w:val="26"/>
          <w:szCs w:val="26"/>
          <w:lang w:val="en-US"/>
        </w:rPr>
        <w:t>II</w:t>
      </w:r>
      <w:r>
        <w:rPr>
          <w:rFonts w:ascii="PT Astra Serif" w:hAnsi="PT Astra Serif"/>
          <w:sz w:val="26"/>
          <w:szCs w:val="26"/>
        </w:rPr>
        <w:t xml:space="preserve"> </w:t>
      </w:r>
      <w:r w:rsidR="00037126">
        <w:rPr>
          <w:rFonts w:ascii="PT Astra Serif" w:hAnsi="PT Astra Serif"/>
          <w:sz w:val="26"/>
          <w:szCs w:val="26"/>
        </w:rPr>
        <w:t>дополнить пунктом 4 следующего содержания:</w:t>
      </w:r>
    </w:p>
    <w:p w:rsidR="00037126" w:rsidRPr="00A72F25" w:rsidRDefault="00037126" w:rsidP="00A72F25">
      <w:pPr>
        <w:pStyle w:val="afb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«4. </w:t>
      </w:r>
      <w:r w:rsidR="00AB3BFB" w:rsidRPr="00744E01">
        <w:rPr>
          <w:rFonts w:ascii="PT Astra Serif" w:hAnsi="PT Astra Serif"/>
          <w:sz w:val="26"/>
          <w:szCs w:val="26"/>
        </w:rPr>
        <w:t xml:space="preserve">Порядок предоставления и распределения субсидий из республиканского бюджета Республики Алтай бюджетам муниципальных образований в Республике Алтай на софинансирование расходов в целях образования земельных участков для последующего предоставления участникам </w:t>
      </w:r>
      <w:r w:rsidR="00AB3BFB">
        <w:rPr>
          <w:rFonts w:ascii="PT Astra Serif" w:hAnsi="PT Astra Serif"/>
          <w:sz w:val="26"/>
          <w:szCs w:val="26"/>
        </w:rPr>
        <w:t>специальной военной операции</w:t>
      </w:r>
      <w:r w:rsidR="00AB3BFB" w:rsidRPr="00744E01">
        <w:rPr>
          <w:rFonts w:ascii="PT Astra Serif" w:hAnsi="PT Astra Serif"/>
          <w:sz w:val="26"/>
          <w:szCs w:val="26"/>
        </w:rPr>
        <w:t xml:space="preserve"> и иным льготным категориям населения приведен в приложении </w:t>
      </w:r>
      <w:r w:rsidR="00AB3BFB">
        <w:rPr>
          <w:rFonts w:ascii="PT Astra Serif" w:hAnsi="PT Astra Serif"/>
          <w:sz w:val="26"/>
          <w:szCs w:val="26"/>
        </w:rPr>
        <w:t>№</w:t>
      </w:r>
      <w:r w:rsidR="00AB3BFB" w:rsidRPr="00744E01">
        <w:rPr>
          <w:rFonts w:ascii="PT Astra Serif" w:hAnsi="PT Astra Serif"/>
          <w:sz w:val="26"/>
          <w:szCs w:val="26"/>
        </w:rPr>
        <w:t xml:space="preserve"> 4 к государственной программе.»</w:t>
      </w:r>
      <w:r w:rsidR="00AB3BFB">
        <w:rPr>
          <w:rFonts w:ascii="PT Astra Serif" w:hAnsi="PT Astra Serif"/>
          <w:sz w:val="26"/>
          <w:szCs w:val="26"/>
        </w:rPr>
        <w:t>;</w:t>
      </w:r>
    </w:p>
    <w:p w:rsidR="003C11F0" w:rsidRDefault="00AB3BFB" w:rsidP="00A72F25">
      <w:pPr>
        <w:pStyle w:val="afb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дополнить приложением № 4 следующего содержания:</w:t>
      </w:r>
    </w:p>
    <w:p w:rsidR="00AB3BFB" w:rsidRPr="00A72F25" w:rsidRDefault="00AB3BFB" w:rsidP="00A72F25">
      <w:pPr>
        <w:pStyle w:val="afb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3C11F0" w:rsidRPr="00744E01" w:rsidRDefault="00780DB5">
      <w:pPr>
        <w:pStyle w:val="afb"/>
        <w:spacing w:before="0" w:beforeAutospacing="0" w:after="0" w:afterAutospacing="0" w:line="288" w:lineRule="atLeast"/>
        <w:jc w:val="right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«Приложение </w:t>
      </w:r>
      <w:r w:rsidR="00744E01">
        <w:rPr>
          <w:rFonts w:ascii="PT Astra Serif" w:hAnsi="PT Astra Serif"/>
          <w:sz w:val="26"/>
          <w:szCs w:val="26"/>
        </w:rPr>
        <w:t>№</w:t>
      </w:r>
      <w:r w:rsidRPr="00744E01">
        <w:rPr>
          <w:rFonts w:ascii="PT Astra Serif" w:hAnsi="PT Astra Serif"/>
          <w:sz w:val="26"/>
          <w:szCs w:val="26"/>
        </w:rPr>
        <w:t xml:space="preserve"> 4</w:t>
      </w:r>
    </w:p>
    <w:p w:rsidR="003C11F0" w:rsidRPr="00744E01" w:rsidRDefault="00780DB5">
      <w:pPr>
        <w:spacing w:line="288" w:lineRule="atLeast"/>
        <w:jc w:val="right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к государственной программе </w:t>
      </w:r>
    </w:p>
    <w:p w:rsidR="003C11F0" w:rsidRPr="00744E01" w:rsidRDefault="00780DB5">
      <w:pPr>
        <w:spacing w:line="288" w:lineRule="atLeast"/>
        <w:jc w:val="right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Республики Алтай </w:t>
      </w:r>
    </w:p>
    <w:p w:rsidR="003C11F0" w:rsidRPr="00744E01" w:rsidRDefault="00744E01">
      <w:pPr>
        <w:spacing w:line="288" w:lineRule="atLeast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780DB5" w:rsidRPr="00744E01">
        <w:rPr>
          <w:rFonts w:ascii="PT Astra Serif" w:hAnsi="PT Astra Serif"/>
          <w:sz w:val="26"/>
          <w:szCs w:val="26"/>
        </w:rPr>
        <w:t xml:space="preserve">Развитие экономического </w:t>
      </w:r>
    </w:p>
    <w:p w:rsidR="003C11F0" w:rsidRPr="00744E01" w:rsidRDefault="00780DB5">
      <w:pPr>
        <w:spacing w:line="288" w:lineRule="atLeast"/>
        <w:jc w:val="right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потенциала и предпринимательства</w:t>
      </w:r>
      <w:r w:rsidR="00744E01">
        <w:rPr>
          <w:rFonts w:ascii="PT Astra Serif" w:hAnsi="PT Astra Serif"/>
          <w:sz w:val="26"/>
          <w:szCs w:val="26"/>
        </w:rPr>
        <w:t>»</w:t>
      </w:r>
      <w:r w:rsidRPr="00744E01">
        <w:rPr>
          <w:rFonts w:ascii="PT Astra Serif" w:hAnsi="PT Astra Serif"/>
          <w:sz w:val="26"/>
          <w:szCs w:val="26"/>
        </w:rPr>
        <w:t xml:space="preserve"> </w:t>
      </w:r>
    </w:p>
    <w:p w:rsidR="003C11F0" w:rsidRPr="00744E01" w:rsidRDefault="00780DB5">
      <w:pPr>
        <w:spacing w:line="288" w:lineRule="atLeast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 </w:t>
      </w:r>
    </w:p>
    <w:p w:rsidR="003C11F0" w:rsidRPr="00744E01" w:rsidRDefault="00780DB5">
      <w:pPr>
        <w:pStyle w:val="afb"/>
        <w:spacing w:before="0" w:beforeAutospacing="0" w:after="0" w:afterAutospacing="0" w:line="288" w:lineRule="atLeast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 </w:t>
      </w:r>
    </w:p>
    <w:p w:rsidR="003C11F0" w:rsidRPr="00744E01" w:rsidRDefault="00AB3BFB" w:rsidP="00473A08">
      <w:pPr>
        <w:pStyle w:val="ConsPlusNormal"/>
        <w:ind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Порядок предоставления и распределения субсидий </w:t>
      </w:r>
      <w:r w:rsidRPr="00744E01">
        <w:rPr>
          <w:rFonts w:ascii="PT Astra Serif" w:hAnsi="PT Astra Serif"/>
          <w:sz w:val="26"/>
          <w:szCs w:val="26"/>
        </w:rPr>
        <w:t xml:space="preserve">из республиканского бюджета Республики Алтай бюджетам муниципальных </w:t>
      </w:r>
      <w:r>
        <w:rPr>
          <w:rFonts w:ascii="PT Astra Serif" w:hAnsi="PT Astra Serif"/>
          <w:sz w:val="26"/>
          <w:szCs w:val="26"/>
        </w:rPr>
        <w:t>образований в Республике Алтай</w:t>
      </w:r>
      <w:r w:rsidR="00473A08">
        <w:rPr>
          <w:rFonts w:ascii="PT Astra Serif" w:hAnsi="PT Astra Serif"/>
          <w:sz w:val="26"/>
          <w:szCs w:val="26"/>
        </w:rPr>
        <w:br/>
      </w:r>
      <w:r w:rsidRPr="00744E01">
        <w:rPr>
          <w:rFonts w:ascii="PT Astra Serif" w:hAnsi="PT Astra Serif"/>
          <w:sz w:val="26"/>
          <w:szCs w:val="26"/>
        </w:rPr>
        <w:t>на софинансирование расходов</w:t>
      </w:r>
      <w:r>
        <w:rPr>
          <w:rFonts w:ascii="PT Astra Serif" w:hAnsi="PT Astra Serif"/>
          <w:sz w:val="26"/>
          <w:szCs w:val="26"/>
        </w:rPr>
        <w:t xml:space="preserve"> в целях</w:t>
      </w:r>
      <w:r w:rsidRPr="00744E01">
        <w:rPr>
          <w:rFonts w:ascii="PT Astra Serif" w:hAnsi="PT Astra Serif"/>
          <w:sz w:val="26"/>
          <w:szCs w:val="26"/>
        </w:rPr>
        <w:t xml:space="preserve"> образования земельных участков</w:t>
      </w:r>
      <w:r w:rsidR="00473A08">
        <w:rPr>
          <w:rFonts w:ascii="PT Astra Serif" w:hAnsi="PT Astra Serif"/>
          <w:sz w:val="26"/>
          <w:szCs w:val="26"/>
        </w:rPr>
        <w:br/>
      </w:r>
      <w:r w:rsidRPr="00744E01">
        <w:rPr>
          <w:rFonts w:ascii="PT Astra Serif" w:hAnsi="PT Astra Serif"/>
          <w:sz w:val="26"/>
          <w:szCs w:val="26"/>
        </w:rPr>
        <w:t xml:space="preserve">для последующего предоставления участникам </w:t>
      </w:r>
      <w:r w:rsidR="00473A08">
        <w:rPr>
          <w:rFonts w:ascii="PT Astra Serif" w:hAnsi="PT Astra Serif"/>
          <w:sz w:val="26"/>
          <w:szCs w:val="26"/>
        </w:rPr>
        <w:t>специальной военной операции</w:t>
      </w:r>
      <w:r w:rsidR="00473A08">
        <w:rPr>
          <w:rFonts w:ascii="PT Astra Serif" w:hAnsi="PT Astra Serif"/>
          <w:sz w:val="26"/>
          <w:szCs w:val="26"/>
        </w:rPr>
        <w:br/>
        <w:t xml:space="preserve"> и иным льготным категориям граждан </w:t>
      </w:r>
    </w:p>
    <w:p w:rsidR="003C11F0" w:rsidRPr="00744E01" w:rsidRDefault="003C11F0" w:rsidP="00473A08">
      <w:pPr>
        <w:pStyle w:val="afb"/>
        <w:spacing w:before="0" w:beforeAutospacing="0" w:after="0" w:afterAutospacing="0"/>
        <w:ind w:firstLine="709"/>
        <w:jc w:val="center"/>
        <w:rPr>
          <w:rFonts w:ascii="PT Astra Serif" w:hAnsi="PT Astra Serif" w:cs="Arial"/>
          <w:b/>
          <w:bCs/>
          <w:sz w:val="26"/>
          <w:szCs w:val="26"/>
        </w:rPr>
      </w:pP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Настоящий Порядок определяет цели, условия распределения и предоставления субсидий, выделяемых из республиканского бюджета Республики Алтай бюджетам муниципальных образований в Республике Алтай (далее - муниципальные образования) на софинансирование расходов, предусматривающих образования земельных участков для последующего предоставления участникам </w:t>
      </w:r>
      <w:r w:rsidR="00473A08">
        <w:rPr>
          <w:rFonts w:ascii="PT Astra Serif" w:hAnsi="PT Astra Serif"/>
          <w:sz w:val="26"/>
          <w:szCs w:val="26"/>
        </w:rPr>
        <w:t xml:space="preserve">специальной военной операции ( далее – участники </w:t>
      </w:r>
      <w:r w:rsidRPr="00744E01">
        <w:rPr>
          <w:rFonts w:ascii="PT Astra Serif" w:hAnsi="PT Astra Serif"/>
          <w:sz w:val="26"/>
          <w:szCs w:val="26"/>
        </w:rPr>
        <w:t>СВО</w:t>
      </w:r>
      <w:r w:rsidR="00473A08">
        <w:rPr>
          <w:rFonts w:ascii="PT Astra Serif" w:hAnsi="PT Astra Serif"/>
          <w:sz w:val="26"/>
          <w:szCs w:val="26"/>
        </w:rPr>
        <w:t>)</w:t>
      </w:r>
      <w:r w:rsidRPr="00744E01">
        <w:rPr>
          <w:rFonts w:ascii="PT Astra Serif" w:hAnsi="PT Astra Serif"/>
          <w:sz w:val="26"/>
          <w:szCs w:val="26"/>
        </w:rPr>
        <w:t xml:space="preserve"> и </w:t>
      </w:r>
      <w:r w:rsidR="00473A08" w:rsidRPr="00473A08">
        <w:rPr>
          <w:rFonts w:ascii="PT Astra Serif" w:hAnsi="PT Astra Serif"/>
          <w:sz w:val="26"/>
          <w:szCs w:val="26"/>
        </w:rPr>
        <w:t>иным льготным категориям граждан</w:t>
      </w:r>
      <w:r w:rsidRPr="00744E01">
        <w:rPr>
          <w:rFonts w:ascii="PT Astra Serif" w:hAnsi="PT Astra Serif"/>
          <w:sz w:val="26"/>
          <w:szCs w:val="26"/>
        </w:rPr>
        <w:t>, имеющим право на бесплатное предоставление в собственность земельных участков, находящихся в государственной собственности Республики Алтай, муниципальной собственности, и земельных участков, государственная собственность на которые не разграничена, на территории Республики Алтай (далее - земельные участки) на основании статьи 39.5 Земельного кодекса Российской Федерации, Закона Республики Алтай от 10</w:t>
      </w:r>
      <w:r w:rsidR="00473A08">
        <w:rPr>
          <w:rFonts w:ascii="PT Astra Serif" w:hAnsi="PT Astra Serif"/>
          <w:sz w:val="26"/>
          <w:szCs w:val="26"/>
        </w:rPr>
        <w:t xml:space="preserve"> ноября </w:t>
      </w:r>
      <w:r w:rsidRPr="00744E01">
        <w:rPr>
          <w:rFonts w:ascii="PT Astra Serif" w:hAnsi="PT Astra Serif"/>
          <w:sz w:val="26"/>
          <w:szCs w:val="26"/>
        </w:rPr>
        <w:t xml:space="preserve">2015 </w:t>
      </w:r>
      <w:r w:rsidR="00744E01">
        <w:rPr>
          <w:rFonts w:ascii="PT Astra Serif" w:hAnsi="PT Astra Serif"/>
          <w:sz w:val="26"/>
          <w:szCs w:val="26"/>
        </w:rPr>
        <w:t xml:space="preserve">г. </w:t>
      </w:r>
      <w:r w:rsidR="00473A08" w:rsidRPr="00473A08">
        <w:rPr>
          <w:rFonts w:ascii="PT Astra Serif" w:hAnsi="PT Astra Serif"/>
          <w:sz w:val="26"/>
          <w:szCs w:val="26"/>
        </w:rPr>
        <w:lastRenderedPageBreak/>
        <w:t xml:space="preserve">№ 68-РЗ </w:t>
      </w:r>
      <w:r w:rsidRPr="00744E01">
        <w:rPr>
          <w:rFonts w:ascii="PT Astra Serif" w:hAnsi="PT Astra Serif"/>
          <w:sz w:val="26"/>
          <w:szCs w:val="26"/>
        </w:rPr>
        <w:t>«О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Алтай»</w:t>
      </w:r>
      <w:r w:rsidR="00744E01">
        <w:rPr>
          <w:rFonts w:ascii="PT Astra Serif" w:hAnsi="PT Astra Serif"/>
          <w:sz w:val="26"/>
          <w:szCs w:val="26"/>
        </w:rPr>
        <w:t>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Субсидии предоставляются муниципальным образованиям в целях образования земельных участков</w:t>
      </w:r>
      <w:r w:rsidR="00473A08" w:rsidRPr="00473A08">
        <w:rPr>
          <w:rFonts w:ascii="PT Astra Serif" w:hAnsi="PT Astra Serif"/>
          <w:sz w:val="26"/>
          <w:szCs w:val="26"/>
        </w:rPr>
        <w:t xml:space="preserve"> для последующего предоставления участникам СВО и иным льготным категориям граждан</w:t>
      </w:r>
      <w:r w:rsidRPr="00744E01">
        <w:rPr>
          <w:rFonts w:ascii="PT Astra Serif" w:hAnsi="PT Astra Serif"/>
          <w:sz w:val="26"/>
          <w:szCs w:val="26"/>
        </w:rPr>
        <w:t>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Достижением результата является предоставление земельных участков лицам, указанным</w:t>
      </w:r>
      <w:r w:rsidR="007314AD">
        <w:rPr>
          <w:rFonts w:ascii="PT Astra Serif" w:hAnsi="PT Astra Serif"/>
          <w:sz w:val="26"/>
          <w:szCs w:val="26"/>
        </w:rPr>
        <w:t xml:space="preserve"> в пункте 1 настоящего Порядка.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Субсидия предоставляется в пределах бюджетных ассигнований, предусмотренных в республиканском бюджете Республики Алтай Министерству экономического развития Республики Алтай (далее - Министерство) на соответствующий финансовый год, и доведенных до него лимитов бюджетных обязательств на мероприятие (результат), указанное в пунктах 2 и 3 настоящего Порядка.</w:t>
      </w:r>
      <w:bookmarkStart w:id="1" w:name="P22"/>
      <w:bookmarkEnd w:id="1"/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Условиями предоставления субсидии являются: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наличие утвержденной программы предоставления земельных участков лицам, указанным в пункте 1 настоящего Порядка; 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наличие бюджетных ассигнований в бюджете муниципального образования на текущий финансовый год на мероприятие (результат), указанное в пункте 2 настоящего Порядка, на соответствующий финансовый год;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поручение Главы Республики Алтай, содержащее указание на мероприятие, указанное в пункте 2 настоящего Порядка, с указанием объема субсидии и муниципального образования - получателя субсидии (далее - поручение) (при наличии).</w:t>
      </w:r>
      <w:bookmarkStart w:id="2" w:name="P30"/>
      <w:bookmarkEnd w:id="2"/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Критериями для предоставления субсидий являются: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наличие обязательства муниципального образования по обеспечению земельными участками на территории муниципального образования по отношению к лицам, перечисленным в пункте 1 настоящего Порядка;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наличие земель (земельных участков), в отношении которых требуется проведение кадастровых работ в целях образования земельных участков.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bookmarkStart w:id="3" w:name="P34"/>
      <w:bookmarkStart w:id="4" w:name="P36"/>
      <w:bookmarkEnd w:id="3"/>
      <w:bookmarkEnd w:id="4"/>
      <w:r w:rsidRPr="00744E01">
        <w:rPr>
          <w:rFonts w:ascii="PT Astra Serif" w:hAnsi="PT Astra Serif"/>
          <w:sz w:val="26"/>
          <w:szCs w:val="26"/>
        </w:rPr>
        <w:t xml:space="preserve">Муниципальные образования, заинтересованные в получении субсидии, направляют в Министерство следующие документы: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заявку на предоставление субсидии в произвольной форме с указанием необходимого объема субсидии по годам (далее - заявка);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выписку из бюджета или сводной бюджетной росписи муниципального образования на соответствующий финансовый год, подтверждающую наличие средств в бюджете муниципального образования на реализацию мероприятия (результата), указанного в пункте 2 настоящего Порядка;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копию утвержденной программы, предусматривающей реализацию мероприятия (результата), указанного в пункте 2 настоящего Порядка; </w:t>
      </w:r>
      <w:bookmarkStart w:id="5" w:name="P44"/>
      <w:bookmarkEnd w:id="5"/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перечень земель или земельных участков, в отношении которых необходимо выполнение работ, перечисленных в пункте 2 настоящего Порядка. - расчет объема потребности муниципального образования в расходах на проведение работ, указанных в пункте 2 настоящего Порядка.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lastRenderedPageBreak/>
        <w:t xml:space="preserve">Муниципальное образование представляет в Министерство документы, предусмотренные пунктом 7 настоящего Порядка, прошитые, пронумерованные, скрепленные печатью муниципального образования, с сопроводительным письмом, подписанным главой муниципального образования или уполномоченным им должностным лицом.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Муниципальные образования несут ответственность за полноту и достоверность сведений и документов, представляемых ими в Министерство для получения субсидий, в соответствии с федеральным законодательством.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Министерство в течение 5 рабочих дней, следующих со дня окончания срока приема документов, предусмотренных </w:t>
      </w:r>
      <w:hyperlink w:anchor="P36" w:tooltip="7. Муниципальные образования для участия в отборе направляют в Министерство следующие документы:" w:history="1">
        <w:r w:rsidRPr="00744E01">
          <w:rPr>
            <w:rFonts w:ascii="PT Astra Serif" w:hAnsi="PT Astra Serif"/>
            <w:sz w:val="26"/>
            <w:szCs w:val="26"/>
          </w:rPr>
          <w:t>пунктом 7</w:t>
        </w:r>
      </w:hyperlink>
      <w:r w:rsidRPr="00744E01">
        <w:rPr>
          <w:rFonts w:ascii="PT Astra Serif" w:hAnsi="PT Astra Serif"/>
          <w:sz w:val="26"/>
          <w:szCs w:val="26"/>
        </w:rPr>
        <w:t xml:space="preserve"> настоящего Порядка, осуществляет их рассмотрение, принимает решение о предоставлении субсидии или решение об отказе в предоставлении субсидии.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Основанием принятия решения о предоставлении субсидии является соответствие условиям и критериям, указанным в пунктах 5, 6 настоящего Порядка и предоставление документов, установленных пунктом 7 настоящего Порядка.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Основанием для отказа в получении субсидии является несоответствие условиям и критериям, указанным в пунктах 5, 6 настоящего Порядка и (или) непредоставление документов, установленных пунктом 7 настоящего Порядка.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Размер субсидии, выделяемой муниципальному образованию на основании </w:t>
      </w:r>
      <w:r w:rsidR="00842691" w:rsidRPr="00842691">
        <w:rPr>
          <w:rFonts w:ascii="PT Astra Serif" w:hAnsi="PT Astra Serif"/>
          <w:sz w:val="26"/>
          <w:szCs w:val="26"/>
        </w:rPr>
        <w:t>утвержденной программы предоставления земельных участков лицам, указанным в пункте 1 настоящего Порядка</w:t>
      </w:r>
      <w:r w:rsidRPr="00744E01">
        <w:rPr>
          <w:rFonts w:ascii="PT Astra Serif" w:hAnsi="PT Astra Serif"/>
          <w:sz w:val="26"/>
          <w:szCs w:val="26"/>
        </w:rPr>
        <w:t xml:space="preserve">, определяется в соответствии с поручением.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В течение 30 календарных дней со дня внесения изменений в закон Республики Алтай о республиканском бюджете Республики Алтай на текущий финансовый год и плановый период и (или) правовой акт Правительства Республики Алтай, предусматривающих уточнение в соответствующем финансовом году объемов бюджетных ассигнований на финансовое обеспечение мероприятий (результатов), в целях софинансирования реализации которых предоставляется субсидия, в соглашение вносятся соответствующие изменения.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Перечисление субсидий осуществляется в установленном порядке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Алтай.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Оценка эффективности использования муниципальным образованием субсидии осуществляется Министерством на основании следующ</w:t>
      </w:r>
      <w:r w:rsidR="00842691">
        <w:rPr>
          <w:rFonts w:ascii="PT Astra Serif" w:hAnsi="PT Astra Serif"/>
          <w:sz w:val="26"/>
          <w:szCs w:val="26"/>
        </w:rPr>
        <w:t>его</w:t>
      </w:r>
      <w:r w:rsidRPr="00744E01">
        <w:rPr>
          <w:rFonts w:ascii="PT Astra Serif" w:hAnsi="PT Astra Serif"/>
          <w:sz w:val="26"/>
          <w:szCs w:val="26"/>
        </w:rPr>
        <w:t xml:space="preserve"> показател</w:t>
      </w:r>
      <w:r w:rsidR="00842691">
        <w:rPr>
          <w:rFonts w:ascii="PT Astra Serif" w:hAnsi="PT Astra Serif"/>
          <w:sz w:val="26"/>
          <w:szCs w:val="26"/>
        </w:rPr>
        <w:t>я</w:t>
      </w:r>
      <w:r w:rsidRPr="00744E01">
        <w:rPr>
          <w:rFonts w:ascii="PT Astra Serif" w:hAnsi="PT Astra Serif"/>
          <w:sz w:val="26"/>
          <w:szCs w:val="26"/>
        </w:rPr>
        <w:t xml:space="preserve"> достижения результата: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количество земельных участков, предоставленных лицам, указанным в пункте 1 настоящего Порядка.</w:t>
      </w:r>
      <w:bookmarkStart w:id="6" w:name="P97"/>
      <w:bookmarkEnd w:id="6"/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Муниципальные образования представляют в Министерство отчет об использовании субсидии из республиканского бюджета Республики Алтай на </w:t>
      </w:r>
      <w:r w:rsidR="00206A29">
        <w:rPr>
          <w:rFonts w:ascii="PT Astra Serif" w:hAnsi="PT Astra Serif"/>
          <w:sz w:val="26"/>
          <w:szCs w:val="26"/>
        </w:rPr>
        <w:t>достижение результата</w:t>
      </w:r>
      <w:r w:rsidRPr="00744E01">
        <w:rPr>
          <w:rFonts w:ascii="PT Astra Serif" w:hAnsi="PT Astra Serif"/>
          <w:sz w:val="26"/>
          <w:szCs w:val="26"/>
        </w:rPr>
        <w:t xml:space="preserve">, указанного в пункте 3 настоящего Порядка, по форме и в сроки, установленные Министерством. 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Министерство представляет сводный отчет об использовании субсидии муниципальными образованиями в порядке, установленном уполномоченным исполнительным органом Республики Алтай в сфере финансов.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Ответственность за целевое и эффективное использование полученных субсидий, за достоверность предоставляемых в Министерство сведений и отчетных данных </w:t>
      </w:r>
      <w:r w:rsidRPr="00744E01">
        <w:rPr>
          <w:rFonts w:ascii="PT Astra Serif" w:hAnsi="PT Astra Serif"/>
          <w:sz w:val="26"/>
          <w:szCs w:val="26"/>
        </w:rPr>
        <w:lastRenderedPageBreak/>
        <w:t>возлагается на муниципальные образования.</w:t>
      </w:r>
      <w:bookmarkStart w:id="7" w:name="P101"/>
      <w:bookmarkEnd w:id="7"/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Субсидии, перечисленные муниципальным образованиям, подлежат возврату в доход республиканского бюджета Республики Алтай в случаях: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 xml:space="preserve">наличия неиспользованного остатка субсидии в отчетном финансовом году; </w:t>
      </w:r>
    </w:p>
    <w:p w:rsidR="003C11F0" w:rsidRPr="00744E01" w:rsidRDefault="00780DB5" w:rsidP="00473A08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нарушения условий (в том числе нецелевое использование субсидии), установленных соглашением.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В случае потребности муниципального образования в субсидии, не использованной в отчетном финансовом году, средства в объеме, не превышающем остатка субсидии, могут быть возвращены в текущем финансовом году в доход бюджета муниципального образования, которому они были ранее предоставлены в соответствии с требованиями, установленными статьей 242 Бюджетного кодекса Российской Федерации.</w:t>
      </w:r>
    </w:p>
    <w:p w:rsidR="00206A29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06A29">
        <w:rPr>
          <w:rFonts w:ascii="PT Astra Serif" w:hAnsi="PT Astra Serif"/>
          <w:sz w:val="26"/>
          <w:szCs w:val="26"/>
        </w:rPr>
        <w:t xml:space="preserve">В случае,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Алтай, в срок до 1 мая года, следующего за годом предоставления субсидии, в порядке, установленном пунктами 17 - 19 </w:t>
      </w:r>
      <w:r w:rsidR="00206A29" w:rsidRPr="00206A29">
        <w:rPr>
          <w:rFonts w:ascii="PT Astra Serif" w:hAnsi="PT Astra Serif"/>
          <w:sz w:val="26"/>
          <w:szCs w:val="26"/>
        </w:rPr>
        <w:t>Правил формирования, предоставления и распределения субсидий из республиканского бюджета Республики Алтай мест</w:t>
      </w:r>
      <w:r w:rsidR="00206A29">
        <w:rPr>
          <w:rFonts w:ascii="PT Astra Serif" w:hAnsi="PT Astra Serif"/>
          <w:sz w:val="26"/>
          <w:szCs w:val="26"/>
        </w:rPr>
        <w:t>ным бюджетам в Республике Алтай, утвержденных п</w:t>
      </w:r>
      <w:r w:rsidR="00206A29" w:rsidRPr="00206A29">
        <w:rPr>
          <w:rFonts w:ascii="PT Astra Serif" w:hAnsi="PT Astra Serif"/>
          <w:sz w:val="26"/>
          <w:szCs w:val="26"/>
        </w:rPr>
        <w:t>остановление</w:t>
      </w:r>
      <w:r w:rsidR="00206A29">
        <w:rPr>
          <w:rFonts w:ascii="PT Astra Serif" w:hAnsi="PT Astra Serif"/>
          <w:sz w:val="26"/>
          <w:szCs w:val="26"/>
        </w:rPr>
        <w:t>м</w:t>
      </w:r>
      <w:r w:rsidR="00206A29" w:rsidRPr="00206A29">
        <w:rPr>
          <w:rFonts w:ascii="PT Astra Serif" w:hAnsi="PT Astra Serif"/>
          <w:sz w:val="26"/>
          <w:szCs w:val="26"/>
        </w:rPr>
        <w:t xml:space="preserve"> Правительства Республики Алтай от 11</w:t>
      </w:r>
      <w:r w:rsidR="00206A29">
        <w:rPr>
          <w:rFonts w:ascii="PT Astra Serif" w:hAnsi="PT Astra Serif"/>
          <w:sz w:val="26"/>
          <w:szCs w:val="26"/>
        </w:rPr>
        <w:t xml:space="preserve"> августа </w:t>
      </w:r>
      <w:r w:rsidR="00206A29" w:rsidRPr="00206A29">
        <w:rPr>
          <w:rFonts w:ascii="PT Astra Serif" w:hAnsi="PT Astra Serif"/>
          <w:sz w:val="26"/>
          <w:szCs w:val="26"/>
        </w:rPr>
        <w:t>2017</w:t>
      </w:r>
      <w:r w:rsidR="00206A29">
        <w:rPr>
          <w:rFonts w:ascii="PT Astra Serif" w:hAnsi="PT Astra Serif"/>
          <w:sz w:val="26"/>
          <w:szCs w:val="26"/>
        </w:rPr>
        <w:t xml:space="preserve"> г. №</w:t>
      </w:r>
      <w:r w:rsidR="00206A29" w:rsidRPr="00206A29">
        <w:rPr>
          <w:rFonts w:ascii="PT Astra Serif" w:hAnsi="PT Astra Serif"/>
          <w:sz w:val="26"/>
          <w:szCs w:val="26"/>
        </w:rPr>
        <w:t xml:space="preserve"> 189</w:t>
      </w:r>
      <w:r w:rsidR="00206A29">
        <w:rPr>
          <w:rFonts w:ascii="PT Astra Serif" w:hAnsi="PT Astra Serif"/>
          <w:sz w:val="26"/>
          <w:szCs w:val="26"/>
        </w:rPr>
        <w:t>.</w:t>
      </w:r>
    </w:p>
    <w:p w:rsidR="003C11F0" w:rsidRPr="00206A29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06A29">
        <w:rPr>
          <w:rFonts w:ascii="PT Astra Serif" w:hAnsi="PT Astra Serif"/>
          <w:sz w:val="26"/>
          <w:szCs w:val="26"/>
        </w:rPr>
        <w:t>В случае нецелевого использования субсидии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к нему применяются бюджетные меры принуждения, предусмотренные бюджетным законодательством Российской Федерации.</w:t>
      </w:r>
    </w:p>
    <w:p w:rsidR="003C11F0" w:rsidRPr="00744E01" w:rsidRDefault="00780DB5" w:rsidP="00473A08">
      <w:pPr>
        <w:pStyle w:val="ConsPlusNormal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44E01">
        <w:rPr>
          <w:rFonts w:ascii="PT Astra Serif" w:hAnsi="PT Astra Serif"/>
          <w:sz w:val="26"/>
          <w:szCs w:val="26"/>
        </w:rPr>
        <w:t>Контроль за соблюдением муниципальным образованием условий, целей и порядка предоставления субсидий осуществляют Министерство и органы государственного финансового контроля в порядке, установленном бюджетным законодательством»</w:t>
      </w:r>
      <w:r w:rsidR="00744E01" w:rsidRPr="00744E01">
        <w:rPr>
          <w:rFonts w:ascii="PT Astra Serif" w:hAnsi="PT Astra Serif"/>
          <w:sz w:val="26"/>
          <w:szCs w:val="26"/>
        </w:rPr>
        <w:t xml:space="preserve"> </w:t>
      </w:r>
      <w:r w:rsidRPr="00744E01">
        <w:rPr>
          <w:rFonts w:ascii="PT Astra Serif" w:hAnsi="PT Astra Serif"/>
          <w:sz w:val="26"/>
          <w:szCs w:val="26"/>
        </w:rPr>
        <w:t>Российской Федерации и законодательством Республики Алтай.</w:t>
      </w:r>
      <w:r w:rsidR="00206A29">
        <w:rPr>
          <w:rFonts w:ascii="PT Astra Serif" w:hAnsi="PT Astra Serif"/>
          <w:sz w:val="26"/>
          <w:szCs w:val="26"/>
        </w:rPr>
        <w:t>».</w:t>
      </w:r>
    </w:p>
    <w:sectPr w:rsidR="003C11F0" w:rsidRPr="00744E01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76" w:rsidRDefault="00330876">
      <w:r>
        <w:separator/>
      </w:r>
    </w:p>
  </w:endnote>
  <w:endnote w:type="continuationSeparator" w:id="0">
    <w:p w:rsidR="00330876" w:rsidRDefault="003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76" w:rsidRDefault="00330876">
      <w:r>
        <w:separator/>
      </w:r>
    </w:p>
  </w:footnote>
  <w:footnote w:type="continuationSeparator" w:id="0">
    <w:p w:rsidR="00330876" w:rsidRDefault="0033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41663"/>
    <w:multiLevelType w:val="hybridMultilevel"/>
    <w:tmpl w:val="00E0FB92"/>
    <w:lvl w:ilvl="0" w:tplc="9C94818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7966D3D0">
      <w:start w:val="1"/>
      <w:numFmt w:val="lowerLetter"/>
      <w:lvlText w:val="%2."/>
      <w:lvlJc w:val="left"/>
      <w:pPr>
        <w:ind w:left="2215" w:hanging="360"/>
      </w:pPr>
    </w:lvl>
    <w:lvl w:ilvl="2" w:tplc="4ADC5F94">
      <w:start w:val="1"/>
      <w:numFmt w:val="lowerRoman"/>
      <w:lvlText w:val="%3."/>
      <w:lvlJc w:val="right"/>
      <w:pPr>
        <w:ind w:left="2935" w:hanging="180"/>
      </w:pPr>
    </w:lvl>
    <w:lvl w:ilvl="3" w:tplc="3A7AC3F2">
      <w:start w:val="1"/>
      <w:numFmt w:val="decimal"/>
      <w:lvlText w:val="%4."/>
      <w:lvlJc w:val="left"/>
      <w:pPr>
        <w:ind w:left="3655" w:hanging="360"/>
      </w:pPr>
    </w:lvl>
    <w:lvl w:ilvl="4" w:tplc="AF223280">
      <w:start w:val="1"/>
      <w:numFmt w:val="lowerLetter"/>
      <w:lvlText w:val="%5."/>
      <w:lvlJc w:val="left"/>
      <w:pPr>
        <w:ind w:left="4375" w:hanging="360"/>
      </w:pPr>
    </w:lvl>
    <w:lvl w:ilvl="5" w:tplc="CFBCDC24">
      <w:start w:val="1"/>
      <w:numFmt w:val="lowerRoman"/>
      <w:lvlText w:val="%6."/>
      <w:lvlJc w:val="right"/>
      <w:pPr>
        <w:ind w:left="5095" w:hanging="180"/>
      </w:pPr>
    </w:lvl>
    <w:lvl w:ilvl="6" w:tplc="E8DE37F2">
      <w:start w:val="1"/>
      <w:numFmt w:val="decimal"/>
      <w:lvlText w:val="%7."/>
      <w:lvlJc w:val="left"/>
      <w:pPr>
        <w:ind w:left="5815" w:hanging="360"/>
      </w:pPr>
    </w:lvl>
    <w:lvl w:ilvl="7" w:tplc="AF0E3A8A">
      <w:start w:val="1"/>
      <w:numFmt w:val="lowerLetter"/>
      <w:lvlText w:val="%8."/>
      <w:lvlJc w:val="left"/>
      <w:pPr>
        <w:ind w:left="6535" w:hanging="360"/>
      </w:pPr>
    </w:lvl>
    <w:lvl w:ilvl="8" w:tplc="52C255BC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79624FC"/>
    <w:multiLevelType w:val="hybridMultilevel"/>
    <w:tmpl w:val="161A5366"/>
    <w:lvl w:ilvl="0" w:tplc="F90E54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E80D8E2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C02EF28">
      <w:start w:val="1"/>
      <w:numFmt w:val="lowerRoman"/>
      <w:lvlText w:val="%3."/>
      <w:lvlJc w:val="right"/>
      <w:pPr>
        <w:ind w:left="2340" w:hanging="180"/>
      </w:pPr>
    </w:lvl>
    <w:lvl w:ilvl="3" w:tplc="75FA7E80">
      <w:start w:val="1"/>
      <w:numFmt w:val="decimal"/>
      <w:lvlText w:val="%4."/>
      <w:lvlJc w:val="left"/>
      <w:pPr>
        <w:ind w:left="3060" w:hanging="360"/>
      </w:pPr>
    </w:lvl>
    <w:lvl w:ilvl="4" w:tplc="61A2DD2C">
      <w:start w:val="1"/>
      <w:numFmt w:val="lowerLetter"/>
      <w:lvlText w:val="%5."/>
      <w:lvlJc w:val="left"/>
      <w:pPr>
        <w:ind w:left="3780" w:hanging="360"/>
      </w:pPr>
    </w:lvl>
    <w:lvl w:ilvl="5" w:tplc="8CCE381C">
      <w:start w:val="1"/>
      <w:numFmt w:val="lowerRoman"/>
      <w:lvlText w:val="%6."/>
      <w:lvlJc w:val="right"/>
      <w:pPr>
        <w:ind w:left="4500" w:hanging="180"/>
      </w:pPr>
    </w:lvl>
    <w:lvl w:ilvl="6" w:tplc="13D89B72">
      <w:start w:val="1"/>
      <w:numFmt w:val="decimal"/>
      <w:lvlText w:val="%7."/>
      <w:lvlJc w:val="left"/>
      <w:pPr>
        <w:ind w:left="5220" w:hanging="360"/>
      </w:pPr>
    </w:lvl>
    <w:lvl w:ilvl="7" w:tplc="EAFAFB02">
      <w:start w:val="1"/>
      <w:numFmt w:val="lowerLetter"/>
      <w:lvlText w:val="%8."/>
      <w:lvlJc w:val="left"/>
      <w:pPr>
        <w:ind w:left="5940" w:hanging="360"/>
      </w:pPr>
    </w:lvl>
    <w:lvl w:ilvl="8" w:tplc="381C1680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3D208E9"/>
    <w:multiLevelType w:val="hybridMultilevel"/>
    <w:tmpl w:val="E84C6C6A"/>
    <w:lvl w:ilvl="0" w:tplc="BFE2B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96C6B4A">
      <w:start w:val="1"/>
      <w:numFmt w:val="lowerLetter"/>
      <w:lvlText w:val="%2."/>
      <w:lvlJc w:val="left"/>
      <w:pPr>
        <w:ind w:left="1620" w:hanging="360"/>
      </w:pPr>
    </w:lvl>
    <w:lvl w:ilvl="2" w:tplc="97E48576">
      <w:start w:val="1"/>
      <w:numFmt w:val="lowerRoman"/>
      <w:lvlText w:val="%3."/>
      <w:lvlJc w:val="right"/>
      <w:pPr>
        <w:ind w:left="2340" w:hanging="180"/>
      </w:pPr>
    </w:lvl>
    <w:lvl w:ilvl="3" w:tplc="838E5B9E">
      <w:start w:val="1"/>
      <w:numFmt w:val="decimal"/>
      <w:lvlText w:val="%4."/>
      <w:lvlJc w:val="left"/>
      <w:pPr>
        <w:ind w:left="3060" w:hanging="360"/>
      </w:pPr>
    </w:lvl>
    <w:lvl w:ilvl="4" w:tplc="11C88004">
      <w:start w:val="1"/>
      <w:numFmt w:val="lowerLetter"/>
      <w:lvlText w:val="%5."/>
      <w:lvlJc w:val="left"/>
      <w:pPr>
        <w:ind w:left="3780" w:hanging="360"/>
      </w:pPr>
    </w:lvl>
    <w:lvl w:ilvl="5" w:tplc="95823796">
      <w:start w:val="1"/>
      <w:numFmt w:val="lowerRoman"/>
      <w:lvlText w:val="%6."/>
      <w:lvlJc w:val="right"/>
      <w:pPr>
        <w:ind w:left="4500" w:hanging="180"/>
      </w:pPr>
    </w:lvl>
    <w:lvl w:ilvl="6" w:tplc="D3B44684">
      <w:start w:val="1"/>
      <w:numFmt w:val="decimal"/>
      <w:lvlText w:val="%7."/>
      <w:lvlJc w:val="left"/>
      <w:pPr>
        <w:ind w:left="5220" w:hanging="360"/>
      </w:pPr>
    </w:lvl>
    <w:lvl w:ilvl="7" w:tplc="85965742">
      <w:start w:val="1"/>
      <w:numFmt w:val="lowerLetter"/>
      <w:lvlText w:val="%8."/>
      <w:lvlJc w:val="left"/>
      <w:pPr>
        <w:ind w:left="5940" w:hanging="360"/>
      </w:pPr>
    </w:lvl>
    <w:lvl w:ilvl="8" w:tplc="D27691C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EAD16B4"/>
    <w:multiLevelType w:val="hybridMultilevel"/>
    <w:tmpl w:val="34062E2E"/>
    <w:lvl w:ilvl="0" w:tplc="1BB8A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87AFE">
      <w:start w:val="1"/>
      <w:numFmt w:val="lowerLetter"/>
      <w:lvlText w:val="%2."/>
      <w:lvlJc w:val="left"/>
      <w:pPr>
        <w:ind w:left="1440" w:hanging="360"/>
      </w:pPr>
    </w:lvl>
    <w:lvl w:ilvl="2" w:tplc="EAA2E0C8">
      <w:start w:val="1"/>
      <w:numFmt w:val="lowerRoman"/>
      <w:lvlText w:val="%3."/>
      <w:lvlJc w:val="right"/>
      <w:pPr>
        <w:ind w:left="2160" w:hanging="180"/>
      </w:pPr>
    </w:lvl>
    <w:lvl w:ilvl="3" w:tplc="DDF48FB8">
      <w:start w:val="1"/>
      <w:numFmt w:val="decimal"/>
      <w:lvlText w:val="%4."/>
      <w:lvlJc w:val="left"/>
      <w:pPr>
        <w:ind w:left="2880" w:hanging="360"/>
      </w:pPr>
    </w:lvl>
    <w:lvl w:ilvl="4" w:tplc="E7A442AA">
      <w:start w:val="1"/>
      <w:numFmt w:val="lowerLetter"/>
      <w:lvlText w:val="%5."/>
      <w:lvlJc w:val="left"/>
      <w:pPr>
        <w:ind w:left="3600" w:hanging="360"/>
      </w:pPr>
    </w:lvl>
    <w:lvl w:ilvl="5" w:tplc="0428B954">
      <w:start w:val="1"/>
      <w:numFmt w:val="lowerRoman"/>
      <w:lvlText w:val="%6."/>
      <w:lvlJc w:val="right"/>
      <w:pPr>
        <w:ind w:left="4320" w:hanging="180"/>
      </w:pPr>
    </w:lvl>
    <w:lvl w:ilvl="6" w:tplc="5C662434">
      <w:start w:val="1"/>
      <w:numFmt w:val="decimal"/>
      <w:lvlText w:val="%7."/>
      <w:lvlJc w:val="left"/>
      <w:pPr>
        <w:ind w:left="5040" w:hanging="360"/>
      </w:pPr>
    </w:lvl>
    <w:lvl w:ilvl="7" w:tplc="69AC4730">
      <w:start w:val="1"/>
      <w:numFmt w:val="lowerLetter"/>
      <w:lvlText w:val="%8."/>
      <w:lvlJc w:val="left"/>
      <w:pPr>
        <w:ind w:left="5760" w:hanging="360"/>
      </w:pPr>
    </w:lvl>
    <w:lvl w:ilvl="8" w:tplc="4BC2B4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C6051"/>
    <w:multiLevelType w:val="hybridMultilevel"/>
    <w:tmpl w:val="82E0532E"/>
    <w:lvl w:ilvl="0" w:tplc="8DE40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91098D4">
      <w:start w:val="1"/>
      <w:numFmt w:val="lowerLetter"/>
      <w:lvlText w:val="%2."/>
      <w:lvlJc w:val="left"/>
      <w:pPr>
        <w:ind w:left="1788" w:hanging="360"/>
      </w:pPr>
    </w:lvl>
    <w:lvl w:ilvl="2" w:tplc="86C6CAE2">
      <w:start w:val="1"/>
      <w:numFmt w:val="lowerRoman"/>
      <w:lvlText w:val="%3."/>
      <w:lvlJc w:val="right"/>
      <w:pPr>
        <w:ind w:left="2508" w:hanging="180"/>
      </w:pPr>
    </w:lvl>
    <w:lvl w:ilvl="3" w:tplc="E5E64C2A">
      <w:start w:val="1"/>
      <w:numFmt w:val="decimal"/>
      <w:lvlText w:val="%4."/>
      <w:lvlJc w:val="left"/>
      <w:pPr>
        <w:ind w:left="3228" w:hanging="360"/>
      </w:pPr>
    </w:lvl>
    <w:lvl w:ilvl="4" w:tplc="415E11AA">
      <w:start w:val="1"/>
      <w:numFmt w:val="lowerLetter"/>
      <w:lvlText w:val="%5."/>
      <w:lvlJc w:val="left"/>
      <w:pPr>
        <w:ind w:left="3948" w:hanging="360"/>
      </w:pPr>
    </w:lvl>
    <w:lvl w:ilvl="5" w:tplc="E3DCF23C">
      <w:start w:val="1"/>
      <w:numFmt w:val="lowerRoman"/>
      <w:lvlText w:val="%6."/>
      <w:lvlJc w:val="right"/>
      <w:pPr>
        <w:ind w:left="4668" w:hanging="180"/>
      </w:pPr>
    </w:lvl>
    <w:lvl w:ilvl="6" w:tplc="9B429B68">
      <w:start w:val="1"/>
      <w:numFmt w:val="decimal"/>
      <w:lvlText w:val="%7."/>
      <w:lvlJc w:val="left"/>
      <w:pPr>
        <w:ind w:left="5388" w:hanging="360"/>
      </w:pPr>
    </w:lvl>
    <w:lvl w:ilvl="7" w:tplc="73E0EE4A">
      <w:start w:val="1"/>
      <w:numFmt w:val="lowerLetter"/>
      <w:lvlText w:val="%8."/>
      <w:lvlJc w:val="left"/>
      <w:pPr>
        <w:ind w:left="6108" w:hanging="360"/>
      </w:pPr>
    </w:lvl>
    <w:lvl w:ilvl="8" w:tplc="4AC03A1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F0"/>
    <w:rsid w:val="00037126"/>
    <w:rsid w:val="00206A29"/>
    <w:rsid w:val="00330876"/>
    <w:rsid w:val="003C11F0"/>
    <w:rsid w:val="00473A08"/>
    <w:rsid w:val="007314AD"/>
    <w:rsid w:val="00744E01"/>
    <w:rsid w:val="00780DB5"/>
    <w:rsid w:val="00842691"/>
    <w:rsid w:val="009903F6"/>
    <w:rsid w:val="00A72F25"/>
    <w:rsid w:val="00AB3BFB"/>
    <w:rsid w:val="00D62CB8"/>
    <w:rsid w:val="00D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9190F-BF8C-42FB-A4C2-6E826B7C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8</cp:revision>
  <dcterms:created xsi:type="dcterms:W3CDTF">2026-04-17T08:49:00Z</dcterms:created>
  <dcterms:modified xsi:type="dcterms:W3CDTF">2026-04-28T09:19:00Z</dcterms:modified>
</cp:coreProperties>
</file>