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A61680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A61680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5D7836" w:rsidRPr="00A61680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A61680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61680">
              <w:rPr>
                <w:rFonts w:ascii="PT Astra Serif" w:hAnsi="PT Astra Serif" w:cs="Times New Roman"/>
                <w:bCs/>
                <w:sz w:val="28"/>
                <w:szCs w:val="28"/>
              </w:rPr>
              <w:t>от___ __________20___г. №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FC2812" w:rsidRPr="00A61680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A61680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A61680" w:rsidRDefault="00FC2812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A61680" w:rsidRDefault="00FC2812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A61680" w:rsidRDefault="00FC2812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5D7836" w:rsidRPr="00A61680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A61680" w:rsidRDefault="005D7836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61680">
              <w:rPr>
                <w:rFonts w:ascii="PT Astra Serif" w:hAnsi="PT Astra Serif" w:cs="Times New Roman"/>
                <w:bCs/>
                <w:sz w:val="28"/>
                <w:szCs w:val="28"/>
              </w:rPr>
              <w:t>г. Горно-Алтайск</w:t>
            </w:r>
          </w:p>
          <w:p w:rsidR="00FD7DE8" w:rsidRPr="00A61680" w:rsidRDefault="00FD7DE8" w:rsidP="005D783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A61680" w:rsidRDefault="005D783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943EE6" w:rsidRPr="00A61680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A61680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A61680" w:rsidRDefault="00943EE6" w:rsidP="0053799E">
            <w:pPr>
              <w:jc w:val="center"/>
              <w:rPr>
                <w:rFonts w:ascii="PT Astra Serif" w:hAnsi="PT Astra Serif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A61680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A61680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A61680" w:rsidRDefault="00943EE6" w:rsidP="00A92306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A61680" w:rsidRDefault="00943EE6" w:rsidP="00A92306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:rsidR="0062755D" w:rsidRPr="00A61680" w:rsidRDefault="0062755D" w:rsidP="0062755D">
      <w:pPr>
        <w:tabs>
          <w:tab w:val="left" w:pos="567"/>
        </w:tabs>
        <w:autoSpaceDE w:val="0"/>
        <w:spacing w:line="276" w:lineRule="auto"/>
        <w:ind w:left="567" w:firstLine="567"/>
        <w:rPr>
          <w:rFonts w:ascii="PT Astra Serif" w:hAnsi="PT Astra Serif" w:cs="Times New Roman"/>
          <w:bCs/>
          <w:sz w:val="28"/>
          <w:szCs w:val="28"/>
        </w:rPr>
      </w:pPr>
    </w:p>
    <w:p w:rsidR="0090429E" w:rsidRPr="00A61680" w:rsidRDefault="0090429E" w:rsidP="0090429E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6168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B25C44" w:rsidRPr="00A61680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Pr="00A61680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1048EF">
        <w:rPr>
          <w:rFonts w:ascii="PT Astra Serif" w:hAnsi="PT Astra Serif" w:cs="Times New Roman"/>
          <w:b/>
          <w:bCs/>
          <w:sz w:val="28"/>
          <w:szCs w:val="28"/>
        </w:rPr>
        <w:t xml:space="preserve">пункт 11 </w:t>
      </w:r>
      <w:r w:rsidRPr="00A61680">
        <w:rPr>
          <w:rFonts w:ascii="PT Astra Serif" w:hAnsi="PT Astra Serif" w:cs="Times New Roman"/>
          <w:b/>
          <w:bCs/>
          <w:sz w:val="28"/>
          <w:szCs w:val="28"/>
        </w:rPr>
        <w:t>Административн</w:t>
      </w:r>
      <w:r w:rsidR="001048EF">
        <w:rPr>
          <w:rFonts w:ascii="PT Astra Serif" w:hAnsi="PT Astra Serif" w:cs="Times New Roman"/>
          <w:b/>
          <w:bCs/>
          <w:sz w:val="28"/>
          <w:szCs w:val="28"/>
        </w:rPr>
        <w:t>ого</w:t>
      </w:r>
      <w:r w:rsidRPr="00A61680">
        <w:rPr>
          <w:rFonts w:ascii="PT Astra Serif" w:hAnsi="PT Astra Serif" w:cs="Times New Roman"/>
          <w:b/>
          <w:bCs/>
          <w:sz w:val="28"/>
          <w:szCs w:val="28"/>
        </w:rPr>
        <w:t xml:space="preserve"> регламент</w:t>
      </w:r>
      <w:r w:rsidR="001048EF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A61680">
        <w:rPr>
          <w:rFonts w:ascii="PT Astra Serif" w:hAnsi="PT Astra Serif" w:cs="Times New Roman"/>
          <w:b/>
          <w:bCs/>
          <w:sz w:val="28"/>
          <w:szCs w:val="28"/>
        </w:rPr>
        <w:t xml:space="preserve"> предоставления Министерством экономического развития Республики Алтай государственной услуги «Перевод земельных участков </w:t>
      </w:r>
    </w:p>
    <w:p w:rsidR="0090429E" w:rsidRPr="00A61680" w:rsidRDefault="0090429E" w:rsidP="0090429E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61680">
        <w:rPr>
          <w:rFonts w:ascii="PT Astra Serif" w:hAnsi="PT Astra Serif" w:cs="Times New Roman"/>
          <w:b/>
          <w:bCs/>
          <w:sz w:val="28"/>
          <w:szCs w:val="28"/>
        </w:rPr>
        <w:t>из одной категории в другую»</w:t>
      </w:r>
    </w:p>
    <w:p w:rsidR="0090429E" w:rsidRPr="00A61680" w:rsidRDefault="0090429E" w:rsidP="0090429E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429E" w:rsidRPr="00A61680" w:rsidRDefault="00F57028" w:rsidP="0090429E">
      <w:pPr>
        <w:pStyle w:val="ConsPlu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A61680">
        <w:rPr>
          <w:rFonts w:ascii="PT Astra Serif" w:hAnsi="PT Astra Serif" w:cs="Times New Roman"/>
          <w:sz w:val="28"/>
          <w:szCs w:val="28"/>
        </w:rPr>
        <w:t>В соответствии с пунктом 2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 ноября 2022 г. № 370</w:t>
      </w:r>
      <w:r w:rsidR="0090429E" w:rsidRPr="00A61680">
        <w:rPr>
          <w:rFonts w:ascii="PT Astra Serif" w:hAnsi="PT Astra Serif" w:cs="Times New Roman"/>
          <w:sz w:val="28"/>
          <w:szCs w:val="28"/>
        </w:rPr>
        <w:t xml:space="preserve">, </w:t>
      </w:r>
      <w:r w:rsidR="0090429E" w:rsidRPr="00A61680">
        <w:rPr>
          <w:rFonts w:ascii="PT Astra Serif" w:hAnsi="PT Astra Serif" w:cs="Times New Roman"/>
          <w:b/>
          <w:bCs/>
          <w:spacing w:val="20"/>
          <w:sz w:val="28"/>
          <w:szCs w:val="28"/>
        </w:rPr>
        <w:t>приказываю</w:t>
      </w:r>
      <w:r w:rsidR="0090429E" w:rsidRPr="00A61680">
        <w:rPr>
          <w:rFonts w:ascii="PT Astra Serif" w:hAnsi="PT Astra Serif" w:cs="Times New Roman"/>
          <w:b/>
          <w:sz w:val="28"/>
          <w:szCs w:val="28"/>
        </w:rPr>
        <w:t>:</w:t>
      </w:r>
    </w:p>
    <w:p w:rsidR="0090429E" w:rsidRPr="00A61680" w:rsidRDefault="0090429E" w:rsidP="001048EF">
      <w:pPr>
        <w:autoSpaceDE w:val="0"/>
        <w:autoSpaceDN w:val="0"/>
        <w:adjustRightInd w:val="0"/>
        <w:ind w:firstLine="539"/>
        <w:rPr>
          <w:rFonts w:ascii="PT Astra Serif" w:hAnsi="PT Astra Serif" w:cs="Times New Roman"/>
          <w:sz w:val="28"/>
          <w:szCs w:val="28"/>
          <w:lang w:eastAsia="ru-RU"/>
        </w:rPr>
      </w:pP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Внести в </w:t>
      </w:r>
      <w:r w:rsidR="001048EF">
        <w:rPr>
          <w:rFonts w:ascii="PT Astra Serif" w:hAnsi="PT Astra Serif" w:cs="Times New Roman"/>
          <w:sz w:val="28"/>
          <w:szCs w:val="28"/>
          <w:lang w:eastAsia="ru-RU"/>
        </w:rPr>
        <w:t xml:space="preserve">пункт 11 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>Административн</w:t>
      </w:r>
      <w:r w:rsidR="001048EF">
        <w:rPr>
          <w:rFonts w:ascii="PT Astra Serif" w:hAnsi="PT Astra Serif" w:cs="Times New Roman"/>
          <w:sz w:val="28"/>
          <w:szCs w:val="28"/>
          <w:lang w:eastAsia="ru-RU"/>
        </w:rPr>
        <w:t>ого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hyperlink r:id="rId7" w:history="1">
        <w:r w:rsidRPr="00A61680">
          <w:rPr>
            <w:rFonts w:ascii="PT Astra Serif" w:hAnsi="PT Astra Serif" w:cs="Times New Roman"/>
            <w:sz w:val="28"/>
            <w:szCs w:val="28"/>
            <w:lang w:eastAsia="ru-RU"/>
          </w:rPr>
          <w:t>регламент</w:t>
        </w:r>
      </w:hyperlink>
      <w:r w:rsidR="001048EF"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предоставления Министерством экономического развития Республики Алтай государственной услуги «Перевод земельных участков из одной категории в другую», утвержденн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ый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приказом Министерства экономического развития Республики Алтай от 2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6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декабря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г</w:t>
      </w:r>
      <w:r w:rsidR="000A4DFD" w:rsidRPr="00A61680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 № 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390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>-ОД (официальный портал Республики Алтай в сети «Интернет»: www.altai-republic.ru, 202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>, 2</w:t>
      </w:r>
      <w:r w:rsidR="00F57028" w:rsidRPr="00A61680">
        <w:rPr>
          <w:rFonts w:ascii="PT Astra Serif" w:hAnsi="PT Astra Serif" w:cs="Times New Roman"/>
          <w:sz w:val="28"/>
          <w:szCs w:val="28"/>
          <w:lang w:eastAsia="ru-RU"/>
        </w:rPr>
        <w:t>6 декабря</w:t>
      </w:r>
      <w:r w:rsidR="00A61680">
        <w:rPr>
          <w:rFonts w:ascii="PT Astra Serif" w:hAnsi="PT Astra Serif" w:cs="Times New Roman"/>
          <w:sz w:val="28"/>
          <w:szCs w:val="28"/>
          <w:lang w:eastAsia="ru-RU"/>
        </w:rPr>
        <w:t>; 2023, 20 марта</w:t>
      </w:r>
      <w:r w:rsidRPr="00A61680">
        <w:rPr>
          <w:rFonts w:ascii="PT Astra Serif" w:hAnsi="PT Astra Serif" w:cs="Times New Roman"/>
          <w:sz w:val="28"/>
          <w:szCs w:val="28"/>
          <w:lang w:eastAsia="ru-RU"/>
        </w:rPr>
        <w:t xml:space="preserve">), </w:t>
      </w:r>
      <w:r w:rsidR="001048EF">
        <w:rPr>
          <w:rFonts w:ascii="PT Astra Serif" w:hAnsi="PT Astra Serif" w:cs="Times New Roman"/>
          <w:sz w:val="28"/>
          <w:szCs w:val="28"/>
          <w:lang w:eastAsia="ru-RU"/>
        </w:rPr>
        <w:t xml:space="preserve">изменение, дополнив </w:t>
      </w:r>
      <w:r w:rsidR="00B25C44" w:rsidRPr="00A61680">
        <w:rPr>
          <w:rFonts w:ascii="PT Astra Serif" w:hAnsi="PT Astra Serif" w:cs="Times New Roman"/>
          <w:sz w:val="28"/>
          <w:szCs w:val="28"/>
          <w:lang w:eastAsia="ru-RU"/>
        </w:rPr>
        <w:t>подпунктом «ж» следующего содержания</w:t>
      </w:r>
      <w:r w:rsidR="00F727AF" w:rsidRPr="00A61680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F727AF" w:rsidRPr="00A61680" w:rsidRDefault="00B25C44" w:rsidP="00B25C44">
      <w:pPr>
        <w:autoSpaceDE w:val="0"/>
        <w:autoSpaceDN w:val="0"/>
        <w:adjustRightInd w:val="0"/>
        <w:ind w:firstLine="540"/>
        <w:rPr>
          <w:rFonts w:ascii="PT Astra Serif" w:hAnsi="PT Astra Serif" w:cs="Times New Roman"/>
          <w:sz w:val="28"/>
          <w:szCs w:val="28"/>
          <w:lang w:eastAsia="ru-RU"/>
        </w:rPr>
      </w:pPr>
      <w:r w:rsidRPr="00A616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«ж) </w:t>
      </w:r>
      <w:proofErr w:type="spellStart"/>
      <w:r w:rsidRPr="00A61680">
        <w:rPr>
          <w:rFonts w:ascii="PT Astra Serif" w:eastAsia="Times New Roman" w:hAnsi="PT Astra Serif" w:cs="Times New Roman"/>
          <w:sz w:val="28"/>
          <w:szCs w:val="28"/>
          <w:lang w:eastAsia="ru-RU"/>
        </w:rPr>
        <w:t>выкопировка</w:t>
      </w:r>
      <w:proofErr w:type="spellEnd"/>
      <w:r w:rsidRPr="00A616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из карты функционального зонирования генерального плана сельского поселения с отображением земельного участка, испрашиваемого к переводу, и документы, подтверждающие внесение изменений в генеральный план сельского поселения в отношении данного земельного участка.»</w:t>
      </w:r>
      <w:r w:rsidR="001048E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25C44" w:rsidRPr="00A61680" w:rsidRDefault="00B25C44" w:rsidP="00F727AF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B25C44" w:rsidRPr="00A61680" w:rsidRDefault="00B25C44" w:rsidP="00F727AF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  <w:lang w:eastAsia="ru-RU"/>
        </w:rPr>
      </w:pPr>
    </w:p>
    <w:p w:rsidR="00F57028" w:rsidRPr="00A61680" w:rsidRDefault="00F57028" w:rsidP="0090429E">
      <w:pPr>
        <w:autoSpaceDE w:val="0"/>
        <w:autoSpaceDN w:val="0"/>
        <w:adjustRightInd w:val="0"/>
        <w:ind w:firstLine="540"/>
        <w:rPr>
          <w:rFonts w:ascii="PT Astra Serif" w:eastAsia="Calibri" w:hAnsi="PT Astra Serif" w:cs="Times New Roman"/>
          <w:sz w:val="28"/>
          <w:szCs w:val="28"/>
        </w:rPr>
      </w:pPr>
    </w:p>
    <w:p w:rsidR="007767E2" w:rsidRPr="00A61680" w:rsidRDefault="0090429E" w:rsidP="003547C4">
      <w:pPr>
        <w:autoSpaceDE w:val="0"/>
        <w:autoSpaceDN w:val="0"/>
        <w:adjustRightInd w:val="0"/>
        <w:rPr>
          <w:rFonts w:ascii="PT Astra Serif" w:hAnsi="PT Astra Serif" w:cs="Times New Roman"/>
          <w:bCs/>
          <w:sz w:val="28"/>
          <w:szCs w:val="28"/>
        </w:rPr>
      </w:pPr>
      <w:r w:rsidRPr="00A61680">
        <w:rPr>
          <w:rFonts w:ascii="PT Astra Serif" w:eastAsia="Calibri" w:hAnsi="PT Astra Serif" w:cs="Times New Roman"/>
          <w:sz w:val="28"/>
          <w:szCs w:val="28"/>
        </w:rPr>
        <w:t xml:space="preserve">Министр                                                                                              </w:t>
      </w:r>
      <w:r w:rsidR="003547C4" w:rsidRPr="00A61680"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Pr="00A6168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048E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A61680">
        <w:rPr>
          <w:rFonts w:ascii="PT Astra Serif" w:eastAsia="Calibri" w:hAnsi="PT Astra Serif" w:cs="Times New Roman"/>
          <w:sz w:val="28"/>
          <w:szCs w:val="28"/>
        </w:rPr>
        <w:t xml:space="preserve">  В.В. Тупикин</w:t>
      </w:r>
    </w:p>
    <w:sectPr w:rsidR="007767E2" w:rsidRPr="00A61680" w:rsidSect="003547C4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321262"/>
    <w:multiLevelType w:val="hybridMultilevel"/>
    <w:tmpl w:val="0DD61D20"/>
    <w:lvl w:ilvl="0" w:tplc="B44094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75B7F"/>
    <w:rsid w:val="00085B4E"/>
    <w:rsid w:val="00085C95"/>
    <w:rsid w:val="00093686"/>
    <w:rsid w:val="000A1BBD"/>
    <w:rsid w:val="000A4DFD"/>
    <w:rsid w:val="000B0130"/>
    <w:rsid w:val="000C1B5E"/>
    <w:rsid w:val="000D5683"/>
    <w:rsid w:val="000D7D6C"/>
    <w:rsid w:val="001048EF"/>
    <w:rsid w:val="001118A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200FB3"/>
    <w:rsid w:val="00204898"/>
    <w:rsid w:val="00220084"/>
    <w:rsid w:val="00222086"/>
    <w:rsid w:val="0022239C"/>
    <w:rsid w:val="00227D02"/>
    <w:rsid w:val="00247397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547C4"/>
    <w:rsid w:val="00366481"/>
    <w:rsid w:val="003736BB"/>
    <w:rsid w:val="00374563"/>
    <w:rsid w:val="00375DD0"/>
    <w:rsid w:val="00381016"/>
    <w:rsid w:val="0038615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799E"/>
    <w:rsid w:val="00556C38"/>
    <w:rsid w:val="00570EDE"/>
    <w:rsid w:val="005772C2"/>
    <w:rsid w:val="00583597"/>
    <w:rsid w:val="005945D8"/>
    <w:rsid w:val="00594EDC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2755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767E2"/>
    <w:rsid w:val="00780339"/>
    <w:rsid w:val="007A0928"/>
    <w:rsid w:val="007A1185"/>
    <w:rsid w:val="007B28F3"/>
    <w:rsid w:val="007B508F"/>
    <w:rsid w:val="007B698B"/>
    <w:rsid w:val="007C41D5"/>
    <w:rsid w:val="007C45A1"/>
    <w:rsid w:val="007D0F69"/>
    <w:rsid w:val="007E1F5E"/>
    <w:rsid w:val="007E377C"/>
    <w:rsid w:val="007F1E9B"/>
    <w:rsid w:val="007F3765"/>
    <w:rsid w:val="008006F6"/>
    <w:rsid w:val="00801421"/>
    <w:rsid w:val="00815FB9"/>
    <w:rsid w:val="008169D0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0429E"/>
    <w:rsid w:val="0091239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A036E2"/>
    <w:rsid w:val="00A073B1"/>
    <w:rsid w:val="00A130D4"/>
    <w:rsid w:val="00A146F4"/>
    <w:rsid w:val="00A14E92"/>
    <w:rsid w:val="00A3661A"/>
    <w:rsid w:val="00A60507"/>
    <w:rsid w:val="00A61680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F5806"/>
    <w:rsid w:val="00B11777"/>
    <w:rsid w:val="00B20A79"/>
    <w:rsid w:val="00B2174E"/>
    <w:rsid w:val="00B23E85"/>
    <w:rsid w:val="00B25C44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D001E1"/>
    <w:rsid w:val="00D044D6"/>
    <w:rsid w:val="00D27182"/>
    <w:rsid w:val="00D37EF1"/>
    <w:rsid w:val="00D400B5"/>
    <w:rsid w:val="00D40B7A"/>
    <w:rsid w:val="00D40E75"/>
    <w:rsid w:val="00D448BE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964"/>
    <w:rsid w:val="00F444C7"/>
    <w:rsid w:val="00F47E22"/>
    <w:rsid w:val="00F53275"/>
    <w:rsid w:val="00F56347"/>
    <w:rsid w:val="00F57028"/>
    <w:rsid w:val="00F6145B"/>
    <w:rsid w:val="00F717CE"/>
    <w:rsid w:val="00F727AF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52D2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429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F7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4C1B3E095640E822C2CC3AC61FD698D3139C3DAEE2781019160F1DBBDEABAD05A13C5809D8C107FB3C8449A4BEAF3DEEE35E804BA87C81E6B4D0bDf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3099-7C45-490F-B545-D5AEAF29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18</cp:revision>
  <cp:lastPrinted>2021-12-06T08:14:00Z</cp:lastPrinted>
  <dcterms:created xsi:type="dcterms:W3CDTF">2021-12-06T07:59:00Z</dcterms:created>
  <dcterms:modified xsi:type="dcterms:W3CDTF">2023-12-21T04:46:00Z</dcterms:modified>
</cp:coreProperties>
</file>