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2252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5307"/>
        <w:gridCol w:w="911"/>
      </w:tblGrid>
      <w:tr w:rsidR="006E6280" w:rsidRPr="00821B92" w:rsidTr="006E6280">
        <w:trPr>
          <w:trHeight w:hRule="exact"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Hlk125972846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6E62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280" w:rsidRPr="00821B92" w:rsidRDefault="006E6280" w:rsidP="006E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821B92" w:rsidRDefault="006E6280" w:rsidP="006E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6E628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E6280" w:rsidRPr="00821B92" w:rsidTr="006E6280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6F0CEE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6F0CEE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8250DF8" wp14:editId="10959500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-39370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6F0CEE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821B92" w:rsidRDefault="006E6280" w:rsidP="006E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80" w:rsidRPr="00821B92" w:rsidTr="006E6280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E6280" w:rsidRPr="007C41D5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7423FA" w:rsidRDefault="006E6280" w:rsidP="00AE2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862DDB" w:rsidRDefault="006E6280" w:rsidP="006E6280">
            <w:pPr>
              <w:pStyle w:val="1"/>
              <w:tabs>
                <w:tab w:val="left" w:pos="0"/>
              </w:tabs>
              <w:snapToGrid w:val="0"/>
              <w:outlineLvl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6E6280" w:rsidRPr="00862DDB" w:rsidRDefault="006E6280" w:rsidP="006E6280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ЭКОНОМИЧЕСКОГО РАЗВИТИЯ</w:t>
            </w:r>
          </w:p>
          <w:p w:rsidR="006E6280" w:rsidRPr="00862DDB" w:rsidRDefault="006E6280" w:rsidP="006E6280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6E6280" w:rsidRPr="0075553E" w:rsidRDefault="006E6280" w:rsidP="006E6280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6F0CEE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862DDB" w:rsidRDefault="006E6280" w:rsidP="006E628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>НГ</w:t>
            </w:r>
          </w:p>
          <w:p w:rsidR="006E6280" w:rsidRPr="00862DDB" w:rsidRDefault="006E6280" w:rsidP="006E6280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</w:p>
          <w:p w:rsidR="006E6280" w:rsidRPr="00862DDB" w:rsidRDefault="006E6280" w:rsidP="006E6280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6E6280" w:rsidRPr="006F0CEE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7423FA" w:rsidRDefault="006E6280" w:rsidP="006E6280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6E6280" w:rsidRPr="007423FA" w:rsidTr="006E6280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7C41D5" w:rsidRDefault="006E6280" w:rsidP="00AE2CF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7423FA" w:rsidRDefault="006E6280" w:rsidP="00AE2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9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6E6280" w:rsidRPr="006F0CEE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7423FA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80" w:rsidRPr="007423FA" w:rsidTr="006E6280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7423FA" w:rsidRDefault="006E6280" w:rsidP="00AE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9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6E6280" w:rsidRPr="006F0CEE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7423FA" w:rsidRDefault="006E6280" w:rsidP="006E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80" w:rsidRPr="00821B92" w:rsidTr="006E6280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D96F49" w:rsidRDefault="006E6280" w:rsidP="00AE2CF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86497D" w:rsidRDefault="006E6280" w:rsidP="006E6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РАСПОРЯЖЕНИЕ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6F0CEE" w:rsidRDefault="006E6280" w:rsidP="006E6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B31027" w:rsidRDefault="006E6280" w:rsidP="006E6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10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ЈА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КААН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D96F49" w:rsidRDefault="006E6280" w:rsidP="006E62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E6280" w:rsidRPr="00821B92" w:rsidTr="006E6280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4C155D" w:rsidRDefault="006E6280" w:rsidP="006E62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280" w:rsidRPr="00BF2644" w:rsidRDefault="006E6280" w:rsidP="006E6280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D96F49" w:rsidRDefault="006E6280" w:rsidP="006E62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D96F49" w:rsidRDefault="006E6280" w:rsidP="006E62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E6280" w:rsidRPr="00821B92" w:rsidTr="006E6280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FC2812" w:rsidRDefault="006E6280" w:rsidP="006E62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D96F49" w:rsidRDefault="006E6280" w:rsidP="006E62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E6280" w:rsidRPr="00821B92" w:rsidTr="006E6280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FC2812" w:rsidRDefault="006E6280" w:rsidP="006E62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30 января 2023 г. № 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D96F49" w:rsidRDefault="006E6280" w:rsidP="006E62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E6280" w:rsidRPr="00821B92" w:rsidTr="006E6280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Pr="00140689" w:rsidRDefault="006E6280" w:rsidP="006E6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D96F49" w:rsidRDefault="006E6280" w:rsidP="006E62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E6280" w:rsidRPr="00821B92" w:rsidTr="006E6280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6280" w:rsidRDefault="006E6280" w:rsidP="00AE2C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280" w:rsidRDefault="006E6280" w:rsidP="006E62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6E6280" w:rsidRDefault="006E6280" w:rsidP="006E62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6280" w:rsidRPr="00FC2812" w:rsidRDefault="006E6280" w:rsidP="006E62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6280" w:rsidRPr="00D96F49" w:rsidRDefault="006E6280" w:rsidP="006E628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E6280" w:rsidRDefault="006E6280" w:rsidP="006E6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80" w:rsidRDefault="006E6280" w:rsidP="006E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изъятии объектов недвижимого имущества для государственных нужд </w:t>
      </w:r>
    </w:p>
    <w:p w:rsidR="006E6280" w:rsidRDefault="006E6280" w:rsidP="006E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</w:p>
    <w:p w:rsidR="006E6280" w:rsidRDefault="006E6280" w:rsidP="006E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80" w:rsidRPr="006E6280" w:rsidRDefault="006E6280" w:rsidP="006E62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Положением о Министерстве экономического развития Республики Алтай, утвержденным постановлением Правительства Республики Алтай от 20 ноября 2014 г. № 332, на основании ходатайства Казенного учреждения Республики Алтай «Республиканское управление автомобильных дорог общего пользования «Горно-</w:t>
      </w:r>
      <w:proofErr w:type="spellStart"/>
      <w:r w:rsidRPr="006E6280">
        <w:rPr>
          <w:rFonts w:ascii="Times New Roman" w:hAnsi="Times New Roman" w:cs="Times New Roman"/>
          <w:sz w:val="28"/>
          <w:szCs w:val="28"/>
        </w:rPr>
        <w:t>Алтайавтодор</w:t>
      </w:r>
      <w:proofErr w:type="spellEnd"/>
      <w:r w:rsidRPr="006E62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E6280">
        <w:rPr>
          <w:rFonts w:ascii="Times New Roman" w:hAnsi="Times New Roman" w:cs="Times New Roman"/>
          <w:sz w:val="28"/>
          <w:szCs w:val="28"/>
        </w:rPr>
        <w:t>от 26 января 2023 г. № 177, постановления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80">
        <w:rPr>
          <w:rFonts w:ascii="Times New Roman" w:hAnsi="Times New Roman" w:cs="Times New Roman"/>
          <w:sz w:val="28"/>
          <w:szCs w:val="28"/>
        </w:rPr>
        <w:t xml:space="preserve">от 6 июля 2022 г. № 228 </w:t>
      </w:r>
      <w:r w:rsidRPr="006E628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Схемы территориального планирования Республики Алтай и признании утратившим силу постановления Правительства Республики Алтай от 20 июля 2020 г. № 237», </w:t>
      </w:r>
      <w:r w:rsidRPr="006E6280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Республики Алтай от 24 января 2023 г.    № 17-Д «Об утверждении документации по планировке территории для реконструкции линейного объекта регионального значения «Усть-Сема-Чемал-Куюс на участке км 32+050 – км 32+550»:</w:t>
      </w:r>
    </w:p>
    <w:p w:rsidR="006E6280" w:rsidRPr="006E6280" w:rsidRDefault="006E6280" w:rsidP="006E62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>1. Изъять для государственных нужд Республики Алтай в целях реконструкции линейного объекта регионального значения «Усть-Сема-Чемал-Куюс на участке км 32+050 – км 32+550» объекты недвижимого имущества, расположенные в муниципальном образовании «</w:t>
      </w:r>
      <w:proofErr w:type="spellStart"/>
      <w:r w:rsidRPr="006E6280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6E6280">
        <w:rPr>
          <w:rFonts w:ascii="Times New Roman" w:hAnsi="Times New Roman" w:cs="Times New Roman"/>
          <w:sz w:val="28"/>
          <w:szCs w:val="28"/>
        </w:rPr>
        <w:t xml:space="preserve"> район» (Приложения №№ 1, 2 к настоящему Распоряжению).  </w:t>
      </w:r>
    </w:p>
    <w:p w:rsidR="006E6280" w:rsidRPr="006E6280" w:rsidRDefault="006E6280" w:rsidP="006E62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 xml:space="preserve">2. Отделу по управлению земельными ресурсами Министерства экономического развития Республики Алтай в течение десяти дней со дня принятия настоящего Распоряжения осуществить действия, установленные пунктом 10 </w:t>
      </w:r>
      <w:hyperlink r:id="rId6" w:history="1">
        <w:r w:rsidRPr="006E62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56.6 Земельного кодекса Российской Федерации</w:t>
        </w:r>
      </w:hyperlink>
      <w:r w:rsidRPr="006E6280">
        <w:rPr>
          <w:rFonts w:ascii="Times New Roman" w:hAnsi="Times New Roman" w:cs="Times New Roman"/>
          <w:sz w:val="28"/>
          <w:szCs w:val="28"/>
        </w:rPr>
        <w:t>.</w:t>
      </w: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>3. Казенному учреждению Республики Алтай «Республиканское управление автомобильных дорог общего пользования «Горно-</w:t>
      </w:r>
      <w:proofErr w:type="spellStart"/>
      <w:r w:rsidRPr="006E6280">
        <w:rPr>
          <w:rFonts w:ascii="Times New Roman" w:hAnsi="Times New Roman" w:cs="Times New Roman"/>
          <w:sz w:val="28"/>
          <w:szCs w:val="28"/>
        </w:rPr>
        <w:t>Алтайавтодор</w:t>
      </w:r>
      <w:proofErr w:type="spellEnd"/>
      <w:r w:rsidRPr="006E6280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 xml:space="preserve">3.1. Выступить заказчиком кадастровых работ в целях образования земельных участков из земельных участков, указанных в </w:t>
      </w:r>
      <w:hyperlink r:id="rId7" w:anchor="P42" w:history="1">
        <w:r w:rsidRPr="006E62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6E6280">
        <w:rPr>
          <w:rFonts w:ascii="Times New Roman" w:hAnsi="Times New Roman" w:cs="Times New Roman"/>
          <w:sz w:val="28"/>
          <w:szCs w:val="28"/>
        </w:rPr>
        <w:t xml:space="preserve"> № 2 к настоящему Распоряжению, в соответствии с проектом межевания территории.</w:t>
      </w: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lastRenderedPageBreak/>
        <w:t xml:space="preserve">3.2. Выступить заказчиком работ по оценке объектов недвижимого имущества, указанных в </w:t>
      </w:r>
      <w:hyperlink r:id="rId8" w:anchor="P42" w:history="1">
        <w:r w:rsidRPr="006E62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Приложениях</w:t>
        </w:r>
      </w:hyperlink>
      <w:r w:rsidRPr="006E6280">
        <w:rPr>
          <w:rFonts w:ascii="Times New Roman" w:hAnsi="Times New Roman" w:cs="Times New Roman"/>
          <w:sz w:val="28"/>
          <w:szCs w:val="28"/>
        </w:rPr>
        <w:t xml:space="preserve"> № 1 и № 2 (далее – объекты недвижимого имущества) к настоящему Распоряжению, с учетом положений статьи 56.8 Земельного кодекса Российской Федерации.</w:t>
      </w:r>
    </w:p>
    <w:p w:rsidR="006E6280" w:rsidRPr="006E6280" w:rsidRDefault="006E6280" w:rsidP="006E62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 xml:space="preserve">3.3. Направить правообладателям объектов недвижимого имущества проекты соглашений об изъятии объектов недвижимого имущества, принять меры по заключению указанных соглашений, предоставить возмещение за подлежащие изъятию объекты недвижимого имущества. </w:t>
      </w: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>3.4. Направить соглашения об изъятии объектов недвижимого имущества в Министерство экономического развития Республики Алтай для обеспечения регистрации права собственности Республики Алтай на изъятые объекты недвижимого имущества в органе регистрации прав.</w:t>
      </w:r>
    </w:p>
    <w:p w:rsidR="006E6280" w:rsidRPr="006E6280" w:rsidRDefault="006E6280" w:rsidP="006E6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 xml:space="preserve">3.5. В установленном законом порядке обеспечить предъявление исков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280">
        <w:rPr>
          <w:rFonts w:ascii="Times New Roman" w:hAnsi="Times New Roman" w:cs="Times New Roman"/>
          <w:sz w:val="28"/>
          <w:szCs w:val="28"/>
        </w:rPr>
        <w:t xml:space="preserve">    о принудительном изъятии объекта недвижимого имущества в случае, если по истечении девяноста дней со дня получения правообладателем изымаемого объекта недвижимости проекта соглашения об изъятии объекта недвижимого имущества не представлено подписанное соглашение об изъятии объекта недвижимого имущества. </w:t>
      </w:r>
    </w:p>
    <w:p w:rsidR="006E6280" w:rsidRPr="006E6280" w:rsidRDefault="006E6280" w:rsidP="006E6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>3.6. Предоставить возмещение правообладателю изымаемого объекта недвижимого имущества для государственных нужд Республики Алтай в соответствии со вступившим в законную силу решением суда о принудительном изъятии объекта недвижимости.</w:t>
      </w: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начальника отдела по управлению земельными ресурсами </w:t>
      </w:r>
      <w:proofErr w:type="spellStart"/>
      <w:r w:rsidRPr="006E6280">
        <w:rPr>
          <w:rFonts w:ascii="Times New Roman" w:hAnsi="Times New Roman" w:cs="Times New Roman"/>
          <w:sz w:val="28"/>
          <w:szCs w:val="28"/>
        </w:rPr>
        <w:t>Ялбакова</w:t>
      </w:r>
      <w:proofErr w:type="spellEnd"/>
      <w:r w:rsidRPr="006E628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E6280" w:rsidRDefault="006E6280" w:rsidP="006E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80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6280">
        <w:rPr>
          <w:rFonts w:ascii="Times New Roman" w:hAnsi="Times New Roman" w:cs="Times New Roman"/>
          <w:sz w:val="28"/>
          <w:szCs w:val="28"/>
        </w:rPr>
        <w:t xml:space="preserve">В.В. Тупикин </w:t>
      </w: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280" w:rsidRPr="006E6280" w:rsidRDefault="006E6280" w:rsidP="006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6280" w:rsidRPr="006E6280" w:rsidSect="006E6280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:rsidR="006E6280" w:rsidRDefault="006E6280" w:rsidP="006E62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6280" w:rsidRDefault="006E6280" w:rsidP="000D04B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E6280" w:rsidRDefault="006E6280" w:rsidP="006E62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6280" w:rsidRDefault="006E6280" w:rsidP="006E62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к распоряжению Министерства экономического</w:t>
      </w:r>
    </w:p>
    <w:p w:rsidR="006E6280" w:rsidRDefault="006E6280" w:rsidP="006E62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развития Республики Алтай</w:t>
      </w:r>
    </w:p>
    <w:p w:rsidR="006E6280" w:rsidRDefault="006E6280" w:rsidP="006E62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от «30» января 2023 года № 44</w:t>
      </w:r>
    </w:p>
    <w:p w:rsidR="006E6280" w:rsidRDefault="006E6280" w:rsidP="006E6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E6280" w:rsidRDefault="006E6280" w:rsidP="006E6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6E6280" w:rsidRDefault="006E6280" w:rsidP="006E6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объектов недвижимого имущества, подлежащих изъятию для государственных нужд Республики Алтай в целях реконструкции линейного объекта регионального значения «Усть-Сема-Чемал-Куюс на участке км 32+050 – км 32+550»</w:t>
      </w:r>
    </w:p>
    <w:p w:rsidR="006E6280" w:rsidRDefault="006E6280" w:rsidP="006E6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1984"/>
        <w:gridCol w:w="2552"/>
        <w:gridCol w:w="2410"/>
        <w:gridCol w:w="5668"/>
      </w:tblGrid>
      <w:tr w:rsidR="006E6280" w:rsidTr="006E6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Правообладатель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права на объект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объекта недвижимого имущества и площадь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Местоположение объекта недвижимого имущества </w:t>
            </w:r>
          </w:p>
        </w:tc>
      </w:tr>
      <w:tr w:rsidR="006E6280" w:rsidTr="006E6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E6280" w:rsidTr="006E6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&lt;данные изъяты&gt;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 </w:t>
            </w:r>
          </w:p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собственность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населенных пунктов - для ведения дачного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04:05:050206:1964, </w:t>
            </w:r>
          </w:p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с.Элекмонар</w:t>
            </w:r>
            <w:proofErr w:type="spellEnd"/>
          </w:p>
        </w:tc>
      </w:tr>
      <w:tr w:rsidR="006E6280" w:rsidTr="006E6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&lt;данные изъяты&gt;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 индивидуальный жилой дом</w:t>
            </w:r>
          </w:p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населенных пунктов - для ведения дачного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04:05:050206:1984, </w:t>
            </w:r>
          </w:p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04:05:050206:2737, </w:t>
            </w:r>
          </w:p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Элекмонарское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с.Элекмонар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дом 2</w:t>
            </w:r>
          </w:p>
        </w:tc>
      </w:tr>
      <w:tr w:rsidR="006E6280" w:rsidTr="006E62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&lt;данные изъяты&gt;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участок,</w:t>
            </w:r>
          </w:p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населенных пунктов - для ведения дачного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04:05:050206:1986, 1080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80" w:rsidRDefault="006E62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с.Элекмонар</w:t>
            </w:r>
            <w:proofErr w:type="spellEnd"/>
          </w:p>
        </w:tc>
      </w:tr>
    </w:tbl>
    <w:p w:rsidR="006E6280" w:rsidRDefault="006E6280" w:rsidP="006E628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6280" w:rsidRDefault="006E6280" w:rsidP="006E6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</w:t>
      </w:r>
    </w:p>
    <w:p w:rsidR="006E6280" w:rsidRDefault="006E6280" w:rsidP="006E628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</w:t>
      </w:r>
    </w:p>
    <w:p w:rsidR="006E6280" w:rsidRDefault="006E6280" w:rsidP="000D04B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0D04B2" w:rsidRDefault="006E6280" w:rsidP="000D04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4D5F90">
        <w:rPr>
          <w:rFonts w:ascii="Times New Roman" w:hAnsi="Times New Roman" w:cs="Times New Roman"/>
        </w:rPr>
        <w:t xml:space="preserve"> </w:t>
      </w:r>
      <w:r w:rsidR="004A7068">
        <w:rPr>
          <w:rFonts w:ascii="Times New Roman" w:hAnsi="Times New Roman" w:cs="Times New Roman"/>
          <w:sz w:val="24"/>
          <w:szCs w:val="24"/>
        </w:rPr>
        <w:t>ПРИЛОЖЕНИЕ</w:t>
      </w:r>
      <w:r w:rsidR="001720C3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D04B2" w:rsidRDefault="000D04B2" w:rsidP="000D04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к распоряжению Министерства экономического</w:t>
      </w:r>
    </w:p>
    <w:p w:rsidR="000D04B2" w:rsidRDefault="000D04B2" w:rsidP="000D04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64F8F">
        <w:rPr>
          <w:rFonts w:ascii="Times New Roman" w:hAnsi="Times New Roman" w:cs="Times New Roman"/>
          <w:sz w:val="24"/>
          <w:szCs w:val="24"/>
        </w:rPr>
        <w:t xml:space="preserve">                     развития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0D04B2" w:rsidRDefault="000D04B2" w:rsidP="000D04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A2E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5587">
        <w:rPr>
          <w:rFonts w:ascii="Times New Roman" w:hAnsi="Times New Roman" w:cs="Times New Roman"/>
          <w:sz w:val="24"/>
          <w:szCs w:val="24"/>
        </w:rPr>
        <w:t xml:space="preserve">   от «</w:t>
      </w:r>
      <w:r w:rsidR="001720C3">
        <w:rPr>
          <w:rFonts w:ascii="Times New Roman" w:hAnsi="Times New Roman" w:cs="Times New Roman"/>
          <w:sz w:val="24"/>
          <w:szCs w:val="24"/>
        </w:rPr>
        <w:t>30</w:t>
      </w:r>
      <w:r w:rsidR="007A5587">
        <w:rPr>
          <w:rFonts w:ascii="Times New Roman" w:hAnsi="Times New Roman" w:cs="Times New Roman"/>
          <w:sz w:val="24"/>
          <w:szCs w:val="24"/>
        </w:rPr>
        <w:t xml:space="preserve">» </w:t>
      </w:r>
      <w:r w:rsidR="001720C3">
        <w:rPr>
          <w:rFonts w:ascii="Times New Roman" w:hAnsi="Times New Roman" w:cs="Times New Roman"/>
          <w:sz w:val="24"/>
          <w:szCs w:val="24"/>
        </w:rPr>
        <w:t>января</w:t>
      </w:r>
      <w:r w:rsidR="007A5587">
        <w:rPr>
          <w:rFonts w:ascii="Times New Roman" w:hAnsi="Times New Roman" w:cs="Times New Roman"/>
          <w:sz w:val="24"/>
          <w:szCs w:val="24"/>
        </w:rPr>
        <w:t xml:space="preserve"> 202</w:t>
      </w:r>
      <w:r w:rsidR="001720C3">
        <w:rPr>
          <w:rFonts w:ascii="Times New Roman" w:hAnsi="Times New Roman" w:cs="Times New Roman"/>
          <w:sz w:val="24"/>
          <w:szCs w:val="24"/>
        </w:rPr>
        <w:t>3</w:t>
      </w:r>
      <w:r w:rsidR="00964F8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A053D">
        <w:rPr>
          <w:rFonts w:ascii="Times New Roman" w:hAnsi="Times New Roman" w:cs="Times New Roman"/>
          <w:sz w:val="24"/>
          <w:szCs w:val="24"/>
        </w:rPr>
        <w:t xml:space="preserve"> </w:t>
      </w:r>
      <w:r w:rsidR="00FB5F67">
        <w:rPr>
          <w:rFonts w:ascii="Times New Roman" w:hAnsi="Times New Roman" w:cs="Times New Roman"/>
          <w:sz w:val="24"/>
          <w:szCs w:val="24"/>
        </w:rPr>
        <w:t>44</w:t>
      </w:r>
    </w:p>
    <w:bookmarkEnd w:id="0"/>
    <w:p w:rsidR="00AC40BA" w:rsidRPr="00530DDF" w:rsidRDefault="000D04B2" w:rsidP="007A558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4B2">
        <w:rPr>
          <w:rFonts w:ascii="Times New Roman" w:eastAsia="Times New Roman" w:hAnsi="Times New Roman" w:cs="Times New Roman"/>
        </w:rPr>
        <w:t xml:space="preserve"> </w:t>
      </w:r>
    </w:p>
    <w:p w:rsidR="00AC40BA" w:rsidRPr="001720C3" w:rsidRDefault="00AC40BA" w:rsidP="00AC40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0C3">
        <w:rPr>
          <w:rFonts w:ascii="Times New Roman" w:hAnsi="Times New Roman" w:cs="Times New Roman"/>
          <w:sz w:val="26"/>
          <w:szCs w:val="26"/>
        </w:rPr>
        <w:t>СПИСОК</w:t>
      </w:r>
    </w:p>
    <w:p w:rsidR="00C22B68" w:rsidRPr="001720C3" w:rsidRDefault="001720C3" w:rsidP="00C51E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0C3">
        <w:rPr>
          <w:rFonts w:ascii="Times New Roman" w:hAnsi="Times New Roman" w:cs="Times New Roman"/>
          <w:sz w:val="26"/>
          <w:szCs w:val="26"/>
        </w:rPr>
        <w:t>земельных участков,</w:t>
      </w:r>
      <w:r w:rsidR="00AC40BA" w:rsidRPr="001720C3">
        <w:rPr>
          <w:rFonts w:ascii="Times New Roman" w:hAnsi="Times New Roman" w:cs="Times New Roman"/>
          <w:sz w:val="26"/>
          <w:szCs w:val="26"/>
        </w:rPr>
        <w:t xml:space="preserve"> из которых предстоит образовать земельные участки, подлежащие</w:t>
      </w:r>
      <w:r w:rsidR="00C51EED" w:rsidRPr="001720C3">
        <w:rPr>
          <w:rFonts w:ascii="Times New Roman" w:hAnsi="Times New Roman" w:cs="Times New Roman"/>
          <w:sz w:val="26"/>
          <w:szCs w:val="26"/>
        </w:rPr>
        <w:t xml:space="preserve"> </w:t>
      </w:r>
      <w:r w:rsidR="00AC40BA" w:rsidRPr="001720C3">
        <w:rPr>
          <w:rFonts w:ascii="Times New Roman" w:hAnsi="Times New Roman" w:cs="Times New Roman"/>
          <w:sz w:val="26"/>
          <w:szCs w:val="26"/>
        </w:rPr>
        <w:t xml:space="preserve">изъятию для государственных нужд Республики Алтай в </w:t>
      </w:r>
      <w:r>
        <w:rPr>
          <w:rFonts w:ascii="Times New Roman" w:hAnsi="Times New Roman" w:cs="Times New Roman"/>
          <w:sz w:val="26"/>
          <w:szCs w:val="26"/>
        </w:rPr>
        <w:t xml:space="preserve">целях </w:t>
      </w:r>
      <w:r w:rsidRPr="001720C3">
        <w:rPr>
          <w:rFonts w:ascii="Times New Roman" w:hAnsi="Times New Roman" w:cs="Times New Roman"/>
          <w:sz w:val="26"/>
          <w:szCs w:val="26"/>
        </w:rPr>
        <w:t>реконструкции линейного объекта регионального значения «Усть-Сема-Чемал-Куюс на участке км 32+050 – км 32+550»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2551"/>
        <w:gridCol w:w="2052"/>
        <w:gridCol w:w="3618"/>
        <w:gridCol w:w="2552"/>
      </w:tblGrid>
      <w:tr w:rsidR="00AC40BA" w:rsidTr="00C22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827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Правообладатель земельного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права на 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Местоположение и площадь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образуемых земельных участков, подлежащих изъятию</w:t>
            </w:r>
          </w:p>
        </w:tc>
      </w:tr>
      <w:tr w:rsidR="00AC40BA" w:rsidTr="00C22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BA" w:rsidRDefault="00AC4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30C18" w:rsidTr="00C22B68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8" w:rsidRDefault="007A5587" w:rsidP="00C30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8" w:rsidRDefault="00CE630C" w:rsidP="00C30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&lt;данные изъяты&gt;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8" w:rsidRDefault="001853AA" w:rsidP="00C30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8" w:rsidRDefault="001853AA" w:rsidP="007A5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Земли населенных пунктов, для ведения дачного хозяйства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8" w:rsidRDefault="001853AA" w:rsidP="00C30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04:05:050206:2740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8" w:rsidRDefault="001853AA" w:rsidP="00F301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с.Элекмонар</w:t>
            </w:r>
            <w:proofErr w:type="spellEnd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1299 </w:t>
            </w:r>
            <w:proofErr w:type="spellStart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8" w:rsidRDefault="001853AA" w:rsidP="00C30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2740</w:t>
            </w:r>
            <w:r w:rsidR="007A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:ЗУ</w:t>
            </w:r>
            <w:proofErr w:type="gramEnd"/>
            <w:r w:rsidR="007A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</w:t>
            </w:r>
            <w:r w:rsidR="007A5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F30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853AA" w:rsidTr="00C22B68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A" w:rsidRDefault="001853AA" w:rsidP="00C30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A" w:rsidRDefault="00CE630C" w:rsidP="00C30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&lt;данные изъяты&gt;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A" w:rsidRDefault="001853AA" w:rsidP="00C30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A" w:rsidRDefault="001853AA" w:rsidP="007A55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пунктов, для ведения дачного хозяйства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A" w:rsidRDefault="001853AA" w:rsidP="00C30C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04:05:050206:2739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A" w:rsidRDefault="001853AA" w:rsidP="00F301F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с.Элекмонар</w:t>
            </w:r>
            <w:proofErr w:type="spellEnd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108788 </w:t>
            </w:r>
            <w:proofErr w:type="spellStart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A" w:rsidRDefault="001853AA" w:rsidP="00C30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2739:ЗУ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площадью 732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73668" w:rsidTr="00C22B68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8" w:rsidRDefault="001853AA" w:rsidP="005E54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8" w:rsidRDefault="00CE630C" w:rsidP="005E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&lt;данные изъяты&gt;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8" w:rsidRDefault="00426B2D" w:rsidP="005E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8" w:rsidRDefault="00426B2D" w:rsidP="005E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Земли сельскохозяйственного назначения, для </w:t>
            </w:r>
            <w:r w:rsidR="00A41E85">
              <w:rPr>
                <w:rFonts w:ascii="Times New Roman" w:hAnsi="Times New Roman" w:cs="Times New Roman"/>
                <w:lang w:eastAsia="en-US"/>
              </w:rPr>
              <w:t>ведения личного подсобного хозяйства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8" w:rsidRDefault="00FC7327" w:rsidP="005E54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04:05:050206:155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8" w:rsidRDefault="009060DB" w:rsidP="007A55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Местоположение: установлено относительно ориентира, расположенного в границах участка. Ориентир плато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Почтовый адрес ориентира: Республика Алтай,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Чемальский</w:t>
            </w:r>
            <w:proofErr w:type="spellEnd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39900 </w:t>
            </w:r>
            <w:proofErr w:type="spellStart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2D" w:rsidRDefault="009060DB" w:rsidP="005E54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площадью 8880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41E85" w:rsidTr="00C22B68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A41E85" w:rsidP="00A41E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CE630C" w:rsidP="00A41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&lt;данные изъяты&gt;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A41E85" w:rsidP="00A41E85">
            <w:r w:rsidRPr="00700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A41E85" w:rsidP="009060DB">
            <w:pPr>
              <w:jc w:val="center"/>
            </w:pPr>
            <w:r w:rsidRPr="001F08B0">
              <w:rPr>
                <w:rFonts w:ascii="Times New Roman" w:hAnsi="Times New Roman" w:cs="Times New Roman"/>
                <w:lang w:eastAsia="en-US"/>
              </w:rPr>
              <w:t>Земли сельскохозяйственного назначения, для ведения личного подсобного хозяйства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096018" w:rsidP="00A41E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04:05:050206:177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096018" w:rsidP="00A41E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Местоположение: установлено относительно ориентира, расположенного в границах участка. Ориентир юго-восточная часть урочища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примерно в 1,8 км юго-восточнее устья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р.Эликманар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Почтовый адрес ориентира: Республика Алтай,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Чемальский</w:t>
            </w:r>
            <w:proofErr w:type="spellEnd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14400 </w:t>
            </w:r>
            <w:proofErr w:type="spellStart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11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096018" w:rsidP="00A41E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площадью 2430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41E85" w:rsidTr="00C22B68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A41E85" w:rsidP="00A41E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CE630C" w:rsidP="00A41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&lt;данные изъяты&gt;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A41E85" w:rsidP="00A41E85">
            <w:r w:rsidRPr="00700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A41E85" w:rsidP="009060DB">
            <w:pPr>
              <w:jc w:val="center"/>
            </w:pPr>
            <w:r w:rsidRPr="001F08B0">
              <w:rPr>
                <w:rFonts w:ascii="Times New Roman" w:hAnsi="Times New Roman" w:cs="Times New Roman"/>
                <w:lang w:eastAsia="en-US"/>
              </w:rPr>
              <w:t>Земли сельскохозяйственного назначения, для ведения личного подсобного хозяйства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1148A9" w:rsidP="00A41E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04:05:050206:2546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1148A9" w:rsidP="00A41E8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Элекмонарское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14363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5" w:rsidRDefault="001148A9" w:rsidP="00A41E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04:05:050206: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2546:ЗУ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 площадью 2802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13535" w:rsidRDefault="00013535" w:rsidP="00AC40BA">
      <w:pPr>
        <w:jc w:val="center"/>
      </w:pPr>
    </w:p>
    <w:p w:rsidR="004E6E95" w:rsidRDefault="00AC40BA" w:rsidP="00013535">
      <w:pPr>
        <w:jc w:val="center"/>
      </w:pPr>
      <w:r>
        <w:t>_________________________________</w:t>
      </w:r>
    </w:p>
    <w:sectPr w:rsidR="004E6E95" w:rsidSect="006E62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BA"/>
    <w:rsid w:val="0000205F"/>
    <w:rsid w:val="00013535"/>
    <w:rsid w:val="00096018"/>
    <w:rsid w:val="000C69FC"/>
    <w:rsid w:val="000D04B2"/>
    <w:rsid w:val="001148A9"/>
    <w:rsid w:val="00124D9F"/>
    <w:rsid w:val="001720C3"/>
    <w:rsid w:val="001853AA"/>
    <w:rsid w:val="00241EAA"/>
    <w:rsid w:val="002B427E"/>
    <w:rsid w:val="002F19FA"/>
    <w:rsid w:val="00373668"/>
    <w:rsid w:val="00426B2D"/>
    <w:rsid w:val="004A44B7"/>
    <w:rsid w:val="004A7068"/>
    <w:rsid w:val="004D5F90"/>
    <w:rsid w:val="004E6E95"/>
    <w:rsid w:val="004F6498"/>
    <w:rsid w:val="005027A8"/>
    <w:rsid w:val="00503B53"/>
    <w:rsid w:val="00530DDF"/>
    <w:rsid w:val="005432D0"/>
    <w:rsid w:val="005E54F3"/>
    <w:rsid w:val="00602974"/>
    <w:rsid w:val="006629A7"/>
    <w:rsid w:val="006E6280"/>
    <w:rsid w:val="0075182A"/>
    <w:rsid w:val="007A5587"/>
    <w:rsid w:val="00803209"/>
    <w:rsid w:val="0082799A"/>
    <w:rsid w:val="00853327"/>
    <w:rsid w:val="00863E5D"/>
    <w:rsid w:val="008952C3"/>
    <w:rsid w:val="009060DB"/>
    <w:rsid w:val="00964F8F"/>
    <w:rsid w:val="0097687B"/>
    <w:rsid w:val="009F761F"/>
    <w:rsid w:val="00A41E85"/>
    <w:rsid w:val="00A63449"/>
    <w:rsid w:val="00A65672"/>
    <w:rsid w:val="00A7728F"/>
    <w:rsid w:val="00AA053D"/>
    <w:rsid w:val="00AB49D5"/>
    <w:rsid w:val="00AC40BA"/>
    <w:rsid w:val="00AD07FC"/>
    <w:rsid w:val="00C22B68"/>
    <w:rsid w:val="00C30C18"/>
    <w:rsid w:val="00C4480C"/>
    <w:rsid w:val="00C51EED"/>
    <w:rsid w:val="00C80EFD"/>
    <w:rsid w:val="00CA2E97"/>
    <w:rsid w:val="00CE630C"/>
    <w:rsid w:val="00DA46CB"/>
    <w:rsid w:val="00E004B3"/>
    <w:rsid w:val="00E02D85"/>
    <w:rsid w:val="00E35906"/>
    <w:rsid w:val="00EA52EC"/>
    <w:rsid w:val="00EC71E6"/>
    <w:rsid w:val="00F301FE"/>
    <w:rsid w:val="00FB0B04"/>
    <w:rsid w:val="00FB306A"/>
    <w:rsid w:val="00FB5F67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9C50"/>
  <w15:chartTrackingRefBased/>
  <w15:docId w15:val="{4A02D3BB-E71E-43B6-B3D5-F5378F0B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0B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2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C40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0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2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6E6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80;&#1079;&#1098;&#1103;&#1090;&#1080;&#1077;%20&#1079;&#1091;\&#1080;&#1079;&#1098;&#1103;&#1090;&#1080;&#1077;%20&#1059;&#1089;&#1090;&#1100;-&#1050;&#1086;&#1082;&#1089;&#1072;%20&#1076;&#1086;&#1088;&#1086;&#1075;&#1072;%202019%20&#1090;&#1102;&#1085;&#1075;&#1091;&#1088;\&#1056;&#1040;&#1057;&#1055;&#1054;&#1056;&#1071;&#1046;&#1045;&#1053;&#1048;&#1045;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4;&#1086;&#1080;%20&#1076;&#1086;&#1082;&#1091;&#1084;&#1077;&#1085;&#1090;&#1099;\&#1080;&#1079;&#1098;&#1103;&#1090;&#1080;&#1077;%20&#1079;&#1091;\&#1080;&#1079;&#1098;&#1103;&#1090;&#1080;&#1077;%20&#1059;&#1089;&#1090;&#1100;-&#1050;&#1086;&#1082;&#1089;&#1072;%20&#1076;&#1086;&#1088;&#1086;&#1075;&#1072;%202019%20&#1090;&#1102;&#1085;&#1075;&#1091;&#1088;\&#1056;&#1040;&#1057;&#1055;&#1054;&#1056;&#1071;&#1046;&#1045;&#1053;&#1048;&#1045;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9428A127E42D4AFFDADC918D937FEF4B520503312D450318F39D255A1B20EE68B357A502FQBxD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2022-04-07T05:01:00Z</cp:lastPrinted>
  <dcterms:created xsi:type="dcterms:W3CDTF">2023-01-31T07:25:00Z</dcterms:created>
  <dcterms:modified xsi:type="dcterms:W3CDTF">2023-01-31T07:25:00Z</dcterms:modified>
</cp:coreProperties>
</file>