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15B" w:rsidRDefault="00C8715B">
      <w:pPr>
        <w:pStyle w:val="ConsPlusNormal"/>
        <w:jc w:val="center"/>
      </w:pPr>
      <w:r>
        <w:t>АНКЕТА</w:t>
      </w:r>
    </w:p>
    <w:p w:rsidR="00C8715B" w:rsidRDefault="00C8715B">
      <w:pPr>
        <w:pStyle w:val="ConsPlusNormal"/>
        <w:jc w:val="center"/>
      </w:pPr>
      <w:r>
        <w:t>НА ИСПОЛЬЗОВАНИЕ РЕГИОНАЛЬНОГО БРЕНДА (ТОВАРНОГО</w:t>
      </w:r>
    </w:p>
    <w:p w:rsidR="00C8715B" w:rsidRDefault="00C8715B">
      <w:pPr>
        <w:pStyle w:val="ConsPlusNormal"/>
        <w:jc w:val="center"/>
      </w:pPr>
      <w:r>
        <w:t>ЗНАКА, ЗНАКА ОБСЛУЖИВАНИЯ) "ГОРНЫЙ АЛТАЙ" (НА ТОВАР)</w:t>
      </w:r>
    </w:p>
    <w:p w:rsidR="00C8715B" w:rsidRDefault="00C8715B">
      <w:pPr>
        <w:pStyle w:val="ConsPlusNormal"/>
        <w:jc w:val="both"/>
        <w:outlineLvl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50"/>
        <w:gridCol w:w="405"/>
        <w:gridCol w:w="540"/>
        <w:gridCol w:w="360"/>
        <w:gridCol w:w="540"/>
        <w:gridCol w:w="360"/>
        <w:gridCol w:w="360"/>
        <w:gridCol w:w="1800"/>
        <w:gridCol w:w="360"/>
        <w:gridCol w:w="360"/>
        <w:gridCol w:w="2608"/>
      </w:tblGrid>
      <w:tr w:rsidR="00C8715B">
        <w:tc>
          <w:tcPr>
            <w:tcW w:w="2295" w:type="dxa"/>
            <w:gridSpan w:val="3"/>
          </w:tcPr>
          <w:p w:rsidR="00C8715B" w:rsidRDefault="00C8715B">
            <w:pPr>
              <w:pStyle w:val="ConsPlusNormal"/>
              <w:jc w:val="center"/>
            </w:pPr>
            <w:r>
              <w:t>Организационно-правовая форма</w:t>
            </w:r>
          </w:p>
        </w:tc>
        <w:tc>
          <w:tcPr>
            <w:tcW w:w="3420" w:type="dxa"/>
            <w:gridSpan w:val="5"/>
          </w:tcPr>
          <w:p w:rsidR="00C8715B" w:rsidRDefault="00C8715B">
            <w:pPr>
              <w:pStyle w:val="ConsPlusNormal"/>
              <w:jc w:val="center"/>
            </w:pPr>
            <w:r>
              <w:t>Полное наименование юридического лица, Ф.И.О. индивидуального предпринимателя</w:t>
            </w:r>
          </w:p>
        </w:tc>
        <w:tc>
          <w:tcPr>
            <w:tcW w:w="3328" w:type="dxa"/>
            <w:gridSpan w:val="3"/>
          </w:tcPr>
          <w:p w:rsidR="00C8715B" w:rsidRDefault="00C8715B">
            <w:pPr>
              <w:pStyle w:val="ConsPlusNormal"/>
              <w:jc w:val="center"/>
            </w:pPr>
            <w:r>
              <w:t>Полное наименование заявляемого товара</w:t>
            </w:r>
          </w:p>
        </w:tc>
      </w:tr>
      <w:tr w:rsidR="00C8715B">
        <w:tc>
          <w:tcPr>
            <w:tcW w:w="2295" w:type="dxa"/>
            <w:gridSpan w:val="3"/>
          </w:tcPr>
          <w:p w:rsidR="00C8715B" w:rsidRDefault="00C8715B">
            <w:pPr>
              <w:pStyle w:val="ConsPlusNormal"/>
            </w:pPr>
          </w:p>
        </w:tc>
        <w:tc>
          <w:tcPr>
            <w:tcW w:w="3420" w:type="dxa"/>
            <w:gridSpan w:val="5"/>
          </w:tcPr>
          <w:p w:rsidR="00C8715B" w:rsidRDefault="00C8715B">
            <w:pPr>
              <w:pStyle w:val="ConsPlusNormal"/>
            </w:pPr>
          </w:p>
        </w:tc>
        <w:tc>
          <w:tcPr>
            <w:tcW w:w="3328" w:type="dxa"/>
            <w:gridSpan w:val="3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3555" w:type="dxa"/>
            <w:gridSpan w:val="6"/>
          </w:tcPr>
          <w:p w:rsidR="00C8715B" w:rsidRDefault="00C8715B">
            <w:pPr>
              <w:pStyle w:val="ConsPlusNormal"/>
              <w:jc w:val="center"/>
            </w:pPr>
            <w:r>
              <w:t>Краткое наименование предприятия</w:t>
            </w:r>
          </w:p>
        </w:tc>
        <w:tc>
          <w:tcPr>
            <w:tcW w:w="2880" w:type="dxa"/>
            <w:gridSpan w:val="4"/>
          </w:tcPr>
          <w:p w:rsidR="00C8715B" w:rsidRDefault="00C8715B">
            <w:pPr>
              <w:pStyle w:val="ConsPlusNormal"/>
              <w:jc w:val="center"/>
            </w:pPr>
            <w:r>
              <w:t>Код предприятия по ОКПО</w:t>
            </w:r>
          </w:p>
        </w:tc>
        <w:tc>
          <w:tcPr>
            <w:tcW w:w="2608" w:type="dxa"/>
          </w:tcPr>
          <w:p w:rsidR="00C8715B" w:rsidRDefault="00C8715B">
            <w:pPr>
              <w:pStyle w:val="ConsPlusNormal"/>
              <w:jc w:val="center"/>
            </w:pPr>
            <w:r>
              <w:t xml:space="preserve">Код заявленного товара по </w:t>
            </w:r>
            <w:hyperlink r:id="rId4" w:history="1">
              <w:r>
                <w:rPr>
                  <w:color w:val="0000FF"/>
                </w:rPr>
                <w:t>ОКП</w:t>
              </w:r>
            </w:hyperlink>
          </w:p>
        </w:tc>
      </w:tr>
      <w:tr w:rsidR="00C8715B">
        <w:tc>
          <w:tcPr>
            <w:tcW w:w="3555" w:type="dxa"/>
            <w:gridSpan w:val="6"/>
          </w:tcPr>
          <w:p w:rsidR="00C8715B" w:rsidRDefault="00C8715B">
            <w:pPr>
              <w:pStyle w:val="ConsPlusNormal"/>
            </w:pPr>
          </w:p>
        </w:tc>
        <w:tc>
          <w:tcPr>
            <w:tcW w:w="2880" w:type="dxa"/>
            <w:gridSpan w:val="4"/>
          </w:tcPr>
          <w:p w:rsidR="00C8715B" w:rsidRDefault="00C8715B">
            <w:pPr>
              <w:pStyle w:val="ConsPlusNormal"/>
            </w:pPr>
          </w:p>
        </w:tc>
        <w:tc>
          <w:tcPr>
            <w:tcW w:w="2608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1755" w:type="dxa"/>
            <w:gridSpan w:val="2"/>
            <w:vMerge w:val="restart"/>
          </w:tcPr>
          <w:p w:rsidR="00C8715B" w:rsidRDefault="00C8715B">
            <w:pPr>
              <w:pStyle w:val="ConsPlusNormal"/>
              <w:jc w:val="both"/>
            </w:pPr>
            <w:r>
              <w:t>Фактический адрес предприятия</w:t>
            </w:r>
          </w:p>
        </w:tc>
        <w:tc>
          <w:tcPr>
            <w:tcW w:w="1440" w:type="dxa"/>
            <w:gridSpan w:val="3"/>
          </w:tcPr>
          <w:p w:rsidR="00C8715B" w:rsidRDefault="00C8715B">
            <w:pPr>
              <w:pStyle w:val="ConsPlusNormal"/>
              <w:jc w:val="center"/>
            </w:pPr>
            <w:r>
              <w:t>Индекс</w:t>
            </w:r>
          </w:p>
        </w:tc>
        <w:tc>
          <w:tcPr>
            <w:tcW w:w="5848" w:type="dxa"/>
            <w:gridSpan w:val="6"/>
          </w:tcPr>
          <w:p w:rsidR="00C8715B" w:rsidRDefault="00C8715B">
            <w:pPr>
              <w:pStyle w:val="ConsPlusNormal"/>
              <w:jc w:val="center"/>
            </w:pPr>
            <w:r>
              <w:t>Адрес</w:t>
            </w:r>
          </w:p>
        </w:tc>
      </w:tr>
      <w:tr w:rsidR="00C8715B">
        <w:tc>
          <w:tcPr>
            <w:tcW w:w="1755" w:type="dxa"/>
            <w:gridSpan w:val="2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1440" w:type="dxa"/>
            <w:gridSpan w:val="3"/>
          </w:tcPr>
          <w:p w:rsidR="00C8715B" w:rsidRDefault="00C8715B">
            <w:pPr>
              <w:pStyle w:val="ConsPlusNormal"/>
            </w:pPr>
          </w:p>
        </w:tc>
        <w:tc>
          <w:tcPr>
            <w:tcW w:w="5848" w:type="dxa"/>
            <w:gridSpan w:val="6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1755" w:type="dxa"/>
            <w:gridSpan w:val="2"/>
          </w:tcPr>
          <w:p w:rsidR="00C8715B" w:rsidRDefault="00C8715B">
            <w:pPr>
              <w:pStyle w:val="ConsPlusNormal"/>
              <w:jc w:val="both"/>
            </w:pPr>
            <w:r>
              <w:t>Руководитель (Ф.И.О.)</w:t>
            </w:r>
          </w:p>
        </w:tc>
        <w:tc>
          <w:tcPr>
            <w:tcW w:w="7288" w:type="dxa"/>
            <w:gridSpan w:val="9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1350" w:type="dxa"/>
          </w:tcPr>
          <w:p w:rsidR="00C8715B" w:rsidRDefault="00C8715B">
            <w:pPr>
              <w:pStyle w:val="ConsPlusNormal"/>
              <w:jc w:val="both"/>
            </w:pPr>
            <w:r>
              <w:t>Телефон + код</w:t>
            </w:r>
          </w:p>
        </w:tc>
        <w:tc>
          <w:tcPr>
            <w:tcW w:w="2565" w:type="dxa"/>
            <w:gridSpan w:val="6"/>
          </w:tcPr>
          <w:p w:rsidR="00C8715B" w:rsidRDefault="00C8715B">
            <w:pPr>
              <w:pStyle w:val="ConsPlusNormal"/>
            </w:pPr>
          </w:p>
        </w:tc>
        <w:tc>
          <w:tcPr>
            <w:tcW w:w="2160" w:type="dxa"/>
            <w:gridSpan w:val="2"/>
          </w:tcPr>
          <w:p w:rsidR="00C8715B" w:rsidRDefault="00C8715B">
            <w:pPr>
              <w:pStyle w:val="ConsPlusNormal"/>
              <w:jc w:val="center"/>
            </w:pPr>
            <w:r>
              <w:t>Телефакс</w:t>
            </w:r>
          </w:p>
        </w:tc>
        <w:tc>
          <w:tcPr>
            <w:tcW w:w="2968" w:type="dxa"/>
            <w:gridSpan w:val="2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2655" w:type="dxa"/>
            <w:gridSpan w:val="4"/>
          </w:tcPr>
          <w:p w:rsidR="00C8715B" w:rsidRDefault="00C8715B">
            <w:pPr>
              <w:pStyle w:val="ConsPlusNormal"/>
              <w:jc w:val="both"/>
            </w:pPr>
            <w:r>
              <w:t>E-</w:t>
            </w:r>
            <w:proofErr w:type="spellStart"/>
            <w:r>
              <w:t>mail</w:t>
            </w:r>
            <w:proofErr w:type="spellEnd"/>
            <w:r>
              <w:t xml:space="preserve"> (печатными буквами)</w:t>
            </w:r>
          </w:p>
        </w:tc>
        <w:tc>
          <w:tcPr>
            <w:tcW w:w="6388" w:type="dxa"/>
            <w:gridSpan w:val="7"/>
          </w:tcPr>
          <w:p w:rsidR="00C8715B" w:rsidRDefault="00C8715B">
            <w:pPr>
              <w:pStyle w:val="ConsPlusNormal"/>
            </w:pPr>
          </w:p>
        </w:tc>
      </w:tr>
    </w:tbl>
    <w:p w:rsidR="00C8715B" w:rsidRDefault="00C871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2025"/>
        <w:gridCol w:w="3510"/>
        <w:gridCol w:w="2835"/>
      </w:tblGrid>
      <w:tr w:rsidR="00C8715B">
        <w:tc>
          <w:tcPr>
            <w:tcW w:w="9045" w:type="dxa"/>
            <w:gridSpan w:val="4"/>
          </w:tcPr>
          <w:p w:rsidR="00C8715B" w:rsidRDefault="00C8715B">
            <w:pPr>
              <w:pStyle w:val="ConsPlusNormal"/>
              <w:jc w:val="center"/>
            </w:pPr>
            <w:r>
              <w:t>Сертификат соответствия или декларация о соответствии на заявленный товар</w:t>
            </w:r>
          </w:p>
        </w:tc>
      </w:tr>
      <w:tr w:rsidR="00C8715B">
        <w:tc>
          <w:tcPr>
            <w:tcW w:w="675" w:type="dxa"/>
          </w:tcPr>
          <w:p w:rsidR="00C8715B" w:rsidRDefault="00C8715B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025" w:type="dxa"/>
          </w:tcPr>
          <w:p w:rsidR="00C8715B" w:rsidRDefault="00C8715B">
            <w:pPr>
              <w:pStyle w:val="ConsPlusNormal"/>
              <w:jc w:val="center"/>
            </w:pPr>
            <w:r>
              <w:t>Дата выдачи</w:t>
            </w:r>
          </w:p>
        </w:tc>
        <w:tc>
          <w:tcPr>
            <w:tcW w:w="3510" w:type="dxa"/>
          </w:tcPr>
          <w:p w:rsidR="00C8715B" w:rsidRDefault="00C8715B">
            <w:pPr>
              <w:pStyle w:val="ConsPlusNormal"/>
              <w:jc w:val="center"/>
            </w:pPr>
            <w:r>
              <w:t>Выдавший орган</w:t>
            </w:r>
          </w:p>
        </w:tc>
        <w:tc>
          <w:tcPr>
            <w:tcW w:w="2835" w:type="dxa"/>
          </w:tcPr>
          <w:p w:rsidR="00C8715B" w:rsidRDefault="00C8715B">
            <w:pPr>
              <w:pStyle w:val="ConsPlusNormal"/>
              <w:jc w:val="center"/>
            </w:pPr>
            <w:r>
              <w:t>Срок действия до</w:t>
            </w:r>
          </w:p>
        </w:tc>
      </w:tr>
      <w:tr w:rsidR="00C8715B">
        <w:tc>
          <w:tcPr>
            <w:tcW w:w="675" w:type="dxa"/>
          </w:tcPr>
          <w:p w:rsidR="00C8715B" w:rsidRDefault="00C8715B">
            <w:pPr>
              <w:pStyle w:val="ConsPlusNormal"/>
            </w:pPr>
          </w:p>
        </w:tc>
        <w:tc>
          <w:tcPr>
            <w:tcW w:w="2025" w:type="dxa"/>
          </w:tcPr>
          <w:p w:rsidR="00C8715B" w:rsidRDefault="00C8715B">
            <w:pPr>
              <w:pStyle w:val="ConsPlusNormal"/>
            </w:pPr>
          </w:p>
        </w:tc>
        <w:tc>
          <w:tcPr>
            <w:tcW w:w="3510" w:type="dxa"/>
          </w:tcPr>
          <w:p w:rsidR="00C8715B" w:rsidRDefault="00C8715B">
            <w:pPr>
              <w:pStyle w:val="ConsPlusNormal"/>
            </w:pPr>
          </w:p>
        </w:tc>
        <w:tc>
          <w:tcPr>
            <w:tcW w:w="2835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675" w:type="dxa"/>
          </w:tcPr>
          <w:p w:rsidR="00C8715B" w:rsidRDefault="00C8715B">
            <w:pPr>
              <w:pStyle w:val="ConsPlusNormal"/>
            </w:pPr>
          </w:p>
        </w:tc>
        <w:tc>
          <w:tcPr>
            <w:tcW w:w="2025" w:type="dxa"/>
          </w:tcPr>
          <w:p w:rsidR="00C8715B" w:rsidRDefault="00C8715B">
            <w:pPr>
              <w:pStyle w:val="ConsPlusNormal"/>
            </w:pPr>
          </w:p>
        </w:tc>
        <w:tc>
          <w:tcPr>
            <w:tcW w:w="3510" w:type="dxa"/>
          </w:tcPr>
          <w:p w:rsidR="00C8715B" w:rsidRDefault="00C8715B">
            <w:pPr>
              <w:pStyle w:val="ConsPlusNormal"/>
            </w:pPr>
          </w:p>
        </w:tc>
        <w:tc>
          <w:tcPr>
            <w:tcW w:w="2835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675" w:type="dxa"/>
          </w:tcPr>
          <w:p w:rsidR="00C8715B" w:rsidRDefault="00C8715B">
            <w:pPr>
              <w:pStyle w:val="ConsPlusNormal"/>
            </w:pPr>
          </w:p>
        </w:tc>
        <w:tc>
          <w:tcPr>
            <w:tcW w:w="2025" w:type="dxa"/>
          </w:tcPr>
          <w:p w:rsidR="00C8715B" w:rsidRDefault="00C8715B">
            <w:pPr>
              <w:pStyle w:val="ConsPlusNormal"/>
            </w:pPr>
          </w:p>
        </w:tc>
        <w:tc>
          <w:tcPr>
            <w:tcW w:w="3510" w:type="dxa"/>
          </w:tcPr>
          <w:p w:rsidR="00C8715B" w:rsidRDefault="00C8715B">
            <w:pPr>
              <w:pStyle w:val="ConsPlusNormal"/>
            </w:pPr>
          </w:p>
        </w:tc>
        <w:tc>
          <w:tcPr>
            <w:tcW w:w="2835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675" w:type="dxa"/>
          </w:tcPr>
          <w:p w:rsidR="00C8715B" w:rsidRDefault="00C8715B">
            <w:pPr>
              <w:pStyle w:val="ConsPlusNormal"/>
            </w:pPr>
          </w:p>
        </w:tc>
        <w:tc>
          <w:tcPr>
            <w:tcW w:w="2025" w:type="dxa"/>
          </w:tcPr>
          <w:p w:rsidR="00C8715B" w:rsidRDefault="00C8715B">
            <w:pPr>
              <w:pStyle w:val="ConsPlusNormal"/>
            </w:pPr>
          </w:p>
        </w:tc>
        <w:tc>
          <w:tcPr>
            <w:tcW w:w="3510" w:type="dxa"/>
          </w:tcPr>
          <w:p w:rsidR="00C8715B" w:rsidRDefault="00C8715B">
            <w:pPr>
              <w:pStyle w:val="ConsPlusNormal"/>
            </w:pPr>
          </w:p>
        </w:tc>
        <w:tc>
          <w:tcPr>
            <w:tcW w:w="2835" w:type="dxa"/>
          </w:tcPr>
          <w:p w:rsidR="00C8715B" w:rsidRDefault="00C8715B">
            <w:pPr>
              <w:pStyle w:val="ConsPlusNormal"/>
            </w:pPr>
          </w:p>
        </w:tc>
      </w:tr>
    </w:tbl>
    <w:p w:rsidR="00C8715B" w:rsidRDefault="00C871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3175"/>
        <w:gridCol w:w="3105"/>
        <w:gridCol w:w="2211"/>
      </w:tblGrid>
      <w:tr w:rsidR="00C8715B">
        <w:tc>
          <w:tcPr>
            <w:tcW w:w="540" w:type="dxa"/>
          </w:tcPr>
          <w:p w:rsidR="00C8715B" w:rsidRDefault="00C8715B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175" w:type="dxa"/>
          </w:tcPr>
          <w:p w:rsidR="00C8715B" w:rsidRDefault="00C8715B">
            <w:pPr>
              <w:pStyle w:val="ConsPlusNormal"/>
              <w:jc w:val="center"/>
            </w:pPr>
            <w:r>
              <w:t>Критерий, требование, показатель</w:t>
            </w: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center"/>
            </w:pPr>
            <w:r>
              <w:t>Характеристика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  <w:jc w:val="center"/>
            </w:pPr>
            <w:r>
              <w:t>Отметка или числовое значение</w:t>
            </w:r>
          </w:p>
        </w:tc>
      </w:tr>
      <w:tr w:rsidR="00C8715B">
        <w:tc>
          <w:tcPr>
            <w:tcW w:w="540" w:type="dxa"/>
            <w:vMerge w:val="restart"/>
          </w:tcPr>
          <w:p w:rsidR="00C8715B" w:rsidRDefault="00C8715B">
            <w:pPr>
              <w:pStyle w:val="ConsPlusNormal"/>
            </w:pPr>
            <w:r>
              <w:t>1.</w:t>
            </w:r>
          </w:p>
        </w:tc>
        <w:tc>
          <w:tcPr>
            <w:tcW w:w="3175" w:type="dxa"/>
            <w:vMerge w:val="restart"/>
          </w:tcPr>
          <w:p w:rsidR="00C8715B" w:rsidRDefault="00C8715B">
            <w:pPr>
              <w:pStyle w:val="ConsPlusNormal"/>
              <w:jc w:val="both"/>
            </w:pPr>
            <w:r>
              <w:t>Серийность заявленного товара</w:t>
            </w: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Массовое производство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Серийное производство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Мелкосерийное производство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Опытная партия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Единичные образцы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Ручная художественная работа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 w:val="restart"/>
          </w:tcPr>
          <w:p w:rsidR="00C8715B" w:rsidRDefault="00C8715B">
            <w:pPr>
              <w:pStyle w:val="ConsPlusNormal"/>
            </w:pPr>
            <w:r>
              <w:t>2.</w:t>
            </w:r>
          </w:p>
        </w:tc>
        <w:tc>
          <w:tcPr>
            <w:tcW w:w="3175" w:type="dxa"/>
            <w:vMerge w:val="restart"/>
          </w:tcPr>
          <w:p w:rsidR="00C8715B" w:rsidRDefault="00C8715B">
            <w:pPr>
              <w:pStyle w:val="ConsPlusNormal"/>
              <w:jc w:val="both"/>
            </w:pPr>
            <w:r>
              <w:t>Длительность выпуска заявленного товара</w:t>
            </w: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Традиционный российский товар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5 - 10 лет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От 3 до 5 лет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Менее 3 лет, но более года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Новый товар (меньше года)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Аналог отсутствует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 w:val="restart"/>
          </w:tcPr>
          <w:p w:rsidR="00C8715B" w:rsidRDefault="00C8715B">
            <w:pPr>
              <w:pStyle w:val="ConsPlusNormal"/>
            </w:pPr>
            <w:r>
              <w:t>3.</w:t>
            </w:r>
          </w:p>
        </w:tc>
        <w:tc>
          <w:tcPr>
            <w:tcW w:w="3175" w:type="dxa"/>
            <w:vMerge w:val="restart"/>
          </w:tcPr>
          <w:p w:rsidR="00C8715B" w:rsidRDefault="00C8715B">
            <w:pPr>
              <w:pStyle w:val="ConsPlusNormal"/>
              <w:jc w:val="both"/>
            </w:pPr>
            <w:r>
              <w:t>Наличие гигиенического заключения на заявленный товар</w:t>
            </w: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Не требуется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Требуется, но отсутствует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Имеется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 w:val="restart"/>
          </w:tcPr>
          <w:p w:rsidR="00C8715B" w:rsidRDefault="00C8715B">
            <w:pPr>
              <w:pStyle w:val="ConsPlusNormal"/>
            </w:pPr>
            <w:r>
              <w:t>4.</w:t>
            </w:r>
          </w:p>
        </w:tc>
        <w:tc>
          <w:tcPr>
            <w:tcW w:w="3175" w:type="dxa"/>
            <w:vMerge w:val="restart"/>
          </w:tcPr>
          <w:p w:rsidR="00C8715B" w:rsidRDefault="00C8715B">
            <w:pPr>
              <w:pStyle w:val="ConsPlusNormal"/>
              <w:jc w:val="both"/>
            </w:pPr>
            <w:r>
              <w:t>Наличие удостоверения о качестве и безопасности продовольственного сырья и пищевых продуктов</w:t>
            </w: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Не требуется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Требуется, но отсутствует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Требуется и оформляется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Имеется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 w:val="restart"/>
          </w:tcPr>
          <w:p w:rsidR="00C8715B" w:rsidRDefault="00C8715B">
            <w:pPr>
              <w:pStyle w:val="ConsPlusNormal"/>
            </w:pPr>
            <w:r>
              <w:t>5.</w:t>
            </w:r>
          </w:p>
        </w:tc>
        <w:tc>
          <w:tcPr>
            <w:tcW w:w="3175" w:type="dxa"/>
            <w:vMerge w:val="restart"/>
          </w:tcPr>
          <w:p w:rsidR="00C8715B" w:rsidRDefault="00C8715B">
            <w:pPr>
              <w:pStyle w:val="ConsPlusNormal"/>
              <w:jc w:val="both"/>
            </w:pPr>
            <w:r>
              <w:t>Наличие признанных рекламаций за 20__ - 20__ гг. (штук)</w:t>
            </w: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В 20__ году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В 20__ году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Не было с начала производства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 w:val="restart"/>
          </w:tcPr>
          <w:p w:rsidR="00C8715B" w:rsidRDefault="00C8715B">
            <w:pPr>
              <w:pStyle w:val="ConsPlusNormal"/>
            </w:pPr>
            <w:r>
              <w:t>6.</w:t>
            </w:r>
          </w:p>
        </w:tc>
        <w:tc>
          <w:tcPr>
            <w:tcW w:w="3175" w:type="dxa"/>
            <w:vMerge w:val="restart"/>
          </w:tcPr>
          <w:p w:rsidR="00C8715B" w:rsidRDefault="00C8715B">
            <w:pPr>
              <w:pStyle w:val="ConsPlusNormal"/>
              <w:jc w:val="both"/>
            </w:pPr>
            <w:r>
              <w:t>Используемое первичное сырье для производства заявленного товара</w:t>
            </w: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Только местное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Местное + отечественное из других регионов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Отечественное из других регионов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Отечественное + зарубежное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Зарубежное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 w:val="restart"/>
          </w:tcPr>
          <w:p w:rsidR="00C8715B" w:rsidRDefault="00C8715B">
            <w:pPr>
              <w:pStyle w:val="ConsPlusNormal"/>
            </w:pPr>
            <w:r>
              <w:t>7.</w:t>
            </w:r>
          </w:p>
        </w:tc>
        <w:tc>
          <w:tcPr>
            <w:tcW w:w="3175" w:type="dxa"/>
            <w:vMerge w:val="restart"/>
          </w:tcPr>
          <w:p w:rsidR="00C8715B" w:rsidRDefault="00C8715B">
            <w:pPr>
              <w:pStyle w:val="ConsPlusNormal"/>
              <w:jc w:val="both"/>
            </w:pPr>
            <w:r>
              <w:t>Среднемесячный объем продаж заявленного товара (тыс. руб.)</w:t>
            </w: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В 20__ году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В 20__ году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 w:val="restart"/>
          </w:tcPr>
          <w:p w:rsidR="00C8715B" w:rsidRDefault="00C8715B">
            <w:pPr>
              <w:pStyle w:val="ConsPlusNormal"/>
            </w:pPr>
            <w:r>
              <w:t>8.</w:t>
            </w:r>
          </w:p>
        </w:tc>
        <w:tc>
          <w:tcPr>
            <w:tcW w:w="3175" w:type="dxa"/>
            <w:vMerge w:val="restart"/>
          </w:tcPr>
          <w:p w:rsidR="00C8715B" w:rsidRDefault="00C8715B">
            <w:pPr>
              <w:pStyle w:val="ConsPlusNormal"/>
              <w:jc w:val="both"/>
            </w:pPr>
            <w:r>
              <w:t>Объем выпуска заявленного товара (тыс. руб.)</w:t>
            </w: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В 20__ году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В 20__ году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 w:val="restart"/>
          </w:tcPr>
          <w:p w:rsidR="00C8715B" w:rsidRDefault="00C8715B">
            <w:pPr>
              <w:pStyle w:val="ConsPlusNormal"/>
            </w:pPr>
            <w:r>
              <w:t>9.</w:t>
            </w:r>
          </w:p>
        </w:tc>
        <w:tc>
          <w:tcPr>
            <w:tcW w:w="3175" w:type="dxa"/>
            <w:vMerge w:val="restart"/>
          </w:tcPr>
          <w:p w:rsidR="00C8715B" w:rsidRDefault="00C8715B">
            <w:pPr>
              <w:pStyle w:val="ConsPlusNormal"/>
              <w:jc w:val="both"/>
            </w:pPr>
            <w:r>
              <w:t>Заявленный товар реализуется</w:t>
            </w: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За рубежом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В России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В Республике Алтай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 w:val="restart"/>
          </w:tcPr>
          <w:p w:rsidR="00C8715B" w:rsidRDefault="00C8715B">
            <w:pPr>
              <w:pStyle w:val="ConsPlusNormal"/>
            </w:pPr>
            <w:r>
              <w:t>10.</w:t>
            </w:r>
          </w:p>
        </w:tc>
        <w:tc>
          <w:tcPr>
            <w:tcW w:w="3175" w:type="dxa"/>
            <w:vMerge w:val="restart"/>
          </w:tcPr>
          <w:p w:rsidR="00C8715B" w:rsidRDefault="00C8715B">
            <w:pPr>
              <w:pStyle w:val="ConsPlusNormal"/>
              <w:jc w:val="both"/>
            </w:pPr>
            <w:r>
              <w:t>Доступность товара для граждан (организаций) с разным уровнем покупательной способности</w:t>
            </w: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Низкий уровень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Средний уровень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Высокий уровень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 w:val="restart"/>
          </w:tcPr>
          <w:p w:rsidR="00C8715B" w:rsidRDefault="00C8715B">
            <w:pPr>
              <w:pStyle w:val="ConsPlusNormal"/>
            </w:pPr>
            <w:r>
              <w:t>11.</w:t>
            </w:r>
          </w:p>
        </w:tc>
        <w:tc>
          <w:tcPr>
            <w:tcW w:w="3175" w:type="dxa"/>
            <w:vMerge w:val="restart"/>
          </w:tcPr>
          <w:p w:rsidR="00C8715B" w:rsidRDefault="00C8715B">
            <w:pPr>
              <w:pStyle w:val="ConsPlusNormal"/>
              <w:jc w:val="both"/>
            </w:pPr>
            <w:r>
              <w:t>Спрос на заявленный товар</w:t>
            </w: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Ниже предложения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Совпадает с предложением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Опережает предложение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 w:val="restart"/>
          </w:tcPr>
          <w:p w:rsidR="00C8715B" w:rsidRDefault="00C8715B">
            <w:pPr>
              <w:pStyle w:val="ConsPlusNormal"/>
            </w:pPr>
            <w:r>
              <w:t>12.</w:t>
            </w:r>
          </w:p>
        </w:tc>
        <w:tc>
          <w:tcPr>
            <w:tcW w:w="3175" w:type="dxa"/>
            <w:vMerge w:val="restart"/>
          </w:tcPr>
          <w:p w:rsidR="00C8715B" w:rsidRDefault="00C8715B">
            <w:pPr>
              <w:pStyle w:val="ConsPlusNormal"/>
              <w:jc w:val="both"/>
            </w:pPr>
            <w:r>
              <w:t>Новизна технологического процесса, используемого при изготовлении заявленного товара</w:t>
            </w: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Уникальный, не имеющий аналогов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Новый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Традиционный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Нет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 w:val="restart"/>
          </w:tcPr>
          <w:p w:rsidR="00C8715B" w:rsidRDefault="00C8715B">
            <w:pPr>
              <w:pStyle w:val="ConsPlusNormal"/>
            </w:pPr>
            <w:r>
              <w:t>13.</w:t>
            </w:r>
          </w:p>
        </w:tc>
        <w:tc>
          <w:tcPr>
            <w:tcW w:w="3175" w:type="dxa"/>
            <w:vMerge w:val="restart"/>
          </w:tcPr>
          <w:p w:rsidR="00C8715B" w:rsidRDefault="00C8715B">
            <w:pPr>
              <w:pStyle w:val="ConsPlusNormal"/>
              <w:jc w:val="both"/>
            </w:pPr>
            <w:r>
              <w:t>Наличие штрих-кода</w:t>
            </w: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Есть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Нет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 w:val="restart"/>
          </w:tcPr>
          <w:p w:rsidR="00C8715B" w:rsidRDefault="00C8715B">
            <w:pPr>
              <w:pStyle w:val="ConsPlusNormal"/>
            </w:pPr>
            <w:r>
              <w:t>14.</w:t>
            </w:r>
          </w:p>
        </w:tc>
        <w:tc>
          <w:tcPr>
            <w:tcW w:w="3175" w:type="dxa"/>
            <w:vMerge w:val="restart"/>
          </w:tcPr>
          <w:p w:rsidR="00C8715B" w:rsidRDefault="00C8715B">
            <w:pPr>
              <w:pStyle w:val="ConsPlusNormal"/>
              <w:jc w:val="both"/>
            </w:pPr>
            <w:r>
              <w:t>Участие заявленного товара в выставках</w:t>
            </w: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Местных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Региональных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Федеральных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Межгосударственных (СНГ)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Зарубежных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Не выставлялся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 w:val="restart"/>
          </w:tcPr>
          <w:p w:rsidR="00C8715B" w:rsidRDefault="00C8715B">
            <w:pPr>
              <w:pStyle w:val="ConsPlusNormal"/>
            </w:pPr>
            <w:r>
              <w:t>15.</w:t>
            </w:r>
          </w:p>
        </w:tc>
        <w:tc>
          <w:tcPr>
            <w:tcW w:w="3175" w:type="dxa"/>
            <w:vMerge w:val="restart"/>
          </w:tcPr>
          <w:p w:rsidR="00C8715B" w:rsidRDefault="00C8715B">
            <w:pPr>
              <w:pStyle w:val="ConsPlusNormal"/>
              <w:jc w:val="both"/>
            </w:pPr>
            <w:r>
              <w:t>Заявленный товар имеет дипломы, медали и награды выставок</w:t>
            </w: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Местных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Региональных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Межрегиональных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Федеральных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Межгосударственных (СНГ)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Зарубежных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Не имеет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 w:val="restart"/>
          </w:tcPr>
          <w:p w:rsidR="00C8715B" w:rsidRDefault="00C8715B">
            <w:pPr>
              <w:pStyle w:val="ConsPlusNormal"/>
            </w:pPr>
            <w:r>
              <w:t>16.</w:t>
            </w:r>
          </w:p>
        </w:tc>
        <w:tc>
          <w:tcPr>
            <w:tcW w:w="3175" w:type="dxa"/>
            <w:vMerge w:val="restart"/>
          </w:tcPr>
          <w:p w:rsidR="00C8715B" w:rsidRDefault="00C8715B">
            <w:pPr>
              <w:pStyle w:val="ConsPlusNormal"/>
              <w:jc w:val="both"/>
            </w:pPr>
            <w:r>
              <w:t>Заявленный товар имеет награды конкурсов в области качества</w:t>
            </w: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Местных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Региональных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Федеральных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Не имеет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 w:val="restart"/>
          </w:tcPr>
          <w:p w:rsidR="00C8715B" w:rsidRDefault="00C8715B">
            <w:pPr>
              <w:pStyle w:val="ConsPlusNormal"/>
            </w:pPr>
            <w:r>
              <w:t>17.</w:t>
            </w:r>
          </w:p>
        </w:tc>
        <w:tc>
          <w:tcPr>
            <w:tcW w:w="3175" w:type="dxa"/>
            <w:vMerge w:val="restart"/>
          </w:tcPr>
          <w:p w:rsidR="00C8715B" w:rsidRDefault="00C8715B">
            <w:pPr>
              <w:pStyle w:val="ConsPlusNormal"/>
              <w:jc w:val="both"/>
            </w:pPr>
            <w:r>
              <w:t>Уровень рекламного сопровождения заявленного товара</w:t>
            </w: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Есть рекламная стратегия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Есть годовой рекламный бюджет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Периодические рекламные акции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  <w:tr w:rsidR="00C8715B">
        <w:tc>
          <w:tcPr>
            <w:tcW w:w="540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C8715B" w:rsidRDefault="00C8715B">
            <w:pPr>
              <w:spacing w:after="1" w:line="0" w:lineRule="atLeast"/>
            </w:pPr>
          </w:p>
        </w:tc>
        <w:tc>
          <w:tcPr>
            <w:tcW w:w="3105" w:type="dxa"/>
          </w:tcPr>
          <w:p w:rsidR="00C8715B" w:rsidRDefault="00C8715B">
            <w:pPr>
              <w:pStyle w:val="ConsPlusNormal"/>
              <w:jc w:val="both"/>
            </w:pPr>
            <w:r>
              <w:t>Реклама не требуется</w:t>
            </w:r>
          </w:p>
        </w:tc>
        <w:tc>
          <w:tcPr>
            <w:tcW w:w="2211" w:type="dxa"/>
          </w:tcPr>
          <w:p w:rsidR="00C8715B" w:rsidRDefault="00C8715B">
            <w:pPr>
              <w:pStyle w:val="ConsPlusNormal"/>
            </w:pPr>
          </w:p>
        </w:tc>
      </w:tr>
    </w:tbl>
    <w:p w:rsidR="00C8715B" w:rsidRDefault="00C8715B">
      <w:pPr>
        <w:pStyle w:val="ConsPlusNormal"/>
        <w:jc w:val="both"/>
      </w:pPr>
    </w:p>
    <w:p w:rsidR="00C8715B" w:rsidRDefault="00C8715B">
      <w:pPr>
        <w:pStyle w:val="ConsPlusNonformat"/>
        <w:jc w:val="both"/>
      </w:pPr>
      <w:r>
        <w:t>_________                       ____________________________</w:t>
      </w:r>
    </w:p>
    <w:p w:rsidR="00C8715B" w:rsidRDefault="00C8715B">
      <w:pPr>
        <w:pStyle w:val="ConsPlusNonformat"/>
        <w:jc w:val="both"/>
      </w:pPr>
      <w:r>
        <w:t>(</w:t>
      </w:r>
      <w:proofErr w:type="gramStart"/>
      <w:r>
        <w:t xml:space="preserve">подпись)   </w:t>
      </w:r>
      <w:proofErr w:type="gramEnd"/>
      <w:r>
        <w:t xml:space="preserve">                       (расшифровка подписи)</w:t>
      </w:r>
    </w:p>
    <w:p w:rsidR="00C8715B" w:rsidRDefault="00C8715B">
      <w:pPr>
        <w:pStyle w:val="ConsPlusNonformat"/>
        <w:jc w:val="both"/>
      </w:pPr>
    </w:p>
    <w:p w:rsidR="00C8715B" w:rsidRDefault="00C8715B">
      <w:pPr>
        <w:pStyle w:val="ConsPlusNonformat"/>
        <w:jc w:val="both"/>
      </w:pPr>
      <w:r>
        <w:t>Ответственное лицо</w:t>
      </w:r>
    </w:p>
    <w:p w:rsidR="00C8715B" w:rsidRDefault="00C8715B">
      <w:pPr>
        <w:pStyle w:val="ConsPlusNonformat"/>
        <w:jc w:val="both"/>
      </w:pPr>
      <w:r>
        <w:t>__________________________________________________ тел.: __________________</w:t>
      </w:r>
    </w:p>
    <w:p w:rsidR="00C8715B" w:rsidRDefault="00C8715B">
      <w:pPr>
        <w:pStyle w:val="ConsPlusNonformat"/>
        <w:jc w:val="both"/>
      </w:pPr>
    </w:p>
    <w:p w:rsidR="00C8715B" w:rsidRDefault="00C8715B">
      <w:pPr>
        <w:pStyle w:val="ConsPlusNonformat"/>
        <w:jc w:val="both"/>
      </w:pPr>
      <w:r>
        <w:t>"___" ____________ 20__ г.</w:t>
      </w:r>
    </w:p>
    <w:p w:rsidR="00C8715B" w:rsidRDefault="00C8715B">
      <w:pPr>
        <w:pStyle w:val="ConsPlusNonformat"/>
        <w:jc w:val="both"/>
      </w:pPr>
      <w:r>
        <w:t>М.П.</w:t>
      </w:r>
    </w:p>
    <w:p w:rsidR="00E60A65" w:rsidRDefault="00E60A65">
      <w:bookmarkStart w:id="0" w:name="_GoBack"/>
      <w:bookmarkEnd w:id="0"/>
    </w:p>
    <w:sectPr w:rsidR="00E60A65" w:rsidSect="009C7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15B"/>
    <w:rsid w:val="00C8715B"/>
    <w:rsid w:val="00E6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BD07FD-B737-40DD-BC31-C0084022D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715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871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31E144EFEDB105B3ECA7DB326CD9FC177120195E7EA1A43136AEA9339E78316A33581ED5938C50DEBAC3CE531i3u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Минэкономразвития РА</dc:creator>
  <cp:keywords/>
  <dc:description/>
  <cp:lastModifiedBy>Минэкономразвития РА</cp:lastModifiedBy>
  <cp:revision>1</cp:revision>
  <dcterms:created xsi:type="dcterms:W3CDTF">2022-04-18T05:46:00Z</dcterms:created>
  <dcterms:modified xsi:type="dcterms:W3CDTF">2022-04-18T05:47:00Z</dcterms:modified>
</cp:coreProperties>
</file>